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F9B85" w14:textId="4992313D" w:rsidR="009008F6" w:rsidRPr="00D373C1" w:rsidRDefault="009008F6" w:rsidP="009008F6">
      <w:pPr>
        <w:spacing w:after="0" w:line="240" w:lineRule="auto"/>
        <w:rPr>
          <w:rFonts w:cstheme="minorHAnsi"/>
          <w:sz w:val="24"/>
          <w:szCs w:val="24"/>
        </w:rPr>
      </w:pPr>
    </w:p>
    <w:p w14:paraId="6BD12B71" w14:textId="1B3AE0DA" w:rsidR="00F44FA9" w:rsidRDefault="0053109F" w:rsidP="00F44FA9">
      <w:pPr>
        <w:spacing w:after="0" w:line="240" w:lineRule="auto"/>
        <w:jc w:val="center"/>
        <w:rPr>
          <w:rFonts w:cstheme="minorHAnsi"/>
          <w:b/>
          <w:sz w:val="24"/>
          <w:szCs w:val="24"/>
        </w:rPr>
      </w:pPr>
      <w:r w:rsidRPr="00BE70C1">
        <w:rPr>
          <w:rFonts w:cstheme="minorHAnsi"/>
          <w:b/>
          <w:sz w:val="24"/>
          <w:szCs w:val="24"/>
        </w:rPr>
        <w:t>Call for Applications for Small Grants</w:t>
      </w:r>
      <w:r w:rsidR="00F44FA9">
        <w:rPr>
          <w:rFonts w:cstheme="minorHAnsi"/>
          <w:b/>
          <w:sz w:val="24"/>
          <w:szCs w:val="24"/>
        </w:rPr>
        <w:t xml:space="preserve"> </w:t>
      </w:r>
      <w:r w:rsidRPr="00BE70C1">
        <w:rPr>
          <w:rFonts w:cstheme="minorHAnsi"/>
          <w:b/>
          <w:sz w:val="24"/>
          <w:szCs w:val="24"/>
        </w:rPr>
        <w:t xml:space="preserve">for </w:t>
      </w:r>
      <w:r w:rsidR="002132A8" w:rsidRPr="00BE70C1">
        <w:rPr>
          <w:rFonts w:cstheme="minorHAnsi"/>
          <w:b/>
          <w:sz w:val="24"/>
          <w:szCs w:val="24"/>
        </w:rPr>
        <w:t xml:space="preserve">Women’s Civil Society Organizations (CSO) </w:t>
      </w:r>
    </w:p>
    <w:p w14:paraId="62A3D0F9" w14:textId="40D149A7" w:rsidR="00BE70C1" w:rsidRPr="00844A57" w:rsidRDefault="002132A8" w:rsidP="00844A57">
      <w:pPr>
        <w:spacing w:after="0" w:line="240" w:lineRule="auto"/>
        <w:jc w:val="center"/>
        <w:rPr>
          <w:rFonts w:cstheme="minorHAnsi"/>
          <w:b/>
          <w:sz w:val="24"/>
          <w:szCs w:val="24"/>
        </w:rPr>
      </w:pPr>
      <w:r w:rsidRPr="00BE70C1">
        <w:rPr>
          <w:rFonts w:cstheme="minorHAnsi"/>
          <w:b/>
          <w:sz w:val="24"/>
          <w:szCs w:val="24"/>
        </w:rPr>
        <w:t xml:space="preserve">and </w:t>
      </w:r>
      <w:r w:rsidR="0053109F" w:rsidRPr="00BE70C1">
        <w:rPr>
          <w:rFonts w:cstheme="minorHAnsi"/>
          <w:b/>
          <w:sz w:val="24"/>
          <w:szCs w:val="24"/>
        </w:rPr>
        <w:t xml:space="preserve">Women-Led </w:t>
      </w:r>
      <w:r w:rsidRPr="00BE70C1">
        <w:rPr>
          <w:rFonts w:cstheme="minorHAnsi"/>
          <w:b/>
          <w:sz w:val="24"/>
          <w:szCs w:val="24"/>
        </w:rPr>
        <w:t>CSOs</w:t>
      </w:r>
      <w:r w:rsidR="00844A57">
        <w:rPr>
          <w:rFonts w:cstheme="minorHAnsi"/>
          <w:b/>
          <w:sz w:val="24"/>
          <w:szCs w:val="24"/>
        </w:rPr>
        <w:t xml:space="preserve"> </w:t>
      </w:r>
      <w:r w:rsidR="00BE70C1" w:rsidRPr="00BE70C1">
        <w:rPr>
          <w:rFonts w:cstheme="minorHAnsi"/>
          <w:b/>
          <w:sz w:val="24"/>
          <w:szCs w:val="24"/>
        </w:rPr>
        <w:t>under the ‘</w:t>
      </w:r>
      <w:r w:rsidR="00BE70C1" w:rsidRPr="00BE70C1">
        <w:rPr>
          <w:rFonts w:eastAsia="Times New Roman" w:cstheme="minorHAnsi"/>
          <w:b/>
          <w:sz w:val="24"/>
          <w:szCs w:val="24"/>
          <w:lang w:val="en-GB" w:eastAsia="en-GB"/>
        </w:rPr>
        <w:t xml:space="preserve">Strengthening civil society capacities and multi-stakeholder partnerships to advance women’s rights and gender equality in Turkey’ </w:t>
      </w:r>
      <w:r w:rsidR="00F70B33">
        <w:rPr>
          <w:rFonts w:eastAsia="Times New Roman" w:cstheme="minorHAnsi"/>
          <w:b/>
          <w:sz w:val="24"/>
          <w:szCs w:val="24"/>
          <w:lang w:val="en-GB" w:eastAsia="en-GB"/>
        </w:rPr>
        <w:t xml:space="preserve">project </w:t>
      </w:r>
      <w:r w:rsidR="00BE70C1" w:rsidRPr="00BE70C1">
        <w:rPr>
          <w:rFonts w:eastAsia="Times New Roman" w:cstheme="minorHAnsi"/>
          <w:b/>
          <w:sz w:val="24"/>
          <w:szCs w:val="24"/>
          <w:lang w:val="en-GB" w:eastAsia="en-GB"/>
        </w:rPr>
        <w:t xml:space="preserve">implemented by UN </w:t>
      </w:r>
      <w:proofErr w:type="gramStart"/>
      <w:r w:rsidR="00BE70C1" w:rsidRPr="00BE70C1">
        <w:rPr>
          <w:rFonts w:eastAsia="Times New Roman" w:cstheme="minorHAnsi"/>
          <w:b/>
          <w:sz w:val="24"/>
          <w:szCs w:val="24"/>
          <w:lang w:val="en-GB" w:eastAsia="en-GB"/>
        </w:rPr>
        <w:t>Women</w:t>
      </w:r>
      <w:proofErr w:type="gramEnd"/>
    </w:p>
    <w:p w14:paraId="307BD40A" w14:textId="77777777" w:rsidR="00047FB6" w:rsidRDefault="00047FB6" w:rsidP="00047FB6">
      <w:pPr>
        <w:spacing w:after="0" w:line="240" w:lineRule="auto"/>
        <w:rPr>
          <w:rFonts w:ascii="Times New Roman" w:eastAsia="Times New Roman" w:hAnsi="Times New Roman" w:cs="Times New Roman"/>
          <w:b/>
          <w:color w:val="000000" w:themeColor="text1"/>
          <w:lang w:eastAsia="en-GB"/>
        </w:rPr>
      </w:pPr>
    </w:p>
    <w:p w14:paraId="77F5BE95" w14:textId="5E8C5BA3" w:rsidR="00047FB6" w:rsidRPr="003517D9" w:rsidRDefault="00047FB6" w:rsidP="00047FB6">
      <w:pPr>
        <w:spacing w:after="0" w:line="240" w:lineRule="auto"/>
        <w:rPr>
          <w:rFonts w:cstheme="minorHAnsi"/>
          <w:b/>
          <w:bCs/>
          <w:color w:val="000000" w:themeColor="text1"/>
          <w:sz w:val="24"/>
          <w:szCs w:val="24"/>
        </w:rPr>
      </w:pPr>
      <w:r w:rsidRPr="003517D9">
        <w:rPr>
          <w:rFonts w:eastAsia="Times New Roman" w:cstheme="minorHAnsi"/>
          <w:b/>
          <w:color w:val="000000" w:themeColor="text1"/>
          <w:sz w:val="24"/>
          <w:szCs w:val="24"/>
          <w:lang w:eastAsia="en-GB"/>
        </w:rPr>
        <w:t>Advertisement No.</w:t>
      </w:r>
      <w:r w:rsidRPr="003517D9">
        <w:rPr>
          <w:rFonts w:cstheme="minorHAnsi"/>
          <w:b/>
          <w:bCs/>
          <w:color w:val="000000" w:themeColor="text1"/>
          <w:sz w:val="24"/>
          <w:szCs w:val="24"/>
        </w:rPr>
        <w:t xml:space="preserve"> </w:t>
      </w:r>
      <w:r w:rsidRPr="003517D9">
        <w:rPr>
          <w:rFonts w:cstheme="minorHAnsi"/>
          <w:color w:val="000000" w:themeColor="text1"/>
          <w:sz w:val="24"/>
          <w:szCs w:val="24"/>
        </w:rPr>
        <w:t>TUR- SG –2021- 001</w:t>
      </w:r>
      <w:r w:rsidRPr="003517D9">
        <w:rPr>
          <w:rFonts w:cstheme="minorHAnsi"/>
          <w:b/>
          <w:bCs/>
          <w:color w:val="000000" w:themeColor="text1"/>
          <w:sz w:val="24"/>
          <w:szCs w:val="24"/>
        </w:rPr>
        <w:t xml:space="preserve"> </w:t>
      </w:r>
    </w:p>
    <w:p w14:paraId="299D6400" w14:textId="77777777" w:rsidR="00047FB6" w:rsidRPr="003517D9" w:rsidRDefault="00047FB6" w:rsidP="00047FB6">
      <w:pPr>
        <w:spacing w:after="0" w:line="240" w:lineRule="auto"/>
        <w:rPr>
          <w:rFonts w:cstheme="minorHAnsi"/>
          <w:color w:val="000000" w:themeColor="text1"/>
          <w:sz w:val="24"/>
          <w:szCs w:val="24"/>
        </w:rPr>
      </w:pPr>
    </w:p>
    <w:p w14:paraId="16120FDF" w14:textId="2175B925" w:rsidR="00047FB6" w:rsidRPr="003517D9" w:rsidRDefault="00047FB6" w:rsidP="00047FB6">
      <w:pPr>
        <w:pStyle w:val="NormalIndent"/>
        <w:tabs>
          <w:tab w:val="right" w:pos="3150"/>
          <w:tab w:val="left" w:pos="3690"/>
          <w:tab w:val="left" w:pos="5040"/>
          <w:tab w:val="right" w:pos="6210"/>
          <w:tab w:val="left" w:pos="6840"/>
        </w:tabs>
        <w:ind w:left="0"/>
        <w:rPr>
          <w:rFonts w:asciiTheme="minorHAnsi" w:eastAsia="Arial" w:hAnsiTheme="minorHAnsi" w:cstheme="minorHAnsi"/>
          <w:color w:val="000000" w:themeColor="text1"/>
          <w:szCs w:val="24"/>
        </w:rPr>
      </w:pPr>
      <w:bookmarkStart w:id="0" w:name="_Hlk522093769"/>
      <w:r w:rsidRPr="003517D9">
        <w:rPr>
          <w:rFonts w:asciiTheme="minorHAnsi" w:eastAsia="Arial" w:hAnsiTheme="minorHAnsi" w:cstheme="minorHAnsi"/>
          <w:b/>
          <w:color w:val="000000" w:themeColor="text1"/>
          <w:szCs w:val="24"/>
        </w:rPr>
        <w:t>Issue date:</w:t>
      </w:r>
      <w:r w:rsidRPr="003517D9">
        <w:rPr>
          <w:rFonts w:asciiTheme="minorHAnsi" w:eastAsia="Arial" w:hAnsiTheme="minorHAnsi" w:cstheme="minorHAnsi"/>
          <w:color w:val="000000" w:themeColor="text1"/>
          <w:szCs w:val="24"/>
        </w:rPr>
        <w:t xml:space="preserve"> </w:t>
      </w:r>
      <w:r w:rsidR="00286BBF" w:rsidRPr="00D2117D">
        <w:rPr>
          <w:rFonts w:asciiTheme="minorHAnsi" w:eastAsiaTheme="minorHAnsi" w:hAnsiTheme="minorHAnsi" w:cstheme="minorHAnsi"/>
          <w:color w:val="000000" w:themeColor="text1"/>
          <w:szCs w:val="24"/>
        </w:rPr>
        <w:t>15</w:t>
      </w:r>
      <w:r w:rsidR="009C04BE" w:rsidRPr="00D2117D">
        <w:rPr>
          <w:rFonts w:asciiTheme="minorHAnsi" w:eastAsiaTheme="minorHAnsi" w:hAnsiTheme="minorHAnsi" w:cstheme="minorHAnsi"/>
          <w:color w:val="000000" w:themeColor="text1"/>
          <w:szCs w:val="24"/>
        </w:rPr>
        <w:t xml:space="preserve"> </w:t>
      </w:r>
      <w:r w:rsidR="00866BDE" w:rsidRPr="00D2117D">
        <w:rPr>
          <w:rFonts w:asciiTheme="minorHAnsi" w:eastAsiaTheme="minorHAnsi" w:hAnsiTheme="minorHAnsi" w:cstheme="minorHAnsi"/>
          <w:color w:val="000000" w:themeColor="text1"/>
          <w:szCs w:val="24"/>
        </w:rPr>
        <w:t>June 2021</w:t>
      </w:r>
    </w:p>
    <w:p w14:paraId="4DF79682" w14:textId="77777777" w:rsidR="00047FB6" w:rsidRPr="00D2117D" w:rsidRDefault="00047FB6" w:rsidP="00047FB6">
      <w:pPr>
        <w:pStyle w:val="NormalIndent"/>
        <w:tabs>
          <w:tab w:val="right" w:pos="2880"/>
          <w:tab w:val="left" w:pos="3690"/>
          <w:tab w:val="left" w:pos="5040"/>
        </w:tabs>
        <w:ind w:left="0"/>
        <w:jc w:val="center"/>
        <w:rPr>
          <w:rFonts w:asciiTheme="minorHAnsi" w:eastAsiaTheme="minorHAnsi" w:hAnsiTheme="minorHAnsi" w:cstheme="minorHAnsi"/>
          <w:color w:val="000000" w:themeColor="text1"/>
          <w:szCs w:val="24"/>
        </w:rPr>
      </w:pPr>
      <w:r w:rsidRPr="00D2117D">
        <w:rPr>
          <w:rFonts w:asciiTheme="minorHAnsi" w:eastAsiaTheme="minorHAnsi" w:hAnsiTheme="minorHAnsi" w:cstheme="minorHAnsi"/>
          <w:noProof/>
          <w:color w:val="000000" w:themeColor="text1"/>
          <w:szCs w:val="24"/>
        </w:rPr>
        <mc:AlternateContent>
          <mc:Choice Requires="wps">
            <w:drawing>
              <wp:anchor distT="4294967294" distB="4294967294" distL="114297" distR="114297" simplePos="0" relativeHeight="251658241" behindDoc="0" locked="0" layoutInCell="0" allowOverlap="1" wp14:anchorId="54081A90" wp14:editId="55EFE997">
                <wp:simplePos x="0" y="0"/>
                <wp:positionH relativeFrom="column">
                  <wp:posOffset>2377440</wp:posOffset>
                </wp:positionH>
                <wp:positionV relativeFrom="paragraph">
                  <wp:posOffset>152400</wp:posOffset>
                </wp:positionV>
                <wp:extent cx="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47C67" id="Straight Connector 3" o:spid="_x0000_s1026" style="position:absolute;z-index:251658241;visibility:visible;mso-wrap-style:square;mso-width-percent:0;mso-height-percent:0;mso-wrap-distance-left:3.17492mm;mso-wrap-distance-top:-6e-5mm;mso-wrap-distance-right:3.17492mm;mso-wrap-distance-bottom:-6e-5mm;mso-position-horizontal:absolute;mso-position-horizontal-relative:text;mso-position-vertical:absolute;mso-position-vertical-relative:text;mso-width-percent:0;mso-height-percent:0;mso-width-relative:page;mso-height-relative:page" from="187.2pt,12pt" to="187.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" o:allowincell="f"/>
            </w:pict>
          </mc:Fallback>
        </mc:AlternateContent>
      </w:r>
    </w:p>
    <w:p w14:paraId="2E55D16B" w14:textId="50B757E2" w:rsidR="00047FB6" w:rsidRPr="00D2117D" w:rsidRDefault="00047FB6" w:rsidP="00047FB6">
      <w:pPr>
        <w:spacing w:after="0" w:line="240" w:lineRule="auto"/>
        <w:rPr>
          <w:rFonts w:cstheme="minorHAnsi"/>
          <w:color w:val="000000" w:themeColor="text1"/>
          <w:sz w:val="24"/>
          <w:szCs w:val="24"/>
        </w:rPr>
      </w:pPr>
      <w:r w:rsidRPr="00D2117D">
        <w:rPr>
          <w:rFonts w:cstheme="minorHAnsi"/>
          <w:b/>
          <w:bCs/>
          <w:color w:val="000000" w:themeColor="text1"/>
          <w:sz w:val="24"/>
          <w:szCs w:val="24"/>
        </w:rPr>
        <w:t>Application deadline:</w:t>
      </w:r>
      <w:r w:rsidRPr="00D2117D">
        <w:rPr>
          <w:rFonts w:cstheme="minorHAnsi"/>
          <w:color w:val="000000" w:themeColor="text1"/>
          <w:sz w:val="24"/>
          <w:szCs w:val="24"/>
        </w:rPr>
        <w:t xml:space="preserve"> </w:t>
      </w:r>
      <w:r w:rsidR="001F75C7">
        <w:rPr>
          <w:rFonts w:cstheme="minorHAnsi"/>
          <w:color w:val="000000" w:themeColor="text1"/>
          <w:sz w:val="24"/>
          <w:szCs w:val="24"/>
        </w:rPr>
        <w:t>30</w:t>
      </w:r>
      <w:r w:rsidR="009C04BE" w:rsidRPr="00D2117D">
        <w:rPr>
          <w:rFonts w:cstheme="minorHAnsi"/>
          <w:color w:val="000000" w:themeColor="text1"/>
          <w:sz w:val="24"/>
          <w:szCs w:val="24"/>
        </w:rPr>
        <w:t xml:space="preserve"> </w:t>
      </w:r>
      <w:r w:rsidR="008B79A6" w:rsidRPr="00D2117D">
        <w:rPr>
          <w:rFonts w:cstheme="minorHAnsi"/>
          <w:color w:val="000000" w:themeColor="text1"/>
          <w:sz w:val="24"/>
          <w:szCs w:val="24"/>
        </w:rPr>
        <w:t xml:space="preserve">July 2021 </w:t>
      </w:r>
      <w:r w:rsidRPr="00D2117D">
        <w:rPr>
          <w:rFonts w:cstheme="minorHAnsi"/>
          <w:color w:val="000000" w:themeColor="text1"/>
          <w:sz w:val="24"/>
          <w:szCs w:val="24"/>
        </w:rPr>
        <w:t>by midnight Turkey local time</w:t>
      </w:r>
      <w:r w:rsidR="00DC2968" w:rsidRPr="00D2117D">
        <w:rPr>
          <w:rFonts w:cstheme="minorHAnsi"/>
          <w:color w:val="000000" w:themeColor="text1"/>
          <w:sz w:val="24"/>
          <w:szCs w:val="24"/>
        </w:rPr>
        <w:t xml:space="preserve"> </w:t>
      </w:r>
    </w:p>
    <w:p w14:paraId="2D4FC7B2" w14:textId="77777777" w:rsidR="00047FB6" w:rsidRPr="003517D9" w:rsidRDefault="00047FB6" w:rsidP="00047FB6">
      <w:pPr>
        <w:spacing w:after="0" w:line="240" w:lineRule="auto"/>
        <w:rPr>
          <w:rFonts w:eastAsia="Arial" w:cstheme="minorHAnsi"/>
          <w:bCs/>
          <w:color w:val="000000" w:themeColor="text1"/>
          <w:sz w:val="24"/>
          <w:szCs w:val="24"/>
        </w:rPr>
      </w:pPr>
    </w:p>
    <w:p w14:paraId="4CCF69F2" w14:textId="77777777" w:rsidR="00A937CA" w:rsidRDefault="00F83F2D" w:rsidP="00913BAF">
      <w:pPr>
        <w:spacing w:after="0" w:line="240" w:lineRule="auto"/>
        <w:jc w:val="both"/>
        <w:rPr>
          <w:rFonts w:cstheme="minorHAnsi"/>
          <w:sz w:val="24"/>
          <w:szCs w:val="24"/>
          <w:lang w:eastAsia="en-GB"/>
        </w:rPr>
      </w:pPr>
      <w:r>
        <w:rPr>
          <w:rFonts w:cstheme="minorHAnsi"/>
          <w:sz w:val="24"/>
          <w:szCs w:val="24"/>
          <w:lang w:eastAsia="en-GB"/>
        </w:rPr>
        <w:t>An i</w:t>
      </w:r>
      <w:r w:rsidR="00047FB6" w:rsidRPr="003517D9">
        <w:rPr>
          <w:rFonts w:cstheme="minorHAnsi"/>
          <w:sz w:val="24"/>
          <w:szCs w:val="24"/>
          <w:lang w:eastAsia="en-GB"/>
        </w:rPr>
        <w:t xml:space="preserve">nformation meeting </w:t>
      </w:r>
      <w:r>
        <w:rPr>
          <w:rFonts w:cstheme="minorHAnsi"/>
          <w:sz w:val="24"/>
          <w:szCs w:val="24"/>
          <w:lang w:eastAsia="en-GB"/>
        </w:rPr>
        <w:t xml:space="preserve">for the potential applicants will </w:t>
      </w:r>
      <w:r w:rsidR="00047FB6" w:rsidRPr="003517D9">
        <w:rPr>
          <w:rFonts w:cstheme="minorHAnsi"/>
          <w:sz w:val="24"/>
          <w:szCs w:val="24"/>
          <w:lang w:eastAsia="en-GB"/>
        </w:rPr>
        <w:t xml:space="preserve">be held on-line on </w:t>
      </w:r>
      <w:r w:rsidR="004F304E" w:rsidRPr="00D907F4">
        <w:rPr>
          <w:rFonts w:cstheme="minorHAnsi"/>
          <w:sz w:val="24"/>
          <w:szCs w:val="24"/>
          <w:lang w:eastAsia="en-GB"/>
        </w:rPr>
        <w:t>2</w:t>
      </w:r>
      <w:r w:rsidR="00D907F4" w:rsidRPr="00D907F4">
        <w:rPr>
          <w:rFonts w:cstheme="minorHAnsi"/>
          <w:sz w:val="24"/>
          <w:szCs w:val="24"/>
          <w:lang w:eastAsia="en-GB"/>
        </w:rPr>
        <w:t>5</w:t>
      </w:r>
      <w:r w:rsidR="007C4C2E" w:rsidRPr="00D907F4">
        <w:rPr>
          <w:rFonts w:cstheme="minorHAnsi"/>
          <w:sz w:val="24"/>
          <w:szCs w:val="24"/>
          <w:lang w:eastAsia="en-GB"/>
        </w:rPr>
        <w:t xml:space="preserve"> June 2021</w:t>
      </w:r>
      <w:r w:rsidR="007C4C2E">
        <w:rPr>
          <w:rFonts w:cstheme="minorHAnsi"/>
          <w:sz w:val="24"/>
          <w:szCs w:val="24"/>
          <w:lang w:eastAsia="en-GB"/>
        </w:rPr>
        <w:t xml:space="preserve"> </w:t>
      </w:r>
      <w:r w:rsidR="00047FB6" w:rsidRPr="003517D9">
        <w:rPr>
          <w:rFonts w:cstheme="minorHAnsi"/>
          <w:sz w:val="24"/>
          <w:szCs w:val="24"/>
          <w:lang w:eastAsia="en-GB"/>
        </w:rPr>
        <w:t>between 1</w:t>
      </w:r>
      <w:r w:rsidR="00913BAF" w:rsidRPr="003517D9">
        <w:rPr>
          <w:rFonts w:cstheme="minorHAnsi"/>
          <w:sz w:val="24"/>
          <w:szCs w:val="24"/>
          <w:lang w:eastAsia="en-GB"/>
        </w:rPr>
        <w:t>4</w:t>
      </w:r>
      <w:r w:rsidR="00047FB6" w:rsidRPr="003517D9">
        <w:rPr>
          <w:rFonts w:cstheme="minorHAnsi"/>
          <w:sz w:val="24"/>
          <w:szCs w:val="24"/>
          <w:lang w:eastAsia="en-GB"/>
        </w:rPr>
        <w:t>.00-</w:t>
      </w:r>
      <w:r w:rsidR="00913BAF" w:rsidRPr="003517D9">
        <w:rPr>
          <w:rFonts w:cstheme="minorHAnsi"/>
          <w:sz w:val="24"/>
          <w:szCs w:val="24"/>
          <w:lang w:eastAsia="en-GB"/>
        </w:rPr>
        <w:t>16.00 Turkey local time</w:t>
      </w:r>
      <w:r w:rsidR="00047FB6" w:rsidRPr="003517D9">
        <w:rPr>
          <w:rFonts w:cstheme="minorHAnsi"/>
          <w:sz w:val="24"/>
          <w:szCs w:val="24"/>
          <w:lang w:eastAsia="en-GB"/>
        </w:rPr>
        <w:t>. Please register for the meeting from the following link:</w:t>
      </w:r>
      <w:r w:rsidR="00913BAF" w:rsidRPr="003517D9">
        <w:rPr>
          <w:rFonts w:cstheme="minorHAnsi"/>
          <w:sz w:val="24"/>
          <w:szCs w:val="24"/>
          <w:lang w:eastAsia="en-GB"/>
        </w:rPr>
        <w:t xml:space="preserve"> </w:t>
      </w:r>
    </w:p>
    <w:p w14:paraId="4533BE79" w14:textId="2A9489EA" w:rsidR="00047FB6" w:rsidRPr="003517D9" w:rsidRDefault="001F75C7" w:rsidP="00913BAF">
      <w:pPr>
        <w:spacing w:after="0" w:line="240" w:lineRule="auto"/>
        <w:jc w:val="both"/>
        <w:rPr>
          <w:rFonts w:cstheme="minorHAnsi"/>
          <w:sz w:val="24"/>
          <w:szCs w:val="24"/>
          <w:lang w:eastAsia="en-GB"/>
        </w:rPr>
      </w:pPr>
      <w:hyperlink r:id="rId12" w:history="1">
        <w:r w:rsidR="00A937CA" w:rsidRPr="007F2C0F">
          <w:rPr>
            <w:rStyle w:val="Hyperlink"/>
            <w:rFonts w:cstheme="minorHAnsi"/>
            <w:sz w:val="24"/>
            <w:szCs w:val="24"/>
            <w:lang w:eastAsia="en-GB"/>
          </w:rPr>
          <w:t>https://us02web.zoom.us/meeting/register/tZwvdu2hrjMsE9Omj080f4nlDik1CYRAA4gX</w:t>
        </w:r>
      </w:hyperlink>
      <w:r w:rsidR="00A937CA">
        <w:rPr>
          <w:rFonts w:cstheme="minorHAnsi"/>
          <w:sz w:val="24"/>
          <w:szCs w:val="24"/>
          <w:lang w:eastAsia="en-GB"/>
        </w:rPr>
        <w:t xml:space="preserve"> </w:t>
      </w:r>
    </w:p>
    <w:p w14:paraId="2A080D51" w14:textId="77777777" w:rsidR="00A937CA" w:rsidRDefault="00A937CA" w:rsidP="00047FB6">
      <w:pPr>
        <w:spacing w:after="0" w:line="240" w:lineRule="auto"/>
        <w:jc w:val="both"/>
        <w:rPr>
          <w:rFonts w:cstheme="minorHAnsi"/>
          <w:sz w:val="24"/>
          <w:szCs w:val="24"/>
          <w:lang w:eastAsia="en-GB"/>
        </w:rPr>
      </w:pPr>
    </w:p>
    <w:p w14:paraId="6D1EF475" w14:textId="4CCE866E" w:rsidR="00047FB6" w:rsidRPr="003517D9" w:rsidRDefault="00047FB6" w:rsidP="00047FB6">
      <w:pPr>
        <w:spacing w:after="0" w:line="240" w:lineRule="auto"/>
        <w:jc w:val="both"/>
        <w:rPr>
          <w:rFonts w:cstheme="minorHAnsi"/>
          <w:sz w:val="24"/>
          <w:szCs w:val="24"/>
          <w:lang w:eastAsia="en-GB"/>
        </w:rPr>
      </w:pPr>
      <w:r w:rsidRPr="003517D9">
        <w:rPr>
          <w:rFonts w:cstheme="minorHAnsi"/>
          <w:sz w:val="24"/>
          <w:szCs w:val="24"/>
          <w:lang w:eastAsia="en-GB"/>
        </w:rPr>
        <w:t>The link to the online meeting will only be provided to the registered participants.</w:t>
      </w:r>
    </w:p>
    <w:bookmarkEnd w:id="0"/>
    <w:p w14:paraId="579517CD" w14:textId="77777777" w:rsidR="00047FB6" w:rsidRPr="003517D9" w:rsidRDefault="00047FB6" w:rsidP="00047FB6">
      <w:pPr>
        <w:spacing w:after="0" w:line="240" w:lineRule="auto"/>
        <w:jc w:val="both"/>
        <w:rPr>
          <w:rFonts w:eastAsia="Arial" w:cstheme="minorHAnsi"/>
          <w:b/>
          <w:color w:val="000000" w:themeColor="text1"/>
          <w:sz w:val="24"/>
          <w:szCs w:val="24"/>
        </w:rPr>
      </w:pPr>
    </w:p>
    <w:p w14:paraId="0DBEF183" w14:textId="77777777" w:rsidR="00047FB6" w:rsidRPr="003517D9" w:rsidRDefault="00047FB6" w:rsidP="00047FB6">
      <w:pPr>
        <w:spacing w:after="0" w:line="240" w:lineRule="auto"/>
        <w:rPr>
          <w:rFonts w:eastAsia="Arial" w:cstheme="minorHAnsi"/>
          <w:b/>
          <w:color w:val="000000" w:themeColor="text1"/>
          <w:sz w:val="24"/>
          <w:szCs w:val="24"/>
        </w:rPr>
      </w:pPr>
      <w:r w:rsidRPr="003517D9">
        <w:rPr>
          <w:rFonts w:eastAsia="Arial" w:cstheme="minorHAnsi"/>
          <w:b/>
          <w:color w:val="000000" w:themeColor="text1"/>
          <w:sz w:val="24"/>
          <w:szCs w:val="24"/>
        </w:rPr>
        <w:t xml:space="preserve">Minimum budget: </w:t>
      </w:r>
      <w:r w:rsidRPr="003517D9">
        <w:rPr>
          <w:rFonts w:eastAsia="Arial" w:cstheme="minorHAnsi"/>
          <w:bCs/>
          <w:color w:val="000000" w:themeColor="text1"/>
          <w:sz w:val="24"/>
          <w:szCs w:val="24"/>
        </w:rPr>
        <w:t>USD 2,500</w:t>
      </w:r>
    </w:p>
    <w:p w14:paraId="7143E07D" w14:textId="532E9959" w:rsidR="00047FB6" w:rsidRDefault="00047FB6" w:rsidP="00047FB6">
      <w:pPr>
        <w:spacing w:after="0" w:line="240" w:lineRule="auto"/>
        <w:rPr>
          <w:rFonts w:eastAsia="Arial" w:cstheme="minorHAnsi"/>
          <w:bCs/>
          <w:color w:val="000000" w:themeColor="text1"/>
          <w:sz w:val="24"/>
          <w:szCs w:val="24"/>
        </w:rPr>
      </w:pPr>
      <w:r w:rsidRPr="003517D9">
        <w:rPr>
          <w:rFonts w:eastAsia="Arial" w:cstheme="minorHAnsi"/>
          <w:b/>
          <w:color w:val="000000" w:themeColor="text1"/>
          <w:sz w:val="24"/>
          <w:szCs w:val="24"/>
        </w:rPr>
        <w:t xml:space="preserve">Maximum budget: </w:t>
      </w:r>
      <w:r w:rsidRPr="003517D9">
        <w:rPr>
          <w:rFonts w:eastAsia="Arial" w:cstheme="minorHAnsi"/>
          <w:bCs/>
          <w:color w:val="000000" w:themeColor="text1"/>
          <w:sz w:val="24"/>
          <w:szCs w:val="24"/>
        </w:rPr>
        <w:t xml:space="preserve">USD </w:t>
      </w:r>
      <w:r w:rsidR="00913BAF" w:rsidRPr="003517D9">
        <w:rPr>
          <w:rFonts w:eastAsia="Arial" w:cstheme="minorHAnsi"/>
          <w:bCs/>
          <w:color w:val="000000" w:themeColor="text1"/>
          <w:sz w:val="24"/>
          <w:szCs w:val="24"/>
        </w:rPr>
        <w:t>3</w:t>
      </w:r>
      <w:r w:rsidRPr="003517D9">
        <w:rPr>
          <w:rFonts w:eastAsia="Arial" w:cstheme="minorHAnsi"/>
          <w:bCs/>
          <w:color w:val="000000" w:themeColor="text1"/>
          <w:sz w:val="24"/>
          <w:szCs w:val="24"/>
        </w:rPr>
        <w:t>0,000</w:t>
      </w:r>
    </w:p>
    <w:p w14:paraId="3DBDC01D" w14:textId="3AC3796C" w:rsidR="004D2C5F" w:rsidRDefault="004D2C5F" w:rsidP="00047FB6">
      <w:pPr>
        <w:spacing w:after="0" w:line="240" w:lineRule="auto"/>
        <w:rPr>
          <w:rFonts w:eastAsia="Arial" w:cstheme="minorHAnsi"/>
          <w:bCs/>
          <w:color w:val="000000" w:themeColor="text1"/>
          <w:sz w:val="24"/>
          <w:szCs w:val="24"/>
        </w:rPr>
      </w:pPr>
    </w:p>
    <w:p w14:paraId="7815EA70" w14:textId="14E86408" w:rsidR="00376B43" w:rsidRPr="00E506CE" w:rsidRDefault="00376B43" w:rsidP="00047FB6">
      <w:pPr>
        <w:spacing w:after="0" w:line="240" w:lineRule="auto"/>
        <w:rPr>
          <w:rFonts w:eastAsia="Arial" w:cstheme="minorHAnsi"/>
          <w:bCs/>
          <w:color w:val="000000" w:themeColor="text1"/>
          <w:sz w:val="24"/>
          <w:szCs w:val="24"/>
        </w:rPr>
      </w:pPr>
      <w:r w:rsidRPr="00376B43">
        <w:rPr>
          <w:rFonts w:eastAsia="Arial" w:cstheme="minorHAnsi"/>
          <w:b/>
          <w:color w:val="000000" w:themeColor="text1"/>
          <w:sz w:val="24"/>
          <w:szCs w:val="24"/>
        </w:rPr>
        <w:t>Duration:</w:t>
      </w:r>
      <w:r>
        <w:rPr>
          <w:rFonts w:eastAsia="Arial" w:cstheme="minorHAnsi"/>
          <w:bCs/>
          <w:color w:val="000000" w:themeColor="text1"/>
          <w:sz w:val="24"/>
          <w:szCs w:val="24"/>
        </w:rPr>
        <w:t xml:space="preserve"> Up to 12 months</w:t>
      </w:r>
    </w:p>
    <w:p w14:paraId="0A6E1AD5" w14:textId="07BDD732" w:rsidR="004D2C5F" w:rsidRDefault="004D2C5F" w:rsidP="004D2C5F">
      <w:pPr>
        <w:pStyle w:val="NormalWeb"/>
        <w:jc w:val="both"/>
        <w:rPr>
          <w:rFonts w:asciiTheme="minorHAnsi" w:eastAsiaTheme="minorHAnsi" w:hAnsiTheme="minorHAnsi" w:cstheme="minorHAnsi"/>
        </w:rPr>
      </w:pPr>
      <w:r w:rsidRPr="00E506CE">
        <w:rPr>
          <w:rFonts w:asciiTheme="minorHAnsi" w:eastAsiaTheme="minorHAnsi" w:hAnsiTheme="minorHAnsi" w:cstheme="minorHAnsi"/>
        </w:rPr>
        <w:t xml:space="preserve">The United Nations Entity for Gender Equality and the Empowerment of Women (UN Women) Turkey Office plans to award Small Grants to eligible Civil Society Organizations (CSO) in the range of USD 2,500 to USD 30,000. Small Grants are intended </w:t>
      </w:r>
      <w:r w:rsidRPr="00E506CE">
        <w:rPr>
          <w:rFonts w:asciiTheme="minorHAnsi" w:eastAsiaTheme="minorHAnsi" w:hAnsiTheme="minorHAnsi" w:cstheme="minorHAnsi"/>
          <w:u w:val="single"/>
        </w:rPr>
        <w:t xml:space="preserve">exclusively to finance a limited range of eligible activities to support the development or strengthening of </w:t>
      </w:r>
      <w:r w:rsidR="006A2D82" w:rsidRPr="00E506CE">
        <w:rPr>
          <w:rFonts w:asciiTheme="minorHAnsi" w:eastAsiaTheme="minorHAnsi" w:hAnsiTheme="minorHAnsi" w:cstheme="minorHAnsi"/>
          <w:u w:val="single"/>
        </w:rPr>
        <w:t>women’s civil society organizations (CSO) and women-led CSOs</w:t>
      </w:r>
      <w:r w:rsidRPr="00E506CE">
        <w:rPr>
          <w:rFonts w:asciiTheme="minorHAnsi" w:eastAsiaTheme="minorHAnsi" w:hAnsiTheme="minorHAnsi" w:cstheme="minorHAnsi"/>
          <w:u w:val="single"/>
        </w:rPr>
        <w:t>’ institutional capacities</w:t>
      </w:r>
      <w:r w:rsidRPr="00E506CE">
        <w:rPr>
          <w:rFonts w:asciiTheme="minorHAnsi" w:eastAsiaTheme="minorHAnsi" w:hAnsiTheme="minorHAnsi" w:cstheme="minorHAnsi"/>
        </w:rPr>
        <w:t>. UN Women invites eligible applicants to submit Small Grants applications for the eligible activities, as elaborated in this advertisement.</w:t>
      </w:r>
      <w:r w:rsidRPr="00E506CE">
        <w:rPr>
          <w:rFonts w:asciiTheme="minorHAnsi" w:hAnsiTheme="minorHAnsi" w:cstheme="minorHAnsi"/>
        </w:rPr>
        <w:t xml:space="preserve"> </w:t>
      </w:r>
      <w:r w:rsidRPr="00E506CE">
        <w:rPr>
          <w:rFonts w:asciiTheme="minorHAnsi" w:eastAsiaTheme="minorHAnsi" w:hAnsiTheme="minorHAnsi" w:cstheme="minorHAnsi"/>
        </w:rPr>
        <w:t>UN Women will consider awarding several Small Grants.</w:t>
      </w:r>
    </w:p>
    <w:p w14:paraId="0ECBD0B2" w14:textId="77777777" w:rsidR="006D0FEC" w:rsidRPr="007C0BF9" w:rsidRDefault="006D0FEC" w:rsidP="006D0FEC">
      <w:pPr>
        <w:shd w:val="clear" w:color="auto" w:fill="FFFFFF"/>
        <w:spacing w:after="0" w:line="240" w:lineRule="auto"/>
        <w:jc w:val="both"/>
        <w:outlineLvl w:val="1"/>
        <w:rPr>
          <w:rFonts w:cstheme="minorHAnsi"/>
          <w:sz w:val="24"/>
          <w:szCs w:val="24"/>
        </w:rPr>
      </w:pPr>
      <w:r w:rsidRPr="007C0BF9">
        <w:rPr>
          <w:rFonts w:cstheme="minorHAnsi"/>
          <w:sz w:val="24"/>
          <w:szCs w:val="24"/>
        </w:rPr>
        <w:t xml:space="preserve">This advertisement forms the basis for applying for Small Grants. It must neither be construed as a Small Grant agreement nor as a confirmation of a Small Grant awarded by UN Women to any entity. Consequently, UN Women is not liable for any financial obligations, or otherwise, incurred by any entity in responding to this advertisement. UN Women will not approve such costs as part of any Small Grant budget, and an awardee must not use the Small Grant to cover such costs. </w:t>
      </w:r>
    </w:p>
    <w:p w14:paraId="4F07DD89" w14:textId="77777777" w:rsidR="007B3889" w:rsidRDefault="007B3889" w:rsidP="007B3889">
      <w:pPr>
        <w:spacing w:after="0" w:line="240" w:lineRule="auto"/>
        <w:jc w:val="both"/>
        <w:rPr>
          <w:rFonts w:ascii="Times New Roman" w:hAnsi="Times New Roman" w:cs="Times New Roman"/>
        </w:rPr>
      </w:pPr>
    </w:p>
    <w:p w14:paraId="061398FA" w14:textId="169DF4D6" w:rsidR="009D777D" w:rsidRDefault="007B3889" w:rsidP="004E5F66">
      <w:pPr>
        <w:pStyle w:val="Heading1"/>
        <w:rPr>
          <w:rFonts w:asciiTheme="minorHAnsi" w:eastAsiaTheme="minorHAnsi" w:hAnsiTheme="minorHAnsi" w:cstheme="minorHAnsi"/>
          <w:b w:val="0"/>
          <w:color w:val="000000" w:themeColor="text1"/>
          <w:sz w:val="24"/>
          <w:szCs w:val="24"/>
        </w:rPr>
      </w:pPr>
      <w:r w:rsidRPr="004E5F66">
        <w:rPr>
          <w:rFonts w:asciiTheme="minorHAnsi" w:eastAsiaTheme="minorHAnsi" w:hAnsiTheme="minorHAnsi" w:cstheme="minorHAnsi"/>
          <w:b w:val="0"/>
          <w:color w:val="000000" w:themeColor="text1"/>
          <w:sz w:val="24"/>
          <w:szCs w:val="24"/>
        </w:rPr>
        <w:lastRenderedPageBreak/>
        <w:t xml:space="preserve">UN Women solicits applications for Small Grants from </w:t>
      </w:r>
      <w:r w:rsidR="009C7700" w:rsidRPr="004E5F66">
        <w:rPr>
          <w:rFonts w:asciiTheme="minorHAnsi" w:eastAsiaTheme="minorHAnsi" w:hAnsiTheme="minorHAnsi" w:cstheme="minorHAnsi"/>
          <w:b w:val="0"/>
          <w:color w:val="000000" w:themeColor="text1"/>
          <w:sz w:val="24"/>
          <w:szCs w:val="24"/>
        </w:rPr>
        <w:t xml:space="preserve">women’s CSOs and </w:t>
      </w:r>
      <w:proofErr w:type="gramStart"/>
      <w:r w:rsidRPr="004E5F66">
        <w:rPr>
          <w:rFonts w:asciiTheme="minorHAnsi" w:eastAsiaTheme="minorHAnsi" w:hAnsiTheme="minorHAnsi" w:cstheme="minorHAnsi"/>
          <w:b w:val="0"/>
          <w:color w:val="000000" w:themeColor="text1"/>
          <w:sz w:val="24"/>
          <w:szCs w:val="24"/>
        </w:rPr>
        <w:t>women-led</w:t>
      </w:r>
      <w:proofErr w:type="gramEnd"/>
      <w:r w:rsidRPr="004E5F66">
        <w:rPr>
          <w:rFonts w:asciiTheme="minorHAnsi" w:eastAsiaTheme="minorHAnsi" w:hAnsiTheme="minorHAnsi" w:cstheme="minorHAnsi"/>
          <w:b w:val="0"/>
          <w:color w:val="000000" w:themeColor="text1"/>
          <w:sz w:val="24"/>
          <w:szCs w:val="24"/>
        </w:rPr>
        <w:t xml:space="preserve"> CSOs</w:t>
      </w:r>
      <w:r w:rsidRPr="007F1A89">
        <w:t xml:space="preserve"> </w:t>
      </w:r>
      <w:r w:rsidRPr="004E5F66">
        <w:rPr>
          <w:rFonts w:asciiTheme="minorHAnsi" w:eastAsiaTheme="minorHAnsi" w:hAnsiTheme="minorHAnsi" w:cstheme="minorHAnsi"/>
          <w:b w:val="0"/>
          <w:color w:val="000000" w:themeColor="text1"/>
          <w:sz w:val="24"/>
          <w:szCs w:val="24"/>
        </w:rPr>
        <w:t xml:space="preserve">legally established and operating in </w:t>
      </w:r>
      <w:r w:rsidR="009C7700" w:rsidRPr="004E5F66">
        <w:rPr>
          <w:rFonts w:asciiTheme="minorHAnsi" w:eastAsiaTheme="minorHAnsi" w:hAnsiTheme="minorHAnsi" w:cstheme="minorHAnsi"/>
          <w:b w:val="0"/>
          <w:color w:val="000000" w:themeColor="text1"/>
          <w:sz w:val="24"/>
          <w:szCs w:val="24"/>
        </w:rPr>
        <w:t>Turkey</w:t>
      </w:r>
      <w:r w:rsidR="00FD40E2" w:rsidRPr="004E5F66">
        <w:rPr>
          <w:rFonts w:asciiTheme="minorHAnsi" w:eastAsiaTheme="minorHAnsi" w:hAnsiTheme="minorHAnsi" w:cstheme="minorHAnsi"/>
          <w:b w:val="0"/>
          <w:color w:val="000000" w:themeColor="text1"/>
          <w:sz w:val="24"/>
          <w:szCs w:val="24"/>
        </w:rPr>
        <w:t xml:space="preserve">. </w:t>
      </w:r>
    </w:p>
    <w:p w14:paraId="1441829C" w14:textId="77777777" w:rsidR="009D777D" w:rsidRDefault="009D777D" w:rsidP="004E5F66">
      <w:pPr>
        <w:pStyle w:val="Heading1"/>
        <w:rPr>
          <w:rFonts w:asciiTheme="minorHAnsi" w:eastAsiaTheme="minorHAnsi" w:hAnsiTheme="minorHAnsi" w:cstheme="minorHAnsi"/>
          <w:b w:val="0"/>
          <w:color w:val="000000" w:themeColor="text1"/>
          <w:sz w:val="24"/>
          <w:szCs w:val="24"/>
        </w:rPr>
      </w:pPr>
    </w:p>
    <w:p w14:paraId="17353AF5" w14:textId="20146233" w:rsidR="009D777D" w:rsidRPr="005E2DD8" w:rsidRDefault="009D777D" w:rsidP="004E5F66">
      <w:pPr>
        <w:pStyle w:val="Heading1"/>
        <w:rPr>
          <w:rFonts w:asciiTheme="minorHAnsi" w:eastAsiaTheme="minorHAnsi" w:hAnsiTheme="minorHAnsi" w:cstheme="minorHAnsi"/>
          <w:b w:val="0"/>
          <w:color w:val="000000" w:themeColor="text1"/>
          <w:sz w:val="24"/>
          <w:szCs w:val="24"/>
        </w:rPr>
      </w:pPr>
      <w:r w:rsidRPr="005E2DD8">
        <w:rPr>
          <w:rFonts w:asciiTheme="minorHAnsi" w:eastAsiaTheme="minorHAnsi" w:hAnsiTheme="minorHAnsi" w:cstheme="minorHAnsi"/>
          <w:b w:val="0"/>
          <w:color w:val="000000" w:themeColor="text1"/>
          <w:sz w:val="24"/>
          <w:szCs w:val="24"/>
        </w:rPr>
        <w:t>Women-led civil society organizations are those CSOs which are managed and led by women and serve primarily the interests of women and/or girls.</w:t>
      </w:r>
    </w:p>
    <w:p w14:paraId="53444088" w14:textId="77777777" w:rsidR="00B107BF" w:rsidRDefault="00B107BF" w:rsidP="004E5F66">
      <w:pPr>
        <w:pStyle w:val="Heading1"/>
        <w:rPr>
          <w:rFonts w:asciiTheme="minorHAnsi" w:eastAsiaTheme="minorHAnsi" w:hAnsiTheme="minorHAnsi" w:cstheme="minorHAnsi"/>
          <w:b w:val="0"/>
          <w:color w:val="000000" w:themeColor="text1"/>
          <w:sz w:val="24"/>
          <w:szCs w:val="24"/>
        </w:rPr>
      </w:pPr>
    </w:p>
    <w:p w14:paraId="3D215B88" w14:textId="1F2E6E25" w:rsidR="007B3889" w:rsidRPr="00201E23" w:rsidRDefault="00FD40E2" w:rsidP="004E5F66">
      <w:pPr>
        <w:pStyle w:val="Heading1"/>
        <w:rPr>
          <w:rFonts w:cstheme="minorHAnsi"/>
          <w:color w:val="000000" w:themeColor="text1"/>
          <w:sz w:val="24"/>
          <w:szCs w:val="24"/>
        </w:rPr>
      </w:pPr>
      <w:r w:rsidRPr="004E5F66">
        <w:rPr>
          <w:rFonts w:asciiTheme="minorHAnsi" w:eastAsiaTheme="minorHAnsi" w:hAnsiTheme="minorHAnsi" w:cstheme="minorHAnsi"/>
          <w:b w:val="0"/>
          <w:color w:val="000000" w:themeColor="text1"/>
          <w:sz w:val="24"/>
          <w:szCs w:val="24"/>
        </w:rPr>
        <w:t xml:space="preserve">The applications should target institutional capacity development or strengthening </w:t>
      </w:r>
      <w:r w:rsidR="00597CCB" w:rsidRPr="004E5F66">
        <w:rPr>
          <w:rFonts w:asciiTheme="minorHAnsi" w:eastAsiaTheme="minorHAnsi" w:hAnsiTheme="minorHAnsi" w:cstheme="minorHAnsi"/>
          <w:b w:val="0"/>
          <w:color w:val="000000" w:themeColor="text1"/>
          <w:sz w:val="24"/>
          <w:szCs w:val="24"/>
        </w:rPr>
        <w:t xml:space="preserve">of the CSO for which the application is made. The applicants should be </w:t>
      </w:r>
      <w:r w:rsidR="007B3889" w:rsidRPr="004E5F66">
        <w:rPr>
          <w:rFonts w:asciiTheme="minorHAnsi" w:eastAsiaTheme="minorHAnsi" w:hAnsiTheme="minorHAnsi" w:cstheme="minorHAnsi"/>
          <w:b w:val="0"/>
          <w:color w:val="000000" w:themeColor="text1"/>
          <w:sz w:val="24"/>
          <w:szCs w:val="24"/>
        </w:rPr>
        <w:t xml:space="preserve">working in </w:t>
      </w:r>
      <w:r w:rsidR="00F24A84" w:rsidRPr="004E5F66">
        <w:rPr>
          <w:rFonts w:asciiTheme="minorHAnsi" w:eastAsiaTheme="minorHAnsi" w:hAnsiTheme="minorHAnsi" w:cstheme="minorHAnsi"/>
          <w:b w:val="0"/>
          <w:color w:val="000000" w:themeColor="text1"/>
          <w:sz w:val="24"/>
          <w:szCs w:val="24"/>
        </w:rPr>
        <w:t xml:space="preserve">fields that pertain to the </w:t>
      </w:r>
      <w:r w:rsidR="00332DAC" w:rsidRPr="004E5F66">
        <w:rPr>
          <w:rFonts w:asciiTheme="minorHAnsi" w:eastAsiaTheme="minorHAnsi" w:hAnsiTheme="minorHAnsi" w:cstheme="minorHAnsi"/>
          <w:b w:val="0"/>
          <w:color w:val="000000" w:themeColor="text1"/>
          <w:sz w:val="24"/>
          <w:szCs w:val="24"/>
        </w:rPr>
        <w:t>Sustainable Development Goal</w:t>
      </w:r>
      <w:r w:rsidR="00D679FD">
        <w:rPr>
          <w:rFonts w:asciiTheme="minorHAnsi" w:eastAsiaTheme="minorHAnsi" w:hAnsiTheme="minorHAnsi" w:cstheme="minorHAnsi"/>
          <w:b w:val="0"/>
          <w:color w:val="000000" w:themeColor="text1"/>
          <w:sz w:val="24"/>
          <w:szCs w:val="24"/>
        </w:rPr>
        <w:t>s</w:t>
      </w:r>
      <w:r w:rsidR="0097530F">
        <w:rPr>
          <w:rFonts w:asciiTheme="minorHAnsi" w:eastAsiaTheme="minorHAnsi" w:hAnsiTheme="minorHAnsi" w:cstheme="minorHAnsi"/>
          <w:b w:val="0"/>
          <w:color w:val="000000" w:themeColor="text1"/>
          <w:sz w:val="24"/>
          <w:szCs w:val="24"/>
        </w:rPr>
        <w:t xml:space="preserve"> (SDG)</w:t>
      </w:r>
      <w:r w:rsidR="00D679FD">
        <w:rPr>
          <w:rFonts w:asciiTheme="minorHAnsi" w:eastAsiaTheme="minorHAnsi" w:hAnsiTheme="minorHAnsi" w:cstheme="minorHAnsi"/>
          <w:b w:val="0"/>
          <w:color w:val="000000" w:themeColor="text1"/>
          <w:sz w:val="24"/>
          <w:szCs w:val="24"/>
        </w:rPr>
        <w:t xml:space="preserve">, </w:t>
      </w:r>
      <w:proofErr w:type="gramStart"/>
      <w:r w:rsidR="00D679FD">
        <w:rPr>
          <w:rFonts w:asciiTheme="minorHAnsi" w:eastAsiaTheme="minorHAnsi" w:hAnsiTheme="minorHAnsi" w:cstheme="minorHAnsi"/>
          <w:b w:val="0"/>
          <w:color w:val="000000" w:themeColor="text1"/>
          <w:sz w:val="24"/>
          <w:szCs w:val="24"/>
        </w:rPr>
        <w:t>in particular SDG</w:t>
      </w:r>
      <w:proofErr w:type="gramEnd"/>
      <w:r w:rsidR="00D679FD">
        <w:rPr>
          <w:rFonts w:asciiTheme="minorHAnsi" w:eastAsiaTheme="minorHAnsi" w:hAnsiTheme="minorHAnsi" w:cstheme="minorHAnsi"/>
          <w:b w:val="0"/>
          <w:color w:val="000000" w:themeColor="text1"/>
          <w:sz w:val="24"/>
          <w:szCs w:val="24"/>
        </w:rPr>
        <w:t xml:space="preserve"> Goal no</w:t>
      </w:r>
      <w:r w:rsidR="00332DAC" w:rsidRPr="004E5F66">
        <w:rPr>
          <w:rFonts w:asciiTheme="minorHAnsi" w:eastAsiaTheme="minorHAnsi" w:hAnsiTheme="minorHAnsi" w:cstheme="minorHAnsi"/>
          <w:b w:val="0"/>
          <w:color w:val="000000" w:themeColor="text1"/>
          <w:sz w:val="24"/>
          <w:szCs w:val="24"/>
        </w:rPr>
        <w:t xml:space="preserve"> </w:t>
      </w:r>
      <w:r w:rsidR="00C15E2B" w:rsidRPr="004E5F66">
        <w:rPr>
          <w:rFonts w:asciiTheme="minorHAnsi" w:eastAsiaTheme="minorHAnsi" w:hAnsiTheme="minorHAnsi" w:cstheme="minorHAnsi"/>
          <w:b w:val="0"/>
          <w:color w:val="000000" w:themeColor="text1"/>
          <w:sz w:val="24"/>
          <w:szCs w:val="24"/>
        </w:rPr>
        <w:t xml:space="preserve">5 </w:t>
      </w:r>
      <w:r w:rsidR="00332DAC" w:rsidRPr="004E5F66">
        <w:rPr>
          <w:rFonts w:asciiTheme="minorHAnsi" w:eastAsiaTheme="minorHAnsi" w:hAnsiTheme="minorHAnsi" w:cstheme="minorHAnsi"/>
          <w:b w:val="0"/>
          <w:color w:val="000000" w:themeColor="text1"/>
          <w:sz w:val="24"/>
          <w:szCs w:val="24"/>
        </w:rPr>
        <w:t>‘</w:t>
      </w:r>
      <w:r w:rsidR="003832E2" w:rsidRPr="004E5F66">
        <w:rPr>
          <w:rFonts w:asciiTheme="minorHAnsi" w:eastAsiaTheme="minorHAnsi" w:hAnsiTheme="minorHAnsi" w:cstheme="minorHAnsi"/>
          <w:b w:val="0"/>
          <w:color w:val="000000" w:themeColor="text1"/>
          <w:sz w:val="24"/>
          <w:szCs w:val="24"/>
        </w:rPr>
        <w:t>Achieve gender equality and empower all women and girls</w:t>
      </w:r>
      <w:r w:rsidR="001B4417">
        <w:rPr>
          <w:rFonts w:asciiTheme="minorHAnsi" w:eastAsiaTheme="minorHAnsi" w:hAnsiTheme="minorHAnsi" w:cstheme="minorHAnsi"/>
          <w:b w:val="0"/>
          <w:color w:val="000000" w:themeColor="text1"/>
          <w:sz w:val="24"/>
          <w:szCs w:val="24"/>
        </w:rPr>
        <w:t>.</w:t>
      </w:r>
      <w:r w:rsidR="003832E2" w:rsidRPr="004E5F66">
        <w:rPr>
          <w:rFonts w:asciiTheme="minorHAnsi" w:eastAsiaTheme="minorHAnsi" w:hAnsiTheme="minorHAnsi" w:cstheme="minorHAnsi"/>
          <w:b w:val="0"/>
          <w:color w:val="000000" w:themeColor="text1"/>
          <w:sz w:val="24"/>
          <w:szCs w:val="24"/>
        </w:rPr>
        <w:t>’</w:t>
      </w:r>
      <w:r w:rsidR="00E60A20">
        <w:rPr>
          <w:rFonts w:asciiTheme="minorHAnsi" w:eastAsiaTheme="minorHAnsi" w:hAnsiTheme="minorHAnsi" w:cstheme="minorHAnsi"/>
          <w:b w:val="0"/>
          <w:color w:val="000000" w:themeColor="text1"/>
          <w:sz w:val="24"/>
          <w:szCs w:val="24"/>
        </w:rPr>
        <w:t xml:space="preserve"> and it</w:t>
      </w:r>
      <w:r w:rsidR="00D679FD">
        <w:rPr>
          <w:rFonts w:asciiTheme="minorHAnsi" w:eastAsiaTheme="minorHAnsi" w:hAnsiTheme="minorHAnsi" w:cstheme="minorHAnsi"/>
          <w:b w:val="0"/>
          <w:color w:val="000000" w:themeColor="text1"/>
          <w:sz w:val="24"/>
          <w:szCs w:val="24"/>
        </w:rPr>
        <w:t>s</w:t>
      </w:r>
      <w:r w:rsidR="00E60A20">
        <w:rPr>
          <w:rFonts w:asciiTheme="minorHAnsi" w:eastAsiaTheme="minorHAnsi" w:hAnsiTheme="minorHAnsi" w:cstheme="minorHAnsi"/>
          <w:b w:val="0"/>
          <w:color w:val="000000" w:themeColor="text1"/>
          <w:sz w:val="24"/>
          <w:szCs w:val="24"/>
        </w:rPr>
        <w:t xml:space="preserve"> rela</w:t>
      </w:r>
      <w:r w:rsidR="00D679FD">
        <w:rPr>
          <w:rFonts w:asciiTheme="minorHAnsi" w:eastAsiaTheme="minorHAnsi" w:hAnsiTheme="minorHAnsi" w:cstheme="minorHAnsi"/>
          <w:b w:val="0"/>
          <w:color w:val="000000" w:themeColor="text1"/>
          <w:sz w:val="24"/>
          <w:szCs w:val="24"/>
        </w:rPr>
        <w:t>t</w:t>
      </w:r>
      <w:r w:rsidR="00E60A20">
        <w:rPr>
          <w:rFonts w:asciiTheme="minorHAnsi" w:eastAsiaTheme="minorHAnsi" w:hAnsiTheme="minorHAnsi" w:cstheme="minorHAnsi"/>
          <w:b w:val="0"/>
          <w:color w:val="000000" w:themeColor="text1"/>
          <w:sz w:val="24"/>
          <w:szCs w:val="24"/>
        </w:rPr>
        <w:t>ed targets</w:t>
      </w:r>
      <w:r w:rsidR="00D679FD">
        <w:rPr>
          <w:rFonts w:asciiTheme="minorHAnsi" w:eastAsiaTheme="minorHAnsi" w:hAnsiTheme="minorHAnsi" w:cstheme="minorHAnsi"/>
          <w:b w:val="0"/>
          <w:color w:val="000000" w:themeColor="text1"/>
          <w:sz w:val="24"/>
          <w:szCs w:val="24"/>
        </w:rPr>
        <w:t xml:space="preserve"> </w:t>
      </w:r>
      <w:r w:rsidR="003832E2" w:rsidRPr="004E5F66">
        <w:rPr>
          <w:rFonts w:asciiTheme="minorHAnsi" w:eastAsiaTheme="minorHAnsi" w:hAnsiTheme="minorHAnsi" w:cstheme="minorHAnsi"/>
          <w:b w:val="0"/>
          <w:color w:val="000000" w:themeColor="text1"/>
          <w:sz w:val="24"/>
          <w:szCs w:val="24"/>
        </w:rPr>
        <w:t xml:space="preserve">in the framework of the </w:t>
      </w:r>
      <w:r w:rsidR="00742BD0" w:rsidRPr="004E5F66">
        <w:rPr>
          <w:rFonts w:asciiTheme="minorHAnsi" w:eastAsiaTheme="minorHAnsi" w:hAnsiTheme="minorHAnsi" w:cstheme="minorHAnsi"/>
          <w:b w:val="0"/>
          <w:color w:val="000000" w:themeColor="text1"/>
          <w:sz w:val="24"/>
          <w:szCs w:val="24"/>
        </w:rPr>
        <w:t>2030 Agenda</w:t>
      </w:r>
      <w:r w:rsidR="00332DAC" w:rsidRPr="004E5F66">
        <w:rPr>
          <w:rFonts w:asciiTheme="minorHAnsi" w:eastAsiaTheme="minorHAnsi" w:hAnsiTheme="minorHAnsi" w:cstheme="minorHAnsi"/>
          <w:b w:val="0"/>
          <w:color w:val="000000" w:themeColor="text1"/>
          <w:sz w:val="24"/>
          <w:szCs w:val="24"/>
        </w:rPr>
        <w:t xml:space="preserve"> </w:t>
      </w:r>
      <w:r w:rsidR="00742BD0" w:rsidRPr="004E5F66">
        <w:rPr>
          <w:rFonts w:asciiTheme="minorHAnsi" w:eastAsiaTheme="minorHAnsi" w:hAnsiTheme="minorHAnsi" w:cstheme="minorHAnsi"/>
          <w:b w:val="0"/>
          <w:color w:val="000000" w:themeColor="text1"/>
          <w:sz w:val="24"/>
          <w:szCs w:val="24"/>
        </w:rPr>
        <w:t>for Sustainable Development</w:t>
      </w:r>
      <w:r w:rsidR="008417CB">
        <w:rPr>
          <w:rStyle w:val="FootnoteReference"/>
          <w:rFonts w:cstheme="minorHAnsi"/>
          <w:color w:val="000000" w:themeColor="text1"/>
          <w:sz w:val="24"/>
          <w:szCs w:val="24"/>
        </w:rPr>
        <w:footnoteReference w:id="2"/>
      </w:r>
      <w:r w:rsidR="003832E2" w:rsidRPr="00201E23">
        <w:rPr>
          <w:rFonts w:asciiTheme="minorHAnsi" w:hAnsiTheme="minorHAnsi" w:cstheme="minorHAnsi"/>
          <w:color w:val="000000" w:themeColor="text1"/>
          <w:sz w:val="24"/>
          <w:szCs w:val="24"/>
        </w:rPr>
        <w:t>.</w:t>
      </w:r>
      <w:r w:rsidR="00742BD0" w:rsidRPr="00744A37">
        <w:rPr>
          <w:rFonts w:asciiTheme="minorHAnsi" w:eastAsiaTheme="minorHAnsi" w:hAnsiTheme="minorHAnsi" w:cstheme="minorHAnsi"/>
          <w:b w:val="0"/>
          <w:color w:val="000000" w:themeColor="text1"/>
          <w:sz w:val="24"/>
          <w:szCs w:val="24"/>
        </w:rPr>
        <w:t xml:space="preserve"> </w:t>
      </w:r>
      <w:r w:rsidR="008D6D47" w:rsidRPr="00744A37">
        <w:rPr>
          <w:rFonts w:asciiTheme="minorHAnsi" w:eastAsiaTheme="minorHAnsi" w:hAnsiTheme="minorHAnsi" w:cstheme="minorHAnsi"/>
          <w:b w:val="0"/>
          <w:color w:val="000000" w:themeColor="text1"/>
          <w:sz w:val="24"/>
          <w:szCs w:val="24"/>
        </w:rPr>
        <w:t>More specifically, the applicant</w:t>
      </w:r>
      <w:r w:rsidR="00744A37" w:rsidRPr="00744A37">
        <w:rPr>
          <w:rFonts w:asciiTheme="minorHAnsi" w:eastAsiaTheme="minorHAnsi" w:hAnsiTheme="minorHAnsi" w:cstheme="minorHAnsi"/>
          <w:b w:val="0"/>
          <w:color w:val="000000" w:themeColor="text1"/>
          <w:sz w:val="24"/>
          <w:szCs w:val="24"/>
        </w:rPr>
        <w:t>s should be operating in at least one of the following fields:</w:t>
      </w:r>
    </w:p>
    <w:p w14:paraId="0E2274C0" w14:textId="5AE59475" w:rsidR="00366B9A" w:rsidRDefault="00366B9A" w:rsidP="007B3889">
      <w:pPr>
        <w:spacing w:after="0" w:line="240" w:lineRule="auto"/>
        <w:jc w:val="both"/>
        <w:rPr>
          <w:rFonts w:cstheme="minorHAnsi"/>
          <w:sz w:val="24"/>
          <w:szCs w:val="24"/>
        </w:rPr>
      </w:pPr>
    </w:p>
    <w:p w14:paraId="34359627" w14:textId="20BEFE5E" w:rsidR="00366B9A" w:rsidRPr="004864BE" w:rsidRDefault="00366B9A" w:rsidP="004864BE">
      <w:pPr>
        <w:pStyle w:val="ListParagraph"/>
        <w:numPr>
          <w:ilvl w:val="0"/>
          <w:numId w:val="35"/>
        </w:numPr>
        <w:spacing w:after="0" w:line="240" w:lineRule="auto"/>
        <w:jc w:val="both"/>
        <w:rPr>
          <w:rFonts w:cstheme="minorHAnsi"/>
          <w:color w:val="000000" w:themeColor="text1"/>
          <w:sz w:val="24"/>
          <w:szCs w:val="24"/>
        </w:rPr>
      </w:pPr>
      <w:r w:rsidRPr="004864BE">
        <w:rPr>
          <w:rFonts w:cstheme="minorHAnsi"/>
          <w:color w:val="000000" w:themeColor="text1"/>
          <w:sz w:val="24"/>
          <w:szCs w:val="24"/>
        </w:rPr>
        <w:t>End</w:t>
      </w:r>
      <w:r w:rsidR="00744A37" w:rsidRPr="004864BE">
        <w:rPr>
          <w:rFonts w:cstheme="minorHAnsi"/>
          <w:color w:val="000000" w:themeColor="text1"/>
          <w:sz w:val="24"/>
          <w:szCs w:val="24"/>
        </w:rPr>
        <w:t>ing</w:t>
      </w:r>
      <w:r w:rsidRPr="004864BE">
        <w:rPr>
          <w:rFonts w:cstheme="minorHAnsi"/>
          <w:color w:val="000000" w:themeColor="text1"/>
          <w:sz w:val="24"/>
          <w:szCs w:val="24"/>
        </w:rPr>
        <w:t xml:space="preserve"> all forms of discrimination against all women and girls</w:t>
      </w:r>
      <w:r w:rsidR="001E2D82">
        <w:rPr>
          <w:rFonts w:cstheme="minorHAnsi"/>
          <w:color w:val="000000" w:themeColor="text1"/>
          <w:sz w:val="24"/>
          <w:szCs w:val="24"/>
        </w:rPr>
        <w:t>,</w:t>
      </w:r>
      <w:r w:rsidRPr="004864BE">
        <w:rPr>
          <w:rFonts w:cstheme="minorHAnsi"/>
          <w:color w:val="000000" w:themeColor="text1"/>
          <w:sz w:val="24"/>
          <w:szCs w:val="24"/>
        </w:rPr>
        <w:t xml:space="preserve"> </w:t>
      </w:r>
      <w:r w:rsidR="001E2D82" w:rsidRPr="001E2D82">
        <w:rPr>
          <w:rFonts w:cstheme="minorHAnsi"/>
          <w:color w:val="000000" w:themeColor="text1"/>
          <w:sz w:val="24"/>
          <w:szCs w:val="24"/>
        </w:rPr>
        <w:t>including those facing multiple and intersecting forms of discrimination</w:t>
      </w:r>
      <w:r w:rsidR="0064745E" w:rsidRPr="004864BE">
        <w:rPr>
          <w:rFonts w:cstheme="minorHAnsi"/>
          <w:color w:val="000000" w:themeColor="text1"/>
          <w:sz w:val="24"/>
          <w:szCs w:val="24"/>
        </w:rPr>
        <w:t>.</w:t>
      </w:r>
    </w:p>
    <w:p w14:paraId="2C966B1C" w14:textId="5A312BB9" w:rsidR="00366B9A" w:rsidRPr="004864BE" w:rsidRDefault="00366B9A" w:rsidP="004864BE">
      <w:pPr>
        <w:pStyle w:val="ListParagraph"/>
        <w:numPr>
          <w:ilvl w:val="0"/>
          <w:numId w:val="35"/>
        </w:numPr>
        <w:spacing w:after="0" w:line="240" w:lineRule="auto"/>
        <w:jc w:val="both"/>
        <w:rPr>
          <w:rFonts w:cstheme="minorHAnsi"/>
          <w:color w:val="000000" w:themeColor="text1"/>
          <w:sz w:val="24"/>
          <w:szCs w:val="24"/>
        </w:rPr>
      </w:pPr>
      <w:r w:rsidRPr="004864BE">
        <w:rPr>
          <w:rFonts w:cstheme="minorHAnsi"/>
          <w:color w:val="000000" w:themeColor="text1"/>
          <w:sz w:val="24"/>
          <w:szCs w:val="24"/>
        </w:rPr>
        <w:t>Eliminat</w:t>
      </w:r>
      <w:r w:rsidR="00744A37" w:rsidRPr="004864BE">
        <w:rPr>
          <w:rFonts w:cstheme="minorHAnsi"/>
          <w:color w:val="000000" w:themeColor="text1"/>
          <w:sz w:val="24"/>
          <w:szCs w:val="24"/>
        </w:rPr>
        <w:t>ing</w:t>
      </w:r>
      <w:r w:rsidRPr="004864BE">
        <w:rPr>
          <w:rFonts w:cstheme="minorHAnsi"/>
          <w:color w:val="000000" w:themeColor="text1"/>
          <w:sz w:val="24"/>
          <w:szCs w:val="24"/>
        </w:rPr>
        <w:t xml:space="preserve"> all forms of violence against all women and girls</w:t>
      </w:r>
      <w:r w:rsidR="0064745E" w:rsidRPr="004864BE">
        <w:rPr>
          <w:rFonts w:cstheme="minorHAnsi"/>
          <w:color w:val="000000" w:themeColor="text1"/>
          <w:sz w:val="24"/>
          <w:szCs w:val="24"/>
        </w:rPr>
        <w:t>.</w:t>
      </w:r>
    </w:p>
    <w:p w14:paraId="5B2E2EA0" w14:textId="0809F415" w:rsidR="00366B9A" w:rsidRPr="004864BE" w:rsidRDefault="00366B9A" w:rsidP="004864BE">
      <w:pPr>
        <w:pStyle w:val="ListParagraph"/>
        <w:numPr>
          <w:ilvl w:val="0"/>
          <w:numId w:val="35"/>
        </w:numPr>
        <w:spacing w:after="0" w:line="240" w:lineRule="auto"/>
        <w:jc w:val="both"/>
        <w:rPr>
          <w:rFonts w:cstheme="minorHAnsi"/>
          <w:color w:val="000000" w:themeColor="text1"/>
          <w:sz w:val="24"/>
          <w:szCs w:val="24"/>
        </w:rPr>
      </w:pPr>
      <w:r w:rsidRPr="004864BE">
        <w:rPr>
          <w:rFonts w:cstheme="minorHAnsi"/>
          <w:color w:val="000000" w:themeColor="text1"/>
          <w:sz w:val="24"/>
          <w:szCs w:val="24"/>
        </w:rPr>
        <w:t>Eliminat</w:t>
      </w:r>
      <w:r w:rsidR="00744A37" w:rsidRPr="004864BE">
        <w:rPr>
          <w:rFonts w:cstheme="minorHAnsi"/>
          <w:color w:val="000000" w:themeColor="text1"/>
          <w:sz w:val="24"/>
          <w:szCs w:val="24"/>
        </w:rPr>
        <w:t>ing</w:t>
      </w:r>
      <w:r w:rsidRPr="004864BE">
        <w:rPr>
          <w:rFonts w:cstheme="minorHAnsi"/>
          <w:color w:val="000000" w:themeColor="text1"/>
          <w:sz w:val="24"/>
          <w:szCs w:val="24"/>
        </w:rPr>
        <w:t xml:space="preserve"> all harmful practices</w:t>
      </w:r>
      <w:r w:rsidR="00BD17F1">
        <w:rPr>
          <w:rFonts w:cstheme="minorHAnsi"/>
          <w:color w:val="000000" w:themeColor="text1"/>
          <w:sz w:val="24"/>
          <w:szCs w:val="24"/>
        </w:rPr>
        <w:t>, such as child, early and forces marriages</w:t>
      </w:r>
      <w:r w:rsidR="0064745E" w:rsidRPr="004864BE">
        <w:rPr>
          <w:rFonts w:cstheme="minorHAnsi"/>
          <w:color w:val="000000" w:themeColor="text1"/>
          <w:sz w:val="24"/>
          <w:szCs w:val="24"/>
        </w:rPr>
        <w:t>.</w:t>
      </w:r>
    </w:p>
    <w:p w14:paraId="1B2272D0" w14:textId="4ABA2E33" w:rsidR="008C3F9C" w:rsidRPr="004864BE" w:rsidRDefault="004361DC" w:rsidP="004864BE">
      <w:pPr>
        <w:pStyle w:val="ListParagraph"/>
        <w:numPr>
          <w:ilvl w:val="0"/>
          <w:numId w:val="35"/>
        </w:numPr>
        <w:spacing w:after="0" w:line="240" w:lineRule="auto"/>
        <w:jc w:val="both"/>
        <w:rPr>
          <w:rFonts w:cstheme="minorHAnsi"/>
          <w:color w:val="000000" w:themeColor="text1"/>
          <w:sz w:val="24"/>
          <w:szCs w:val="24"/>
        </w:rPr>
      </w:pPr>
      <w:r>
        <w:rPr>
          <w:rFonts w:cstheme="minorHAnsi"/>
          <w:color w:val="000000" w:themeColor="text1"/>
          <w:sz w:val="24"/>
          <w:szCs w:val="24"/>
        </w:rPr>
        <w:t>Women’s u</w:t>
      </w:r>
      <w:r w:rsidR="00366B9A" w:rsidRPr="004864BE">
        <w:rPr>
          <w:rFonts w:cstheme="minorHAnsi"/>
          <w:color w:val="000000" w:themeColor="text1"/>
          <w:sz w:val="24"/>
          <w:szCs w:val="24"/>
        </w:rPr>
        <w:t>npaid care and domestic work</w:t>
      </w:r>
      <w:r w:rsidR="0064745E" w:rsidRPr="004864BE">
        <w:rPr>
          <w:rFonts w:cstheme="minorHAnsi"/>
          <w:color w:val="000000" w:themeColor="text1"/>
          <w:sz w:val="24"/>
          <w:szCs w:val="24"/>
        </w:rPr>
        <w:t>.</w:t>
      </w:r>
    </w:p>
    <w:p w14:paraId="76234B85" w14:textId="58F230F1" w:rsidR="008C3F9C" w:rsidRPr="004864BE" w:rsidRDefault="00A0357B" w:rsidP="004864BE">
      <w:pPr>
        <w:pStyle w:val="ListParagraph"/>
        <w:numPr>
          <w:ilvl w:val="0"/>
          <w:numId w:val="35"/>
        </w:numPr>
        <w:spacing w:after="0" w:line="240" w:lineRule="auto"/>
        <w:jc w:val="both"/>
        <w:rPr>
          <w:rFonts w:cstheme="minorHAnsi"/>
          <w:color w:val="000000" w:themeColor="text1"/>
          <w:sz w:val="24"/>
          <w:szCs w:val="24"/>
        </w:rPr>
      </w:pPr>
      <w:r w:rsidRPr="004864BE">
        <w:rPr>
          <w:rFonts w:cstheme="minorHAnsi"/>
          <w:color w:val="000000" w:themeColor="text1"/>
          <w:sz w:val="24"/>
          <w:szCs w:val="24"/>
        </w:rPr>
        <w:t>W</w:t>
      </w:r>
      <w:r w:rsidR="00366B9A" w:rsidRPr="004864BE">
        <w:rPr>
          <w:rFonts w:cstheme="minorHAnsi"/>
          <w:color w:val="000000" w:themeColor="text1"/>
          <w:sz w:val="24"/>
          <w:szCs w:val="24"/>
        </w:rPr>
        <w:t>omen’s full and effective participation and equal opportunities for leadership at all levels</w:t>
      </w:r>
      <w:r w:rsidR="0064745E" w:rsidRPr="004864BE">
        <w:rPr>
          <w:rFonts w:cstheme="minorHAnsi"/>
          <w:color w:val="000000" w:themeColor="text1"/>
          <w:sz w:val="24"/>
          <w:szCs w:val="24"/>
        </w:rPr>
        <w:t>.</w:t>
      </w:r>
      <w:r w:rsidR="00366B9A" w:rsidRPr="004864BE">
        <w:rPr>
          <w:rFonts w:cstheme="minorHAnsi"/>
          <w:color w:val="000000" w:themeColor="text1"/>
          <w:sz w:val="24"/>
          <w:szCs w:val="24"/>
        </w:rPr>
        <w:t xml:space="preserve"> </w:t>
      </w:r>
    </w:p>
    <w:p w14:paraId="0F7943BF" w14:textId="40579E2D" w:rsidR="008C3F9C" w:rsidRPr="004864BE" w:rsidRDefault="00AD7426" w:rsidP="004864BE">
      <w:pPr>
        <w:pStyle w:val="ListParagraph"/>
        <w:numPr>
          <w:ilvl w:val="0"/>
          <w:numId w:val="35"/>
        </w:numPr>
        <w:spacing w:after="0" w:line="240" w:lineRule="auto"/>
        <w:jc w:val="both"/>
        <w:rPr>
          <w:rFonts w:cstheme="minorHAnsi"/>
          <w:color w:val="000000" w:themeColor="text1"/>
          <w:sz w:val="24"/>
          <w:szCs w:val="24"/>
        </w:rPr>
      </w:pPr>
      <w:r w:rsidRPr="004864BE">
        <w:rPr>
          <w:rFonts w:cstheme="minorHAnsi"/>
          <w:color w:val="000000" w:themeColor="text1"/>
          <w:sz w:val="24"/>
          <w:szCs w:val="24"/>
        </w:rPr>
        <w:t>Women’s economic empowerment</w:t>
      </w:r>
      <w:r w:rsidR="0064745E" w:rsidRPr="004864BE">
        <w:rPr>
          <w:rFonts w:cstheme="minorHAnsi"/>
          <w:color w:val="000000" w:themeColor="text1"/>
          <w:sz w:val="24"/>
          <w:szCs w:val="24"/>
        </w:rPr>
        <w:t>.</w:t>
      </w:r>
    </w:p>
    <w:p w14:paraId="462BA7E5" w14:textId="3D62E6A8" w:rsidR="008C3F9C" w:rsidRPr="004864BE" w:rsidRDefault="00AD7426" w:rsidP="004864BE">
      <w:pPr>
        <w:pStyle w:val="ListParagraph"/>
        <w:numPr>
          <w:ilvl w:val="0"/>
          <w:numId w:val="35"/>
        </w:numPr>
        <w:spacing w:after="0" w:line="240" w:lineRule="auto"/>
        <w:jc w:val="both"/>
        <w:rPr>
          <w:rFonts w:cstheme="minorHAnsi"/>
          <w:color w:val="000000" w:themeColor="text1"/>
          <w:sz w:val="24"/>
          <w:szCs w:val="24"/>
        </w:rPr>
      </w:pPr>
      <w:r w:rsidRPr="004864BE">
        <w:rPr>
          <w:rFonts w:cstheme="minorHAnsi"/>
          <w:color w:val="000000" w:themeColor="text1"/>
          <w:sz w:val="24"/>
          <w:szCs w:val="24"/>
        </w:rPr>
        <w:t xml:space="preserve">Women’s access to </w:t>
      </w:r>
      <w:r w:rsidR="00366B9A" w:rsidRPr="004864BE">
        <w:rPr>
          <w:rFonts w:cstheme="minorHAnsi"/>
          <w:color w:val="000000" w:themeColor="text1"/>
          <w:sz w:val="24"/>
          <w:szCs w:val="24"/>
        </w:rPr>
        <w:t>enabling technology, in particular information and communications technology</w:t>
      </w:r>
      <w:r w:rsidR="0064745E" w:rsidRPr="004864BE">
        <w:rPr>
          <w:rFonts w:cstheme="minorHAnsi"/>
          <w:color w:val="000000" w:themeColor="text1"/>
          <w:sz w:val="24"/>
          <w:szCs w:val="24"/>
        </w:rPr>
        <w:t>.</w:t>
      </w:r>
    </w:p>
    <w:p w14:paraId="347D3AE0" w14:textId="4586D672" w:rsidR="00366B9A" w:rsidRDefault="002E5C4E" w:rsidP="004864BE">
      <w:pPr>
        <w:pStyle w:val="ListParagraph"/>
        <w:numPr>
          <w:ilvl w:val="0"/>
          <w:numId w:val="35"/>
        </w:numPr>
        <w:spacing w:after="0" w:line="240" w:lineRule="auto"/>
        <w:jc w:val="both"/>
        <w:rPr>
          <w:rFonts w:cstheme="minorHAnsi"/>
          <w:color w:val="000000" w:themeColor="text1"/>
          <w:sz w:val="24"/>
          <w:szCs w:val="24"/>
        </w:rPr>
      </w:pPr>
      <w:r w:rsidRPr="004864BE">
        <w:rPr>
          <w:rFonts w:cstheme="minorHAnsi"/>
          <w:color w:val="000000" w:themeColor="text1"/>
          <w:sz w:val="24"/>
          <w:szCs w:val="24"/>
        </w:rPr>
        <w:t xml:space="preserve">Advocating for </w:t>
      </w:r>
      <w:r w:rsidR="00366B9A" w:rsidRPr="004864BE">
        <w:rPr>
          <w:rFonts w:cstheme="minorHAnsi"/>
          <w:color w:val="000000" w:themeColor="text1"/>
          <w:sz w:val="24"/>
          <w:szCs w:val="24"/>
        </w:rPr>
        <w:t>sound policies and enforceable legislation for the promotion of gender equality</w:t>
      </w:r>
      <w:r w:rsidR="00184A63" w:rsidRPr="004864BE">
        <w:rPr>
          <w:rFonts w:cstheme="minorHAnsi"/>
          <w:color w:val="000000" w:themeColor="text1"/>
          <w:sz w:val="24"/>
          <w:szCs w:val="24"/>
        </w:rPr>
        <w:t xml:space="preserve">, women’s </w:t>
      </w:r>
      <w:proofErr w:type="gramStart"/>
      <w:r w:rsidR="00184A63" w:rsidRPr="004864BE">
        <w:rPr>
          <w:rFonts w:cstheme="minorHAnsi"/>
          <w:color w:val="000000" w:themeColor="text1"/>
          <w:sz w:val="24"/>
          <w:szCs w:val="24"/>
        </w:rPr>
        <w:t>rights</w:t>
      </w:r>
      <w:proofErr w:type="gramEnd"/>
      <w:r w:rsidR="00184A63" w:rsidRPr="004864BE">
        <w:rPr>
          <w:rFonts w:cstheme="minorHAnsi"/>
          <w:color w:val="000000" w:themeColor="text1"/>
          <w:sz w:val="24"/>
          <w:szCs w:val="24"/>
        </w:rPr>
        <w:t xml:space="preserve"> and women’s empowerment</w:t>
      </w:r>
      <w:r w:rsidR="0064745E" w:rsidRPr="004864BE">
        <w:rPr>
          <w:rFonts w:cstheme="minorHAnsi"/>
          <w:color w:val="000000" w:themeColor="text1"/>
          <w:sz w:val="24"/>
          <w:szCs w:val="24"/>
        </w:rPr>
        <w:t>.</w:t>
      </w:r>
    </w:p>
    <w:p w14:paraId="60DDB173" w14:textId="230105C4" w:rsidR="00EE7320" w:rsidRDefault="00D679FD" w:rsidP="004864BE">
      <w:pPr>
        <w:pStyle w:val="ListParagraph"/>
        <w:numPr>
          <w:ilvl w:val="0"/>
          <w:numId w:val="35"/>
        </w:numPr>
        <w:spacing w:after="0" w:line="240" w:lineRule="auto"/>
        <w:jc w:val="both"/>
        <w:rPr>
          <w:rFonts w:cstheme="minorHAnsi"/>
          <w:color w:val="000000" w:themeColor="text1"/>
          <w:sz w:val="24"/>
          <w:szCs w:val="24"/>
        </w:rPr>
      </w:pPr>
      <w:r>
        <w:rPr>
          <w:rFonts w:cstheme="minorHAnsi"/>
          <w:color w:val="000000" w:themeColor="text1"/>
          <w:sz w:val="24"/>
          <w:szCs w:val="24"/>
        </w:rPr>
        <w:t>Women’s a</w:t>
      </w:r>
      <w:r w:rsidR="00EE7320">
        <w:rPr>
          <w:rFonts w:cstheme="minorHAnsi"/>
          <w:color w:val="000000" w:themeColor="text1"/>
          <w:sz w:val="24"/>
          <w:szCs w:val="24"/>
        </w:rPr>
        <w:t>ccess to justice</w:t>
      </w:r>
      <w:r w:rsidR="007D1A1E">
        <w:rPr>
          <w:rFonts w:cstheme="minorHAnsi"/>
          <w:color w:val="000000" w:themeColor="text1"/>
          <w:sz w:val="24"/>
          <w:szCs w:val="24"/>
        </w:rPr>
        <w:t>.</w:t>
      </w:r>
    </w:p>
    <w:p w14:paraId="14AF741E" w14:textId="7946EBB1" w:rsidR="00EE7320" w:rsidRPr="000F40E6" w:rsidRDefault="00EE7320" w:rsidP="004864BE">
      <w:pPr>
        <w:pStyle w:val="ListParagraph"/>
        <w:numPr>
          <w:ilvl w:val="0"/>
          <w:numId w:val="35"/>
        </w:numPr>
        <w:spacing w:after="0" w:line="240" w:lineRule="auto"/>
        <w:jc w:val="both"/>
        <w:rPr>
          <w:rFonts w:cstheme="minorHAnsi"/>
          <w:color w:val="000000" w:themeColor="text1"/>
          <w:sz w:val="24"/>
          <w:szCs w:val="24"/>
        </w:rPr>
      </w:pPr>
      <w:r w:rsidRPr="000F40E6">
        <w:rPr>
          <w:rFonts w:cstheme="minorHAnsi"/>
          <w:color w:val="000000" w:themeColor="text1"/>
          <w:sz w:val="24"/>
          <w:szCs w:val="24"/>
        </w:rPr>
        <w:t>Male engagement in gender equality</w:t>
      </w:r>
      <w:r w:rsidR="007D1A1E">
        <w:rPr>
          <w:rFonts w:cstheme="minorHAnsi"/>
          <w:color w:val="000000" w:themeColor="text1"/>
          <w:sz w:val="24"/>
          <w:szCs w:val="24"/>
        </w:rPr>
        <w:t>.</w:t>
      </w:r>
    </w:p>
    <w:p w14:paraId="1CE7DBC8" w14:textId="2410FEBF" w:rsidR="00EE7320" w:rsidRPr="00FF30A4" w:rsidRDefault="00EE7320" w:rsidP="004864BE">
      <w:pPr>
        <w:pStyle w:val="ListParagraph"/>
        <w:numPr>
          <w:ilvl w:val="0"/>
          <w:numId w:val="35"/>
        </w:numPr>
        <w:spacing w:after="0" w:line="240" w:lineRule="auto"/>
        <w:jc w:val="both"/>
        <w:rPr>
          <w:rFonts w:cstheme="minorHAnsi"/>
          <w:color w:val="000000" w:themeColor="text1"/>
          <w:sz w:val="24"/>
          <w:szCs w:val="24"/>
        </w:rPr>
      </w:pPr>
      <w:r w:rsidRPr="00FF30A4">
        <w:rPr>
          <w:rFonts w:cstheme="minorHAnsi"/>
          <w:color w:val="000000" w:themeColor="text1"/>
          <w:sz w:val="24"/>
          <w:szCs w:val="24"/>
        </w:rPr>
        <w:t xml:space="preserve">Women’s </w:t>
      </w:r>
      <w:r w:rsidR="00FF30A4" w:rsidRPr="00FF30A4">
        <w:rPr>
          <w:rFonts w:cstheme="minorHAnsi"/>
          <w:color w:val="000000" w:themeColor="text1"/>
          <w:sz w:val="24"/>
          <w:szCs w:val="24"/>
        </w:rPr>
        <w:t xml:space="preserve">participation and leadership in </w:t>
      </w:r>
      <w:r w:rsidRPr="00FF30A4">
        <w:rPr>
          <w:rFonts w:cstheme="minorHAnsi"/>
          <w:color w:val="000000" w:themeColor="text1"/>
          <w:sz w:val="24"/>
          <w:szCs w:val="24"/>
        </w:rPr>
        <w:t>sports</w:t>
      </w:r>
      <w:r w:rsidR="007D1A1E" w:rsidRPr="00FF30A4">
        <w:rPr>
          <w:rFonts w:cstheme="minorHAnsi"/>
          <w:color w:val="000000" w:themeColor="text1"/>
          <w:sz w:val="24"/>
          <w:szCs w:val="24"/>
        </w:rPr>
        <w:t>.</w:t>
      </w:r>
    </w:p>
    <w:p w14:paraId="573E2228" w14:textId="40D508DE" w:rsidR="00564921" w:rsidRPr="000F40E6" w:rsidRDefault="00564921" w:rsidP="00564921">
      <w:pPr>
        <w:pStyle w:val="ListParagraph"/>
        <w:numPr>
          <w:ilvl w:val="0"/>
          <w:numId w:val="35"/>
        </w:numPr>
        <w:spacing w:after="0" w:line="240" w:lineRule="auto"/>
        <w:jc w:val="both"/>
        <w:rPr>
          <w:rFonts w:cstheme="minorHAnsi"/>
          <w:color w:val="000000" w:themeColor="text1"/>
          <w:sz w:val="24"/>
          <w:szCs w:val="24"/>
        </w:rPr>
      </w:pPr>
      <w:r w:rsidRPr="000F40E6">
        <w:rPr>
          <w:rFonts w:cstheme="minorHAnsi"/>
          <w:color w:val="000000" w:themeColor="text1"/>
          <w:sz w:val="24"/>
          <w:szCs w:val="24"/>
        </w:rPr>
        <w:t>Women’s poverty</w:t>
      </w:r>
      <w:r w:rsidR="007D1A1E">
        <w:rPr>
          <w:rFonts w:cstheme="minorHAnsi"/>
          <w:color w:val="000000" w:themeColor="text1"/>
          <w:sz w:val="24"/>
          <w:szCs w:val="24"/>
        </w:rPr>
        <w:t>.</w:t>
      </w:r>
    </w:p>
    <w:p w14:paraId="1C9B6500" w14:textId="47C20391" w:rsidR="00350002" w:rsidRPr="007D1A1E" w:rsidRDefault="00350002" w:rsidP="00350002">
      <w:pPr>
        <w:pStyle w:val="ListParagraph"/>
        <w:numPr>
          <w:ilvl w:val="0"/>
          <w:numId w:val="35"/>
        </w:numPr>
        <w:spacing w:before="100" w:beforeAutospacing="1" w:after="100" w:afterAutospacing="1" w:line="240" w:lineRule="auto"/>
        <w:rPr>
          <w:rFonts w:eastAsia="Times New Roman" w:cstheme="minorHAnsi"/>
          <w:sz w:val="24"/>
          <w:szCs w:val="24"/>
        </w:rPr>
      </w:pPr>
      <w:r w:rsidRPr="007D1A1E">
        <w:rPr>
          <w:rFonts w:eastAsia="Times New Roman" w:cstheme="minorHAnsi"/>
          <w:sz w:val="24"/>
          <w:szCs w:val="24"/>
        </w:rPr>
        <w:t>Advancing women’s and girls’ leadership, participation and equally benefiting from all aspects of peace, security, disaster risk reduction, and humanitarian action</w:t>
      </w:r>
      <w:r w:rsidR="007D1A1E">
        <w:rPr>
          <w:rFonts w:eastAsia="Times New Roman" w:cstheme="minorHAnsi"/>
          <w:sz w:val="24"/>
          <w:szCs w:val="24"/>
        </w:rPr>
        <w:t>.</w:t>
      </w:r>
      <w:r w:rsidRPr="007D1A1E">
        <w:rPr>
          <w:rFonts w:eastAsia="Times New Roman" w:cstheme="minorHAnsi"/>
          <w:sz w:val="24"/>
          <w:szCs w:val="24"/>
        </w:rPr>
        <w:t xml:space="preserve"> </w:t>
      </w:r>
    </w:p>
    <w:p w14:paraId="6513D95E" w14:textId="77777777" w:rsidR="00EE7320" w:rsidRPr="000F40E6" w:rsidRDefault="00EE7320" w:rsidP="00EE7320">
      <w:pPr>
        <w:pStyle w:val="ListParagraph"/>
        <w:spacing w:after="0" w:line="240" w:lineRule="auto"/>
        <w:jc w:val="both"/>
        <w:rPr>
          <w:rFonts w:cstheme="minorHAnsi"/>
          <w:color w:val="000000" w:themeColor="text1"/>
          <w:sz w:val="24"/>
          <w:szCs w:val="24"/>
        </w:rPr>
      </w:pPr>
    </w:p>
    <w:p w14:paraId="3E220CBF" w14:textId="2E2F9375" w:rsidR="00592B73" w:rsidRPr="00FD254A" w:rsidRDefault="00592B73" w:rsidP="004E4431">
      <w:pPr>
        <w:spacing w:after="240"/>
        <w:ind w:hanging="2"/>
        <w:jc w:val="both"/>
        <w:rPr>
          <w:rFonts w:cstheme="minorHAnsi"/>
          <w:color w:val="000000" w:themeColor="text1"/>
          <w:sz w:val="24"/>
          <w:szCs w:val="24"/>
        </w:rPr>
      </w:pPr>
      <w:r w:rsidRPr="00C10EA6">
        <w:rPr>
          <w:rFonts w:cstheme="minorHAnsi"/>
          <w:color w:val="000000" w:themeColor="text1"/>
          <w:sz w:val="24"/>
          <w:szCs w:val="24"/>
        </w:rPr>
        <w:t xml:space="preserve">The applications should </w:t>
      </w:r>
      <w:r w:rsidR="00F04A58">
        <w:rPr>
          <w:rFonts w:cstheme="minorHAnsi"/>
          <w:color w:val="000000" w:themeColor="text1"/>
          <w:sz w:val="24"/>
          <w:szCs w:val="24"/>
        </w:rPr>
        <w:t xml:space="preserve">exclusively </w:t>
      </w:r>
      <w:r w:rsidRPr="00C10EA6">
        <w:rPr>
          <w:rFonts w:cstheme="minorHAnsi"/>
          <w:color w:val="000000" w:themeColor="text1"/>
          <w:sz w:val="24"/>
          <w:szCs w:val="24"/>
        </w:rPr>
        <w:t>address the development or strengthening of women’s CSOs</w:t>
      </w:r>
      <w:r w:rsidR="00A865CA" w:rsidRPr="00C10EA6">
        <w:rPr>
          <w:rFonts w:cstheme="minorHAnsi"/>
          <w:color w:val="000000" w:themeColor="text1"/>
          <w:sz w:val="24"/>
          <w:szCs w:val="24"/>
        </w:rPr>
        <w:t xml:space="preserve">’ and </w:t>
      </w:r>
      <w:r w:rsidRPr="00C10EA6">
        <w:rPr>
          <w:rFonts w:cstheme="minorHAnsi"/>
          <w:color w:val="000000" w:themeColor="text1"/>
          <w:sz w:val="24"/>
          <w:szCs w:val="24"/>
        </w:rPr>
        <w:t>women-led CSOs’ institutional capacities.</w:t>
      </w:r>
      <w:r w:rsidR="00992469">
        <w:rPr>
          <w:rFonts w:cstheme="minorHAnsi"/>
          <w:color w:val="000000" w:themeColor="text1"/>
          <w:sz w:val="24"/>
          <w:szCs w:val="24"/>
        </w:rPr>
        <w:t xml:space="preserve"> </w:t>
      </w:r>
      <w:r w:rsidR="00992469" w:rsidRPr="00FD254A">
        <w:rPr>
          <w:rFonts w:cstheme="minorHAnsi"/>
          <w:color w:val="000000" w:themeColor="text1"/>
          <w:sz w:val="24"/>
          <w:szCs w:val="24"/>
        </w:rPr>
        <w:t>Up to 15</w:t>
      </w:r>
      <w:r w:rsidR="004E4431" w:rsidRPr="00FD254A">
        <w:rPr>
          <w:rFonts w:cstheme="minorHAnsi"/>
          <w:color w:val="000000" w:themeColor="text1"/>
          <w:sz w:val="24"/>
          <w:szCs w:val="24"/>
        </w:rPr>
        <w:t xml:space="preserve">% </w:t>
      </w:r>
      <w:r w:rsidR="00992469" w:rsidRPr="00FD254A">
        <w:rPr>
          <w:rFonts w:cstheme="minorHAnsi"/>
          <w:color w:val="000000" w:themeColor="text1"/>
          <w:sz w:val="24"/>
          <w:szCs w:val="24"/>
        </w:rPr>
        <w:t xml:space="preserve">of </w:t>
      </w:r>
      <w:r w:rsidR="004E4431" w:rsidRPr="00FD254A">
        <w:rPr>
          <w:rFonts w:cstheme="minorHAnsi"/>
          <w:color w:val="000000" w:themeColor="text1"/>
          <w:sz w:val="24"/>
          <w:szCs w:val="24"/>
        </w:rPr>
        <w:t xml:space="preserve">the </w:t>
      </w:r>
      <w:r w:rsidR="00FD254A" w:rsidRPr="00FD254A">
        <w:rPr>
          <w:rFonts w:cstheme="minorHAnsi"/>
          <w:color w:val="000000" w:themeColor="text1"/>
          <w:sz w:val="24"/>
          <w:szCs w:val="24"/>
        </w:rPr>
        <w:t xml:space="preserve">total available budget for the </w:t>
      </w:r>
      <w:r w:rsidR="00992469" w:rsidRPr="00FD254A">
        <w:rPr>
          <w:rFonts w:cstheme="minorHAnsi"/>
          <w:color w:val="000000" w:themeColor="text1"/>
          <w:sz w:val="24"/>
          <w:szCs w:val="24"/>
        </w:rPr>
        <w:lastRenderedPageBreak/>
        <w:t xml:space="preserve">Small Grants will be awarded to </w:t>
      </w:r>
      <w:r w:rsidR="004E4431" w:rsidRPr="00FD254A">
        <w:rPr>
          <w:rFonts w:cstheme="minorHAnsi"/>
          <w:color w:val="000000" w:themeColor="text1"/>
          <w:sz w:val="24"/>
          <w:szCs w:val="24"/>
        </w:rPr>
        <w:t xml:space="preserve">CSOs working to advance the rights and needs of </w:t>
      </w:r>
      <w:r w:rsidR="0061061A">
        <w:rPr>
          <w:rFonts w:cstheme="minorHAnsi"/>
          <w:color w:val="000000" w:themeColor="text1"/>
          <w:sz w:val="24"/>
          <w:szCs w:val="24"/>
        </w:rPr>
        <w:t xml:space="preserve">Syrian women and girls under temporary protection </w:t>
      </w:r>
      <w:r w:rsidR="00E12A60">
        <w:rPr>
          <w:rFonts w:cstheme="minorHAnsi"/>
          <w:color w:val="000000" w:themeColor="text1"/>
          <w:sz w:val="24"/>
          <w:szCs w:val="24"/>
        </w:rPr>
        <w:t xml:space="preserve">or </w:t>
      </w:r>
      <w:r w:rsidR="00BB150F">
        <w:rPr>
          <w:rFonts w:cstheme="minorHAnsi"/>
          <w:color w:val="000000" w:themeColor="text1"/>
          <w:sz w:val="24"/>
          <w:szCs w:val="24"/>
        </w:rPr>
        <w:t xml:space="preserve">those </w:t>
      </w:r>
      <w:r w:rsidR="00E12A60">
        <w:rPr>
          <w:rFonts w:cstheme="minorHAnsi"/>
          <w:color w:val="000000" w:themeColor="text1"/>
          <w:sz w:val="24"/>
          <w:szCs w:val="24"/>
        </w:rPr>
        <w:t xml:space="preserve">seeking </w:t>
      </w:r>
      <w:r w:rsidR="00E12A60" w:rsidRPr="007D1A1E">
        <w:rPr>
          <w:rFonts w:cstheme="minorHAnsi"/>
          <w:color w:val="000000" w:themeColor="text1"/>
          <w:sz w:val="24"/>
          <w:szCs w:val="24"/>
        </w:rPr>
        <w:t>international protection</w:t>
      </w:r>
      <w:r w:rsidR="00992469" w:rsidRPr="00FD254A">
        <w:rPr>
          <w:rFonts w:cstheme="minorHAnsi"/>
          <w:color w:val="000000" w:themeColor="text1"/>
          <w:sz w:val="24"/>
          <w:szCs w:val="24"/>
        </w:rPr>
        <w:t xml:space="preserve">. </w:t>
      </w:r>
      <w:r w:rsidR="005A6E9E">
        <w:rPr>
          <w:rFonts w:cstheme="minorHAnsi"/>
          <w:color w:val="000000" w:themeColor="text1"/>
          <w:sz w:val="24"/>
          <w:szCs w:val="24"/>
        </w:rPr>
        <w:t xml:space="preserve">The requested amount of </w:t>
      </w:r>
      <w:r w:rsidR="00500262">
        <w:rPr>
          <w:rFonts w:cstheme="minorHAnsi"/>
          <w:color w:val="000000" w:themeColor="text1"/>
          <w:sz w:val="24"/>
          <w:szCs w:val="24"/>
        </w:rPr>
        <w:t xml:space="preserve">the Small Grant must be indicated in </w:t>
      </w:r>
      <w:r w:rsidR="00500262" w:rsidRPr="006E7646">
        <w:rPr>
          <w:rFonts w:cstheme="minorHAnsi"/>
          <w:b/>
          <w:bCs/>
          <w:color w:val="000000" w:themeColor="text1"/>
          <w:sz w:val="24"/>
          <w:szCs w:val="24"/>
        </w:rPr>
        <w:t>Turkish Liras</w:t>
      </w:r>
      <w:r w:rsidR="00500262">
        <w:rPr>
          <w:rFonts w:cstheme="minorHAnsi"/>
          <w:color w:val="000000" w:themeColor="text1"/>
          <w:sz w:val="24"/>
          <w:szCs w:val="24"/>
        </w:rPr>
        <w:t>.</w:t>
      </w:r>
    </w:p>
    <w:p w14:paraId="3B4FD06E" w14:textId="2254357D" w:rsidR="00592B73" w:rsidRPr="00C10EA6" w:rsidRDefault="00592B73" w:rsidP="00592B73">
      <w:pPr>
        <w:spacing w:after="0" w:line="240" w:lineRule="auto"/>
        <w:jc w:val="both"/>
        <w:rPr>
          <w:rFonts w:cstheme="minorHAnsi"/>
          <w:color w:val="000000" w:themeColor="text1"/>
          <w:sz w:val="24"/>
          <w:szCs w:val="24"/>
        </w:rPr>
      </w:pPr>
      <w:r w:rsidRPr="00C10EA6">
        <w:rPr>
          <w:rFonts w:cstheme="minorHAnsi"/>
          <w:bCs/>
          <w:sz w:val="24"/>
          <w:szCs w:val="24"/>
        </w:rPr>
        <w:t xml:space="preserve">This </w:t>
      </w:r>
      <w:r w:rsidR="00CE002B">
        <w:rPr>
          <w:rFonts w:cstheme="minorHAnsi"/>
          <w:bCs/>
          <w:sz w:val="24"/>
          <w:szCs w:val="24"/>
        </w:rPr>
        <w:t>C</w:t>
      </w:r>
      <w:r w:rsidRPr="00C10EA6">
        <w:rPr>
          <w:rFonts w:cstheme="minorHAnsi"/>
          <w:bCs/>
          <w:sz w:val="24"/>
          <w:szCs w:val="24"/>
        </w:rPr>
        <w:t xml:space="preserve">all for </w:t>
      </w:r>
      <w:r w:rsidR="00CE002B">
        <w:rPr>
          <w:rFonts w:cstheme="minorHAnsi"/>
          <w:bCs/>
          <w:sz w:val="24"/>
          <w:szCs w:val="24"/>
        </w:rPr>
        <w:t>A</w:t>
      </w:r>
      <w:r w:rsidRPr="00C10EA6">
        <w:rPr>
          <w:rFonts w:cstheme="minorHAnsi"/>
          <w:bCs/>
          <w:sz w:val="24"/>
          <w:szCs w:val="24"/>
        </w:rPr>
        <w:t xml:space="preserve">pplications </w:t>
      </w:r>
      <w:r w:rsidRPr="00C10EA6">
        <w:rPr>
          <w:rFonts w:cstheme="minorHAnsi"/>
          <w:color w:val="000000" w:themeColor="text1"/>
          <w:sz w:val="24"/>
          <w:szCs w:val="24"/>
        </w:rPr>
        <w:t xml:space="preserve">is launched in the context of the </w:t>
      </w:r>
      <w:r w:rsidR="00A865CA" w:rsidRPr="00C10EA6">
        <w:rPr>
          <w:rFonts w:cstheme="minorHAnsi"/>
          <w:color w:val="000000" w:themeColor="text1"/>
          <w:sz w:val="24"/>
          <w:szCs w:val="24"/>
        </w:rPr>
        <w:t xml:space="preserve">‘Strengthening civil society capacities and multi-stakeholder partnerships to advance women’s rights and gender equality in Turkey’ </w:t>
      </w:r>
      <w:r w:rsidRPr="00C10EA6">
        <w:rPr>
          <w:rFonts w:cstheme="minorHAnsi"/>
          <w:color w:val="000000" w:themeColor="text1"/>
          <w:sz w:val="24"/>
          <w:szCs w:val="24"/>
        </w:rPr>
        <w:t xml:space="preserve">project implemented by UN Women </w:t>
      </w:r>
      <w:r w:rsidR="002721AA" w:rsidRPr="00C10EA6">
        <w:rPr>
          <w:rFonts w:cstheme="minorHAnsi"/>
          <w:color w:val="000000" w:themeColor="text1"/>
          <w:sz w:val="24"/>
          <w:szCs w:val="24"/>
        </w:rPr>
        <w:t xml:space="preserve">Turkey </w:t>
      </w:r>
      <w:r w:rsidRPr="00C10EA6">
        <w:rPr>
          <w:rFonts w:cstheme="minorHAnsi"/>
          <w:color w:val="000000" w:themeColor="text1"/>
          <w:sz w:val="24"/>
          <w:szCs w:val="24"/>
        </w:rPr>
        <w:t xml:space="preserve">with the financial support of </w:t>
      </w:r>
      <w:r w:rsidR="002721AA" w:rsidRPr="00C10EA6">
        <w:rPr>
          <w:rFonts w:cstheme="minorHAnsi"/>
          <w:color w:val="000000" w:themeColor="text1"/>
          <w:sz w:val="24"/>
          <w:szCs w:val="24"/>
        </w:rPr>
        <w:t>European Union</w:t>
      </w:r>
      <w:r w:rsidRPr="00C10EA6">
        <w:rPr>
          <w:rFonts w:cstheme="minorHAnsi"/>
          <w:color w:val="000000" w:themeColor="text1"/>
          <w:sz w:val="24"/>
          <w:szCs w:val="24"/>
        </w:rPr>
        <w:t xml:space="preserve">. </w:t>
      </w:r>
    </w:p>
    <w:p w14:paraId="7FFBEC04" w14:textId="77777777" w:rsidR="00592B73" w:rsidRPr="00C10EA6" w:rsidRDefault="00592B73" w:rsidP="00592B73">
      <w:pPr>
        <w:spacing w:after="0" w:line="240" w:lineRule="auto"/>
        <w:jc w:val="both"/>
        <w:rPr>
          <w:rFonts w:cstheme="minorHAnsi"/>
          <w:sz w:val="24"/>
          <w:szCs w:val="24"/>
        </w:rPr>
      </w:pPr>
    </w:p>
    <w:p w14:paraId="7E9A5068" w14:textId="5309AA6B" w:rsidR="00592B73" w:rsidRPr="00C10EA6" w:rsidRDefault="00592B73" w:rsidP="00592B73">
      <w:pPr>
        <w:spacing w:after="0" w:line="240" w:lineRule="auto"/>
        <w:jc w:val="both"/>
        <w:rPr>
          <w:rFonts w:cstheme="minorHAnsi"/>
          <w:bCs/>
          <w:color w:val="000000" w:themeColor="text1"/>
          <w:sz w:val="24"/>
          <w:szCs w:val="24"/>
        </w:rPr>
      </w:pPr>
      <w:r w:rsidRPr="00C10EA6">
        <w:rPr>
          <w:rFonts w:cstheme="minorHAnsi"/>
          <w:bCs/>
          <w:color w:val="000000" w:themeColor="text1"/>
          <w:sz w:val="24"/>
          <w:szCs w:val="24"/>
        </w:rPr>
        <w:t xml:space="preserve">CSOs wishing to apply to this Call for Applications are requested to send their submission through email at the following address: </w:t>
      </w:r>
      <w:hyperlink r:id="rId13" w:history="1">
        <w:r w:rsidR="00AF1242" w:rsidRPr="00C10EA6">
          <w:rPr>
            <w:rStyle w:val="Hyperlink"/>
            <w:rFonts w:cstheme="minorHAnsi"/>
            <w:bCs/>
            <w:sz w:val="24"/>
            <w:szCs w:val="24"/>
          </w:rPr>
          <w:t>turkey.procurement@unwomen.org</w:t>
        </w:r>
      </w:hyperlink>
      <w:r w:rsidRPr="00C10EA6">
        <w:rPr>
          <w:rFonts w:cstheme="minorHAnsi"/>
          <w:bCs/>
          <w:sz w:val="24"/>
          <w:szCs w:val="24"/>
        </w:rPr>
        <w:t xml:space="preserve"> </w:t>
      </w:r>
      <w:r w:rsidR="000D0070">
        <w:rPr>
          <w:rFonts w:cstheme="minorHAnsi"/>
          <w:sz w:val="24"/>
          <w:szCs w:val="24"/>
        </w:rPr>
        <w:t>by</w:t>
      </w:r>
      <w:r w:rsidR="00B26245">
        <w:rPr>
          <w:rFonts w:cstheme="minorHAnsi"/>
          <w:sz w:val="24"/>
          <w:szCs w:val="24"/>
        </w:rPr>
        <w:t xml:space="preserve"> </w:t>
      </w:r>
      <w:r w:rsidR="001F75C7">
        <w:rPr>
          <w:rFonts w:cstheme="minorHAnsi"/>
          <w:sz w:val="24"/>
          <w:szCs w:val="24"/>
        </w:rPr>
        <w:t>30</w:t>
      </w:r>
      <w:r w:rsidR="00B26245">
        <w:rPr>
          <w:rFonts w:cstheme="minorHAnsi"/>
          <w:sz w:val="24"/>
          <w:szCs w:val="24"/>
        </w:rPr>
        <w:t xml:space="preserve"> </w:t>
      </w:r>
      <w:r w:rsidR="000D0070" w:rsidRPr="00DA255E">
        <w:rPr>
          <w:rFonts w:cstheme="minorHAnsi"/>
          <w:bCs/>
          <w:color w:val="000000" w:themeColor="text1"/>
          <w:sz w:val="24"/>
          <w:szCs w:val="24"/>
        </w:rPr>
        <w:t>July 2021 Turkey</w:t>
      </w:r>
      <w:r w:rsidR="000D0070">
        <w:rPr>
          <w:rFonts w:cstheme="minorHAnsi"/>
          <w:sz w:val="24"/>
          <w:szCs w:val="24"/>
        </w:rPr>
        <w:t xml:space="preserve"> midnight time. </w:t>
      </w:r>
    </w:p>
    <w:p w14:paraId="010BA8D6" w14:textId="77777777" w:rsidR="00592B73" w:rsidRDefault="00592B73" w:rsidP="00592B73">
      <w:pPr>
        <w:spacing w:after="0" w:line="240" w:lineRule="auto"/>
        <w:jc w:val="both"/>
        <w:rPr>
          <w:rFonts w:ascii="Times New Roman" w:hAnsi="Times New Roman" w:cs="Times New Roman"/>
          <w:bCs/>
          <w:color w:val="000000" w:themeColor="text1"/>
        </w:rPr>
      </w:pPr>
    </w:p>
    <w:p w14:paraId="3758C161" w14:textId="77777777" w:rsidR="00592B73" w:rsidRPr="00C10EA6" w:rsidRDefault="00592B73" w:rsidP="00592B73">
      <w:pPr>
        <w:spacing w:after="0" w:line="240" w:lineRule="auto"/>
        <w:jc w:val="both"/>
        <w:rPr>
          <w:rFonts w:cstheme="minorHAnsi"/>
          <w:color w:val="000000" w:themeColor="text1"/>
          <w:sz w:val="24"/>
          <w:szCs w:val="24"/>
        </w:rPr>
      </w:pPr>
      <w:r w:rsidRPr="00C10EA6">
        <w:rPr>
          <w:rFonts w:cstheme="minorHAnsi"/>
          <w:color w:val="000000" w:themeColor="text1"/>
          <w:sz w:val="24"/>
          <w:szCs w:val="24"/>
        </w:rPr>
        <w:t>UN Women will not consider applications sent by any other means or to different addresses.</w:t>
      </w:r>
    </w:p>
    <w:p w14:paraId="7DC5228F" w14:textId="77777777" w:rsidR="006D0FEC" w:rsidRPr="00E506CE" w:rsidRDefault="006D0FEC" w:rsidP="004D2C5F">
      <w:pPr>
        <w:pStyle w:val="NormalWeb"/>
        <w:jc w:val="both"/>
        <w:rPr>
          <w:rFonts w:asciiTheme="minorHAnsi" w:hAnsiTheme="minorHAnsi" w:cstheme="minorHAnsi"/>
        </w:rPr>
      </w:pPr>
    </w:p>
    <w:p w14:paraId="4EA77CDD" w14:textId="77777777" w:rsidR="004D2C5F" w:rsidRPr="003517D9" w:rsidRDefault="004D2C5F" w:rsidP="00047FB6">
      <w:pPr>
        <w:spacing w:after="0" w:line="240" w:lineRule="auto"/>
        <w:rPr>
          <w:rFonts w:eastAsia="Arial" w:cstheme="minorHAnsi"/>
          <w:bCs/>
          <w:color w:val="000000" w:themeColor="text1"/>
          <w:sz w:val="24"/>
          <w:szCs w:val="24"/>
        </w:rPr>
      </w:pPr>
    </w:p>
    <w:p w14:paraId="6884901A" w14:textId="77777777" w:rsidR="004218D8" w:rsidRDefault="004218D8" w:rsidP="004218D8">
      <w:pPr>
        <w:rPr>
          <w:rFonts w:cstheme="minorHAnsi"/>
          <w:b/>
          <w:bCs/>
          <w:sz w:val="24"/>
          <w:szCs w:val="24"/>
          <w:u w:val="single"/>
        </w:rPr>
      </w:pPr>
    </w:p>
    <w:p w14:paraId="42EA001F" w14:textId="243FC0BF" w:rsidR="00501819" w:rsidRDefault="00501819" w:rsidP="004218D8">
      <w:pPr>
        <w:rPr>
          <w:rFonts w:cstheme="minorHAnsi"/>
          <w:b/>
          <w:bCs/>
          <w:sz w:val="24"/>
          <w:szCs w:val="24"/>
          <w:u w:val="single"/>
        </w:rPr>
      </w:pPr>
    </w:p>
    <w:p w14:paraId="188E1E58" w14:textId="77777777" w:rsidR="004218D8" w:rsidRDefault="004218D8">
      <w:pPr>
        <w:rPr>
          <w:rFonts w:eastAsia="Calibri" w:cstheme="minorHAnsi"/>
          <w:b/>
          <w:bCs/>
          <w:spacing w:val="-2"/>
          <w:sz w:val="24"/>
          <w:szCs w:val="24"/>
          <w:lang w:val="en-CA"/>
        </w:rPr>
      </w:pPr>
      <w:r>
        <w:rPr>
          <w:rFonts w:eastAsia="Calibri" w:cstheme="minorHAnsi"/>
          <w:b/>
          <w:bCs/>
          <w:spacing w:val="-2"/>
          <w:sz w:val="24"/>
          <w:szCs w:val="24"/>
          <w:lang w:val="en-CA"/>
        </w:rPr>
        <w:br w:type="page"/>
      </w:r>
    </w:p>
    <w:p w14:paraId="0463AED8" w14:textId="681C1262" w:rsidR="00722136" w:rsidRPr="004218D8" w:rsidRDefault="009311EA" w:rsidP="004218D8">
      <w:pPr>
        <w:pStyle w:val="ListParagraph"/>
        <w:numPr>
          <w:ilvl w:val="0"/>
          <w:numId w:val="37"/>
        </w:numPr>
        <w:spacing w:after="0" w:line="240" w:lineRule="auto"/>
        <w:rPr>
          <w:rFonts w:eastAsia="Calibri" w:cstheme="minorHAnsi"/>
          <w:b/>
          <w:bCs/>
          <w:spacing w:val="-2"/>
          <w:sz w:val="24"/>
          <w:szCs w:val="24"/>
          <w:lang w:val="en-CA"/>
        </w:rPr>
      </w:pPr>
      <w:r w:rsidRPr="004218D8">
        <w:rPr>
          <w:rFonts w:eastAsia="Calibri" w:cstheme="minorHAnsi"/>
          <w:b/>
          <w:bCs/>
          <w:spacing w:val="-2"/>
          <w:sz w:val="24"/>
          <w:szCs w:val="24"/>
          <w:lang w:val="en-CA"/>
        </w:rPr>
        <w:lastRenderedPageBreak/>
        <w:t>Introduction and Background</w:t>
      </w:r>
    </w:p>
    <w:p w14:paraId="4C6FA2F0" w14:textId="2533CC88" w:rsidR="009311EA" w:rsidRPr="004218D8" w:rsidRDefault="009311EA" w:rsidP="009311EA">
      <w:pPr>
        <w:pStyle w:val="ListParagraph"/>
        <w:spacing w:after="0" w:line="240" w:lineRule="auto"/>
        <w:rPr>
          <w:rFonts w:eastAsia="Calibri" w:cstheme="minorHAnsi"/>
          <w:spacing w:val="-2"/>
          <w:sz w:val="24"/>
          <w:szCs w:val="24"/>
          <w:lang w:val="en-CA"/>
        </w:rPr>
      </w:pPr>
    </w:p>
    <w:p w14:paraId="5C23CF4D" w14:textId="40ED6598" w:rsidR="00E8701A" w:rsidRPr="004218D8" w:rsidRDefault="00E8701A" w:rsidP="00E8701A">
      <w:pPr>
        <w:autoSpaceDE w:val="0"/>
        <w:autoSpaceDN w:val="0"/>
        <w:adjustRightInd w:val="0"/>
        <w:spacing w:after="0" w:line="240" w:lineRule="auto"/>
        <w:jc w:val="both"/>
        <w:rPr>
          <w:rFonts w:eastAsia="Times New Roman" w:cstheme="minorHAnsi"/>
          <w:color w:val="000000"/>
          <w:spacing w:val="-3"/>
          <w:sz w:val="24"/>
          <w:szCs w:val="24"/>
          <w:lang w:val="en-GB" w:eastAsia="en-GB"/>
        </w:rPr>
      </w:pPr>
      <w:r w:rsidRPr="004218D8">
        <w:rPr>
          <w:rFonts w:eastAsia="Times New Roman" w:cstheme="minorHAnsi"/>
          <w:color w:val="000000"/>
          <w:spacing w:val="-3"/>
          <w:sz w:val="24"/>
          <w:szCs w:val="24"/>
          <w:lang w:val="en-GB" w:eastAsia="en-GB"/>
        </w:rPr>
        <w:t xml:space="preserve">UN Women (the United Nations Entity for Gender Equality and the Empowerment of Women), grounded in the vision of equality enshrined in the Charter of the United Nations, works for the elimination of discrimination against women and girls; the empowerment of women; and the achievement of equality between women and men as partners and beneficiaries of development, human rights, humanitarian action and peace and security. In Turkey, in line with its global </w:t>
      </w:r>
      <w:hyperlink r:id="rId14" w:history="1">
        <w:r w:rsidRPr="004218D8">
          <w:rPr>
            <w:rStyle w:val="Hyperlink"/>
            <w:rFonts w:eastAsia="Times New Roman" w:cstheme="minorHAnsi"/>
            <w:spacing w:val="-3"/>
            <w:sz w:val="24"/>
            <w:szCs w:val="24"/>
            <w:lang w:val="en-GB" w:eastAsia="en-GB"/>
          </w:rPr>
          <w:t>Strategic Plan 2018-2021</w:t>
        </w:r>
      </w:hyperlink>
      <w:r w:rsidRPr="004218D8">
        <w:rPr>
          <w:rFonts w:eastAsia="Times New Roman" w:cstheme="minorHAnsi"/>
          <w:color w:val="000000"/>
          <w:spacing w:val="-3"/>
          <w:sz w:val="24"/>
          <w:szCs w:val="24"/>
          <w:lang w:val="en-GB" w:eastAsia="en-GB"/>
        </w:rPr>
        <w:t xml:space="preserve">, UN Women works towards three overarching goals: 1) Women lead, participate in, and benefit equally from governance systems; 2) All women and girls live a life free from all forms of violence; 3) Women and girls contribute to and have greater influence in building sustainable peace and resilience and benefit equally from the prevention of natural disasters and conflicts and humanitarian action. </w:t>
      </w:r>
    </w:p>
    <w:p w14:paraId="64D496CF" w14:textId="77777777" w:rsidR="00E8701A" w:rsidRPr="004218D8" w:rsidRDefault="00E8701A" w:rsidP="00E8701A">
      <w:pPr>
        <w:autoSpaceDE w:val="0"/>
        <w:autoSpaceDN w:val="0"/>
        <w:adjustRightInd w:val="0"/>
        <w:spacing w:after="0" w:line="240" w:lineRule="auto"/>
        <w:rPr>
          <w:rFonts w:eastAsia="Times New Roman" w:cstheme="minorHAnsi"/>
          <w:color w:val="000000"/>
          <w:spacing w:val="-3"/>
          <w:sz w:val="24"/>
          <w:szCs w:val="24"/>
          <w:lang w:val="en-GB" w:eastAsia="en-GB"/>
        </w:rPr>
      </w:pPr>
    </w:p>
    <w:p w14:paraId="4F3A46AF" w14:textId="4C15A332" w:rsidR="009311EA" w:rsidRDefault="00E8701A" w:rsidP="004218D8">
      <w:pPr>
        <w:spacing w:after="0" w:line="240" w:lineRule="auto"/>
        <w:jc w:val="both"/>
        <w:rPr>
          <w:rFonts w:eastAsia="Times New Roman" w:cstheme="minorHAnsi"/>
          <w:color w:val="000000"/>
          <w:spacing w:val="-3"/>
          <w:sz w:val="24"/>
          <w:szCs w:val="24"/>
          <w:lang w:val="en-GB" w:eastAsia="en-GB"/>
        </w:rPr>
      </w:pPr>
      <w:r w:rsidRPr="004218D8">
        <w:rPr>
          <w:rFonts w:eastAsia="Times New Roman" w:cstheme="minorHAnsi"/>
          <w:color w:val="000000"/>
          <w:spacing w:val="-3"/>
          <w:sz w:val="24"/>
          <w:szCs w:val="24"/>
          <w:lang w:val="en-GB" w:eastAsia="en-GB"/>
        </w:rPr>
        <w:t xml:space="preserve">The project ‘Strengthening civil society capacities and multi-stakeholder partnerships to advance women’s rights and gender equality in Turkey’ implemented by UN Women Turkey Office between April 2021 and March 2024 with funding from the European Union aims to reduce gender inequalities by enhancing the ability of civil society organizations (CSOs) to be agents of transformative change towards gender equality and women’s rights. The specific objective of the project is “Women's rights groups, </w:t>
      </w:r>
      <w:proofErr w:type="gramStart"/>
      <w:r w:rsidRPr="004218D8">
        <w:rPr>
          <w:rFonts w:eastAsia="Times New Roman" w:cstheme="minorHAnsi"/>
          <w:color w:val="000000"/>
          <w:spacing w:val="-3"/>
          <w:sz w:val="24"/>
          <w:szCs w:val="24"/>
          <w:lang w:val="en-GB" w:eastAsia="en-GB"/>
        </w:rPr>
        <w:t>women-led</w:t>
      </w:r>
      <w:proofErr w:type="gramEnd"/>
      <w:r w:rsidRPr="004218D8">
        <w:rPr>
          <w:rFonts w:eastAsia="Times New Roman" w:cstheme="minorHAnsi"/>
          <w:color w:val="000000"/>
          <w:spacing w:val="-3"/>
          <w:sz w:val="24"/>
          <w:szCs w:val="24"/>
          <w:lang w:val="en-GB" w:eastAsia="en-GB"/>
        </w:rPr>
        <w:t xml:space="preserve"> CSOs and other relevant rights based CSOs, including those representing youth and groups facing multiple and intersecting forms of discrimination/marginalization, more effectively influence the gender equality and women’s empowerment agenda at the national and local levels.”</w:t>
      </w:r>
    </w:p>
    <w:p w14:paraId="752299B7" w14:textId="4B6FF88B" w:rsidR="00E01AE7" w:rsidRDefault="00E01AE7" w:rsidP="004218D8">
      <w:pPr>
        <w:spacing w:after="0" w:line="240" w:lineRule="auto"/>
        <w:jc w:val="both"/>
        <w:rPr>
          <w:rFonts w:eastAsia="Times New Roman" w:cstheme="minorHAnsi"/>
          <w:color w:val="000000"/>
          <w:spacing w:val="-3"/>
          <w:sz w:val="24"/>
          <w:szCs w:val="24"/>
          <w:lang w:val="en-GB" w:eastAsia="en-GB"/>
        </w:rPr>
      </w:pPr>
    </w:p>
    <w:p w14:paraId="61097B7C" w14:textId="16CA054B" w:rsidR="00E01AE7" w:rsidRPr="004D021F" w:rsidRDefault="00E01AE7" w:rsidP="00E01AE7">
      <w:pPr>
        <w:jc w:val="both"/>
        <w:rPr>
          <w:rFonts w:eastAsia="Times New Roman" w:cstheme="minorHAnsi"/>
          <w:color w:val="000000"/>
          <w:spacing w:val="-3"/>
          <w:sz w:val="24"/>
          <w:szCs w:val="24"/>
          <w:lang w:val="en-GB" w:eastAsia="en-GB"/>
        </w:rPr>
      </w:pPr>
      <w:r w:rsidRPr="004D021F">
        <w:rPr>
          <w:rFonts w:eastAsia="Times New Roman" w:cstheme="minorHAnsi"/>
          <w:color w:val="000000"/>
          <w:spacing w:val="-3"/>
          <w:sz w:val="24"/>
          <w:szCs w:val="24"/>
          <w:lang w:val="en-GB" w:eastAsia="en-GB"/>
        </w:rPr>
        <w:t>One of the outputs of the project is that ‘Women’s rights/women-led CSOs and other relevant rights-based CSOs in Turkey have increased resources and capacities to advance the rights of women and girls in fields where gender gaps persist in line with Turkey’s national and international commitments and in consideration of COVID-19 impacts.’</w:t>
      </w:r>
    </w:p>
    <w:p w14:paraId="3C21BCED" w14:textId="65E58C29" w:rsidR="00BD23C4" w:rsidRDefault="00A11381" w:rsidP="004218D8">
      <w:pPr>
        <w:spacing w:after="0" w:line="240" w:lineRule="auto"/>
        <w:jc w:val="both"/>
        <w:rPr>
          <w:rFonts w:eastAsia="Times New Roman" w:cstheme="minorHAnsi"/>
          <w:color w:val="000000"/>
          <w:spacing w:val="-3"/>
          <w:sz w:val="24"/>
          <w:szCs w:val="24"/>
          <w:lang w:val="en-GB" w:eastAsia="en-GB"/>
        </w:rPr>
      </w:pPr>
      <w:r w:rsidRPr="00641FD3">
        <w:rPr>
          <w:rFonts w:eastAsia="Times New Roman" w:cstheme="minorHAnsi"/>
          <w:color w:val="000000"/>
          <w:spacing w:val="-3"/>
          <w:sz w:val="24"/>
          <w:szCs w:val="24"/>
          <w:lang w:val="en-GB" w:eastAsia="en-GB"/>
        </w:rPr>
        <w:t xml:space="preserve">The 2030 Agenda for Sustainable Development and its 17 Sustainable Development Goals (SDGs) adopted by all UN Member states in 2015 embody a roadmap for progress that is sustainable and leaves no one behind. Goal 5 </w:t>
      </w:r>
      <w:r w:rsidR="00641FD3" w:rsidRPr="00641FD3">
        <w:rPr>
          <w:rFonts w:eastAsia="Times New Roman" w:cstheme="minorHAnsi"/>
          <w:color w:val="000000"/>
          <w:spacing w:val="-3"/>
          <w:sz w:val="24"/>
          <w:szCs w:val="24"/>
          <w:lang w:val="en-GB" w:eastAsia="en-GB"/>
        </w:rPr>
        <w:t xml:space="preserve">‘Achieve gender equality and empower all women and girls’ </w:t>
      </w:r>
      <w:r w:rsidRPr="00641FD3">
        <w:rPr>
          <w:rFonts w:eastAsia="Times New Roman" w:cstheme="minorHAnsi"/>
          <w:color w:val="000000"/>
          <w:spacing w:val="-3"/>
          <w:sz w:val="24"/>
          <w:szCs w:val="24"/>
          <w:lang w:val="en-GB" w:eastAsia="en-GB"/>
        </w:rPr>
        <w:t xml:space="preserve">sets targets for </w:t>
      </w:r>
      <w:r w:rsidR="002E7F24">
        <w:rPr>
          <w:rFonts w:eastAsia="Times New Roman" w:cstheme="minorHAnsi"/>
          <w:color w:val="000000"/>
          <w:spacing w:val="-3"/>
          <w:sz w:val="24"/>
          <w:szCs w:val="24"/>
          <w:lang w:val="en-GB" w:eastAsia="en-GB"/>
        </w:rPr>
        <w:t xml:space="preserve">the </w:t>
      </w:r>
      <w:r w:rsidRPr="00641FD3">
        <w:rPr>
          <w:rFonts w:eastAsia="Times New Roman" w:cstheme="minorHAnsi"/>
          <w:color w:val="000000"/>
          <w:spacing w:val="-3"/>
          <w:sz w:val="24"/>
          <w:szCs w:val="24"/>
          <w:lang w:val="en-GB" w:eastAsia="en-GB"/>
        </w:rPr>
        <w:t>elimination of all kinds of discrimination and violence against women and advancement of women’s status in terms of political participation/decision making, technology, sexual and reproductive health services and equality in unpaid care and domestic work.</w:t>
      </w:r>
      <w:r w:rsidR="00691218">
        <w:rPr>
          <w:rFonts w:eastAsia="Times New Roman" w:cstheme="minorHAnsi"/>
          <w:color w:val="000000"/>
          <w:spacing w:val="-3"/>
          <w:sz w:val="24"/>
          <w:szCs w:val="24"/>
          <w:lang w:val="en-GB" w:eastAsia="en-GB"/>
        </w:rPr>
        <w:t xml:space="preserve"> </w:t>
      </w:r>
    </w:p>
    <w:p w14:paraId="0A3E205B" w14:textId="77777777" w:rsidR="00BD23C4" w:rsidRDefault="00BD23C4" w:rsidP="004218D8">
      <w:pPr>
        <w:spacing w:after="0" w:line="240" w:lineRule="auto"/>
        <w:jc w:val="both"/>
        <w:rPr>
          <w:rFonts w:eastAsia="Times New Roman" w:cstheme="minorHAnsi"/>
          <w:color w:val="000000"/>
          <w:spacing w:val="-3"/>
          <w:sz w:val="24"/>
          <w:szCs w:val="24"/>
          <w:lang w:val="en-GB" w:eastAsia="en-GB"/>
        </w:rPr>
      </w:pPr>
    </w:p>
    <w:p w14:paraId="687BB9A2" w14:textId="6A30393F" w:rsidR="00DB284C" w:rsidRDefault="00691218" w:rsidP="00FB4E1F">
      <w:pPr>
        <w:autoSpaceDE w:val="0"/>
        <w:autoSpaceDN w:val="0"/>
        <w:adjustRightInd w:val="0"/>
        <w:spacing w:after="0" w:line="240" w:lineRule="auto"/>
        <w:jc w:val="both"/>
        <w:rPr>
          <w:rFonts w:ascii="KohinoorBangla-Light" w:hAnsi="KohinoorBangla-Light" w:cs="KohinoorBangla-Light"/>
          <w:color w:val="1A1A1A"/>
          <w:sz w:val="19"/>
          <w:szCs w:val="19"/>
        </w:rPr>
      </w:pPr>
      <w:r>
        <w:rPr>
          <w:rFonts w:eastAsia="Times New Roman" w:cstheme="minorHAnsi"/>
          <w:color w:val="000000"/>
          <w:spacing w:val="-3"/>
          <w:sz w:val="24"/>
          <w:szCs w:val="24"/>
          <w:lang w:val="en-GB" w:eastAsia="en-GB"/>
        </w:rPr>
        <w:t xml:space="preserve">Women’s </w:t>
      </w:r>
      <w:r w:rsidR="00181CB0">
        <w:rPr>
          <w:rFonts w:eastAsia="Times New Roman" w:cstheme="minorHAnsi"/>
          <w:color w:val="000000"/>
          <w:spacing w:val="-3"/>
          <w:sz w:val="24"/>
          <w:szCs w:val="24"/>
          <w:lang w:val="en-GB" w:eastAsia="en-GB"/>
        </w:rPr>
        <w:t xml:space="preserve">civil society </w:t>
      </w:r>
      <w:r>
        <w:rPr>
          <w:rFonts w:eastAsia="Times New Roman" w:cstheme="minorHAnsi"/>
          <w:color w:val="000000"/>
          <w:spacing w:val="-3"/>
          <w:sz w:val="24"/>
          <w:szCs w:val="24"/>
          <w:lang w:val="en-GB" w:eastAsia="en-GB"/>
        </w:rPr>
        <w:t>organizations are key for the achievement of SDG Goal 5</w:t>
      </w:r>
      <w:r w:rsidR="00D679FD">
        <w:rPr>
          <w:rFonts w:eastAsia="Times New Roman" w:cstheme="minorHAnsi"/>
          <w:color w:val="000000"/>
          <w:spacing w:val="-3"/>
          <w:sz w:val="24"/>
          <w:szCs w:val="24"/>
          <w:lang w:val="en-GB" w:eastAsia="en-GB"/>
        </w:rPr>
        <w:t xml:space="preserve"> </w:t>
      </w:r>
      <w:r w:rsidR="00D679FD" w:rsidRPr="00121BBA">
        <w:rPr>
          <w:rFonts w:eastAsia="Times New Roman" w:cstheme="minorHAnsi"/>
          <w:color w:val="000000"/>
          <w:spacing w:val="-3"/>
          <w:sz w:val="24"/>
          <w:szCs w:val="24"/>
          <w:lang w:val="en-GB" w:eastAsia="en-GB"/>
        </w:rPr>
        <w:t>and related targets of the other SDGs</w:t>
      </w:r>
      <w:r w:rsidR="006053C4">
        <w:rPr>
          <w:rFonts w:eastAsia="Times New Roman" w:cstheme="minorHAnsi"/>
          <w:color w:val="000000"/>
          <w:spacing w:val="-3"/>
          <w:sz w:val="24"/>
          <w:szCs w:val="24"/>
          <w:lang w:val="en-GB" w:eastAsia="en-GB"/>
        </w:rPr>
        <w:t xml:space="preserve">, and </w:t>
      </w:r>
      <w:r w:rsidR="00970E34">
        <w:rPr>
          <w:rFonts w:eastAsia="Times New Roman" w:cstheme="minorHAnsi"/>
          <w:color w:val="000000"/>
          <w:spacing w:val="-3"/>
          <w:sz w:val="24"/>
          <w:szCs w:val="24"/>
          <w:lang w:val="en-GB" w:eastAsia="en-GB"/>
        </w:rPr>
        <w:t>to realise the principle of leaving no one behind</w:t>
      </w:r>
      <w:r w:rsidR="001A624E">
        <w:rPr>
          <w:rFonts w:eastAsia="Times New Roman" w:cstheme="minorHAnsi"/>
          <w:color w:val="000000"/>
          <w:spacing w:val="-3"/>
          <w:sz w:val="24"/>
          <w:szCs w:val="24"/>
          <w:lang w:val="en-GB" w:eastAsia="en-GB"/>
        </w:rPr>
        <w:t xml:space="preserve">, which is </w:t>
      </w:r>
      <w:r w:rsidR="001A624E" w:rsidRPr="001D60BD">
        <w:rPr>
          <w:rFonts w:eastAsia="Times New Roman" w:cstheme="minorHAnsi"/>
          <w:color w:val="000000"/>
          <w:spacing w:val="-3"/>
          <w:sz w:val="24"/>
          <w:szCs w:val="24"/>
          <w:lang w:val="en-GB" w:eastAsia="en-GB"/>
        </w:rPr>
        <w:t xml:space="preserve">the central, transformative promise of the 2030 Agenda </w:t>
      </w:r>
      <w:r w:rsidR="00251096">
        <w:rPr>
          <w:rFonts w:eastAsia="Times New Roman" w:cstheme="minorHAnsi"/>
          <w:color w:val="000000"/>
          <w:spacing w:val="-3"/>
          <w:sz w:val="24"/>
          <w:szCs w:val="24"/>
          <w:lang w:val="en-GB" w:eastAsia="en-GB"/>
        </w:rPr>
        <w:t>for Sustainable Development</w:t>
      </w:r>
      <w:r>
        <w:rPr>
          <w:rFonts w:eastAsia="Times New Roman" w:cstheme="minorHAnsi"/>
          <w:color w:val="000000"/>
          <w:spacing w:val="-3"/>
          <w:sz w:val="24"/>
          <w:szCs w:val="24"/>
          <w:lang w:val="en-GB" w:eastAsia="en-GB"/>
        </w:rPr>
        <w:t>.</w:t>
      </w:r>
      <w:r w:rsidR="00BD23C4">
        <w:rPr>
          <w:rFonts w:eastAsia="Times New Roman" w:cstheme="minorHAnsi"/>
          <w:color w:val="000000"/>
          <w:spacing w:val="-3"/>
          <w:sz w:val="24"/>
          <w:szCs w:val="24"/>
          <w:lang w:val="en-GB" w:eastAsia="en-GB"/>
        </w:rPr>
        <w:t xml:space="preserve"> </w:t>
      </w:r>
      <w:r w:rsidR="007551A5" w:rsidRPr="00FC0AF7">
        <w:rPr>
          <w:rFonts w:eastAsia="Times New Roman" w:cstheme="minorHAnsi"/>
          <w:color w:val="000000"/>
          <w:spacing w:val="-3"/>
          <w:sz w:val="24"/>
          <w:szCs w:val="24"/>
          <w:lang w:val="en-GB" w:eastAsia="en-GB"/>
        </w:rPr>
        <w:t xml:space="preserve">The </w:t>
      </w:r>
      <w:r w:rsidR="00760A36" w:rsidRPr="00FC0AF7">
        <w:rPr>
          <w:rFonts w:eastAsia="Times New Roman" w:cstheme="minorHAnsi"/>
          <w:color w:val="000000"/>
          <w:spacing w:val="-3"/>
          <w:sz w:val="24"/>
          <w:szCs w:val="24"/>
          <w:lang w:val="en-GB" w:eastAsia="en-GB"/>
        </w:rPr>
        <w:t xml:space="preserve">implementation </w:t>
      </w:r>
      <w:r w:rsidR="00760A36" w:rsidRPr="00FC0AF7">
        <w:rPr>
          <w:rFonts w:eastAsia="Times New Roman" w:cstheme="minorHAnsi"/>
          <w:color w:val="000000"/>
          <w:spacing w:val="-3"/>
          <w:sz w:val="24"/>
          <w:szCs w:val="24"/>
          <w:lang w:val="en-GB" w:eastAsia="en-GB"/>
        </w:rPr>
        <w:lastRenderedPageBreak/>
        <w:t xml:space="preserve">efforts </w:t>
      </w:r>
      <w:r w:rsidR="007551A5" w:rsidRPr="00FC0AF7">
        <w:rPr>
          <w:rFonts w:eastAsia="Times New Roman" w:cstheme="minorHAnsi"/>
          <w:color w:val="000000"/>
          <w:spacing w:val="-3"/>
          <w:sz w:val="24"/>
          <w:szCs w:val="24"/>
          <w:lang w:val="en-GB" w:eastAsia="en-GB"/>
        </w:rPr>
        <w:t xml:space="preserve">of the SDGs </w:t>
      </w:r>
      <w:r w:rsidR="00760A36" w:rsidRPr="00FC0AF7">
        <w:rPr>
          <w:rFonts w:eastAsia="Times New Roman" w:cstheme="minorHAnsi"/>
          <w:color w:val="000000"/>
          <w:spacing w:val="-3"/>
          <w:sz w:val="24"/>
          <w:szCs w:val="24"/>
          <w:lang w:val="en-GB" w:eastAsia="en-GB"/>
        </w:rPr>
        <w:t>benefit</w:t>
      </w:r>
      <w:r w:rsidR="00BD23C4" w:rsidRPr="00FC0AF7">
        <w:rPr>
          <w:rFonts w:eastAsia="Times New Roman" w:cstheme="minorHAnsi"/>
          <w:color w:val="000000"/>
          <w:spacing w:val="-3"/>
          <w:sz w:val="24"/>
          <w:szCs w:val="24"/>
          <w:lang w:val="en-GB" w:eastAsia="en-GB"/>
        </w:rPr>
        <w:t xml:space="preserve"> </w:t>
      </w:r>
      <w:r w:rsidR="00760A36" w:rsidRPr="00FC0AF7">
        <w:rPr>
          <w:rFonts w:eastAsia="Times New Roman" w:cstheme="minorHAnsi"/>
          <w:color w:val="000000"/>
          <w:spacing w:val="-3"/>
          <w:sz w:val="24"/>
          <w:szCs w:val="24"/>
          <w:lang w:val="en-GB" w:eastAsia="en-GB"/>
        </w:rPr>
        <w:t xml:space="preserve">from the knowledge, experience and leadership of women’s rights and gender equality advocates at all levels. Recent developments across the world </w:t>
      </w:r>
      <w:r w:rsidR="00F47D50" w:rsidRPr="00FC0AF7">
        <w:rPr>
          <w:rFonts w:eastAsia="Times New Roman" w:cstheme="minorHAnsi"/>
          <w:color w:val="000000"/>
          <w:spacing w:val="-3"/>
          <w:sz w:val="24"/>
          <w:szCs w:val="24"/>
          <w:lang w:val="en-GB" w:eastAsia="en-GB"/>
        </w:rPr>
        <w:t xml:space="preserve">pose risks for </w:t>
      </w:r>
      <w:r w:rsidR="00131163" w:rsidRPr="00FC0AF7">
        <w:rPr>
          <w:rFonts w:eastAsia="Times New Roman" w:cstheme="minorHAnsi"/>
          <w:color w:val="000000"/>
          <w:spacing w:val="-3"/>
          <w:sz w:val="24"/>
          <w:szCs w:val="24"/>
          <w:lang w:val="en-GB" w:eastAsia="en-GB"/>
        </w:rPr>
        <w:t xml:space="preserve">women’s </w:t>
      </w:r>
      <w:r w:rsidR="006945F1">
        <w:rPr>
          <w:rFonts w:eastAsia="Times New Roman" w:cstheme="minorHAnsi"/>
          <w:color w:val="000000"/>
          <w:spacing w:val="-3"/>
          <w:sz w:val="24"/>
          <w:szCs w:val="24"/>
          <w:lang w:val="en-GB" w:eastAsia="en-GB"/>
        </w:rPr>
        <w:t xml:space="preserve">CSOs </w:t>
      </w:r>
      <w:r w:rsidR="00131163" w:rsidRPr="00FC0AF7">
        <w:rPr>
          <w:rFonts w:eastAsia="Times New Roman" w:cstheme="minorHAnsi"/>
          <w:color w:val="000000"/>
          <w:spacing w:val="-3"/>
          <w:sz w:val="24"/>
          <w:szCs w:val="24"/>
          <w:lang w:val="en-GB" w:eastAsia="en-GB"/>
        </w:rPr>
        <w:t xml:space="preserve">with regards to </w:t>
      </w:r>
      <w:r w:rsidR="00357BA5" w:rsidRPr="00FC0AF7">
        <w:rPr>
          <w:rFonts w:eastAsia="Times New Roman" w:cstheme="minorHAnsi"/>
          <w:color w:val="000000"/>
          <w:spacing w:val="-3"/>
          <w:sz w:val="24"/>
          <w:szCs w:val="24"/>
          <w:lang w:val="en-GB" w:eastAsia="en-GB"/>
        </w:rPr>
        <w:t>access to funding</w:t>
      </w:r>
      <w:r w:rsidR="007A1964" w:rsidRPr="00FC0AF7">
        <w:rPr>
          <w:rFonts w:eastAsia="Times New Roman" w:cstheme="minorHAnsi"/>
          <w:color w:val="000000"/>
          <w:spacing w:val="-3"/>
          <w:sz w:val="24"/>
          <w:szCs w:val="24"/>
          <w:lang w:val="en-GB" w:eastAsia="en-GB"/>
        </w:rPr>
        <w:t>, as well as</w:t>
      </w:r>
      <w:r w:rsidR="00357BA5" w:rsidRPr="00FC0AF7">
        <w:rPr>
          <w:rFonts w:eastAsia="Times New Roman" w:cstheme="minorHAnsi"/>
          <w:color w:val="000000"/>
          <w:spacing w:val="-3"/>
          <w:sz w:val="24"/>
          <w:szCs w:val="24"/>
          <w:lang w:val="en-GB" w:eastAsia="en-GB"/>
        </w:rPr>
        <w:t xml:space="preserve"> their meaningful participation and leadership in the </w:t>
      </w:r>
      <w:r w:rsidR="0017340A" w:rsidRPr="00FC0AF7">
        <w:rPr>
          <w:rFonts w:eastAsia="Times New Roman" w:cstheme="minorHAnsi"/>
          <w:color w:val="000000"/>
          <w:spacing w:val="-3"/>
          <w:sz w:val="24"/>
          <w:szCs w:val="24"/>
          <w:lang w:val="en-GB" w:eastAsia="en-GB"/>
        </w:rPr>
        <w:t>realization of the SDGs, advancing women’s rights, gender equality and women’s empowerment</w:t>
      </w:r>
      <w:r w:rsidR="007A1964" w:rsidRPr="00FC0AF7">
        <w:rPr>
          <w:rFonts w:eastAsia="Times New Roman" w:cstheme="minorHAnsi"/>
          <w:color w:val="000000"/>
          <w:spacing w:val="-3"/>
          <w:sz w:val="24"/>
          <w:szCs w:val="24"/>
          <w:lang w:val="en-GB" w:eastAsia="en-GB"/>
        </w:rPr>
        <w:t xml:space="preserve">, </w:t>
      </w:r>
      <w:proofErr w:type="gramStart"/>
      <w:r w:rsidR="007A1964" w:rsidRPr="00FC0AF7">
        <w:rPr>
          <w:rFonts w:eastAsia="Times New Roman" w:cstheme="minorHAnsi"/>
          <w:color w:val="000000"/>
          <w:spacing w:val="-3"/>
          <w:sz w:val="24"/>
          <w:szCs w:val="24"/>
          <w:lang w:val="en-GB" w:eastAsia="en-GB"/>
        </w:rPr>
        <w:t xml:space="preserve">in particular </w:t>
      </w:r>
      <w:r w:rsidR="00FC0AF7" w:rsidRPr="00FC0AF7">
        <w:rPr>
          <w:rFonts w:eastAsia="Times New Roman" w:cstheme="minorHAnsi"/>
          <w:color w:val="000000"/>
          <w:spacing w:val="-3"/>
          <w:sz w:val="24"/>
          <w:szCs w:val="24"/>
          <w:lang w:val="en-GB" w:eastAsia="en-GB"/>
        </w:rPr>
        <w:t>amid</w:t>
      </w:r>
      <w:proofErr w:type="gramEnd"/>
      <w:r w:rsidR="00FC0AF7" w:rsidRPr="00FC0AF7">
        <w:rPr>
          <w:rFonts w:eastAsia="Times New Roman" w:cstheme="minorHAnsi"/>
          <w:color w:val="000000"/>
          <w:spacing w:val="-3"/>
          <w:sz w:val="24"/>
          <w:szCs w:val="24"/>
          <w:lang w:val="en-GB" w:eastAsia="en-GB"/>
        </w:rPr>
        <w:t xml:space="preserve"> the Covid-19 pandemic</w:t>
      </w:r>
      <w:r w:rsidR="0017340A" w:rsidRPr="00FC0AF7">
        <w:rPr>
          <w:rFonts w:eastAsia="Times New Roman" w:cstheme="minorHAnsi"/>
          <w:color w:val="000000"/>
          <w:spacing w:val="-3"/>
          <w:sz w:val="24"/>
          <w:szCs w:val="24"/>
          <w:lang w:val="en-GB" w:eastAsia="en-GB"/>
        </w:rPr>
        <w:t>.</w:t>
      </w:r>
      <w:r w:rsidR="006F22CC">
        <w:rPr>
          <w:rFonts w:eastAsia="Times New Roman" w:cstheme="minorHAnsi"/>
          <w:color w:val="000000"/>
          <w:spacing w:val="-3"/>
          <w:sz w:val="24"/>
          <w:szCs w:val="24"/>
          <w:lang w:val="en-GB" w:eastAsia="en-GB"/>
        </w:rPr>
        <w:t xml:space="preserve"> </w:t>
      </w:r>
      <w:r w:rsidR="00D91430">
        <w:rPr>
          <w:rFonts w:eastAsia="Times New Roman" w:cstheme="minorHAnsi"/>
          <w:color w:val="000000"/>
          <w:spacing w:val="-3"/>
          <w:sz w:val="24"/>
          <w:szCs w:val="24"/>
          <w:lang w:val="en-GB" w:eastAsia="en-GB"/>
        </w:rPr>
        <w:t xml:space="preserve">For example, the pandemic </w:t>
      </w:r>
      <w:r w:rsidR="00D91430" w:rsidRPr="002719C9">
        <w:rPr>
          <w:rFonts w:eastAsia="Times New Roman" w:cstheme="minorHAnsi"/>
          <w:color w:val="000000"/>
          <w:spacing w:val="-3"/>
          <w:sz w:val="24"/>
          <w:szCs w:val="24"/>
          <w:lang w:val="en-GB" w:eastAsia="en-GB"/>
        </w:rPr>
        <w:t xml:space="preserve">had profound effects on the operations of CSOs delivering specialist services for </w:t>
      </w:r>
      <w:r w:rsidR="00F23B8D" w:rsidRPr="002719C9">
        <w:rPr>
          <w:rFonts w:eastAsia="Times New Roman" w:cstheme="minorHAnsi"/>
          <w:color w:val="000000"/>
          <w:spacing w:val="-3"/>
          <w:sz w:val="24"/>
          <w:szCs w:val="24"/>
          <w:lang w:val="en-GB" w:eastAsia="en-GB"/>
        </w:rPr>
        <w:t>ending violence against women</w:t>
      </w:r>
      <w:r w:rsidR="00F23B8D">
        <w:rPr>
          <w:rStyle w:val="FootnoteReference"/>
        </w:rPr>
        <w:footnoteReference w:id="3"/>
      </w:r>
      <w:r w:rsidR="00F23B8D">
        <w:t>.</w:t>
      </w:r>
      <w:r w:rsidR="00E40EA4">
        <w:t xml:space="preserve"> </w:t>
      </w:r>
      <w:r w:rsidR="00E40EA4" w:rsidRPr="00FB4E1F">
        <w:rPr>
          <w:rFonts w:eastAsia="Times New Roman" w:cstheme="minorHAnsi"/>
          <w:color w:val="000000"/>
          <w:spacing w:val="-3"/>
          <w:sz w:val="24"/>
          <w:szCs w:val="24"/>
          <w:lang w:val="en-GB" w:eastAsia="en-GB"/>
        </w:rPr>
        <w:t>The pandemic is expected to have a negative economic impact on the resources of civil society</w:t>
      </w:r>
      <w:r w:rsidR="00B86E36" w:rsidRPr="00FB4E1F">
        <w:rPr>
          <w:rFonts w:eastAsia="Times New Roman" w:cstheme="minorHAnsi"/>
          <w:color w:val="000000"/>
          <w:spacing w:val="-3"/>
          <w:sz w:val="24"/>
          <w:szCs w:val="24"/>
          <w:lang w:val="en-GB" w:eastAsia="en-GB"/>
        </w:rPr>
        <w:t xml:space="preserve"> in the form of </w:t>
      </w:r>
      <w:r w:rsidR="00E40EA4" w:rsidRPr="00FB4E1F">
        <w:rPr>
          <w:rFonts w:eastAsia="Times New Roman" w:cstheme="minorHAnsi"/>
          <w:color w:val="000000"/>
          <w:spacing w:val="-3"/>
          <w:sz w:val="24"/>
          <w:szCs w:val="24"/>
          <w:lang w:val="en-GB" w:eastAsia="en-GB"/>
        </w:rPr>
        <w:t>reduce</w:t>
      </w:r>
      <w:r w:rsidR="00FB4E1F" w:rsidRPr="00FB4E1F">
        <w:rPr>
          <w:rFonts w:eastAsia="Times New Roman" w:cstheme="minorHAnsi"/>
          <w:color w:val="000000"/>
          <w:spacing w:val="-3"/>
          <w:sz w:val="24"/>
          <w:szCs w:val="24"/>
          <w:lang w:val="en-GB" w:eastAsia="en-GB"/>
        </w:rPr>
        <w:t>d</w:t>
      </w:r>
      <w:r w:rsidR="00E40EA4" w:rsidRPr="00FB4E1F">
        <w:rPr>
          <w:rFonts w:eastAsia="Times New Roman" w:cstheme="minorHAnsi"/>
          <w:color w:val="000000"/>
          <w:spacing w:val="-3"/>
          <w:sz w:val="24"/>
          <w:szCs w:val="24"/>
          <w:lang w:val="en-GB" w:eastAsia="en-GB"/>
        </w:rPr>
        <w:t xml:space="preserve"> donations</w:t>
      </w:r>
      <w:r w:rsidR="00B3021B">
        <w:rPr>
          <w:rStyle w:val="FootnoteReference"/>
          <w:rFonts w:eastAsia="Times New Roman" w:cstheme="minorHAnsi"/>
          <w:color w:val="000000"/>
          <w:spacing w:val="-3"/>
          <w:sz w:val="24"/>
          <w:szCs w:val="24"/>
          <w:lang w:val="en-GB" w:eastAsia="en-GB"/>
        </w:rPr>
        <w:footnoteReference w:id="4"/>
      </w:r>
      <w:r w:rsidR="00FB4E1F" w:rsidRPr="00FB4E1F">
        <w:rPr>
          <w:rFonts w:eastAsia="Times New Roman" w:cstheme="minorHAnsi"/>
          <w:color w:val="000000"/>
          <w:spacing w:val="-3"/>
          <w:sz w:val="24"/>
          <w:szCs w:val="24"/>
          <w:lang w:val="en-GB" w:eastAsia="en-GB"/>
        </w:rPr>
        <w:t>.</w:t>
      </w:r>
      <w:r w:rsidR="00FB4E1F">
        <w:rPr>
          <w:rFonts w:ascii="KohinoorBangla-Light" w:hAnsi="KohinoorBangla-Light" w:cs="KohinoorBangla-Light"/>
          <w:color w:val="1A1A1A"/>
          <w:sz w:val="19"/>
          <w:szCs w:val="19"/>
        </w:rPr>
        <w:t xml:space="preserve"> </w:t>
      </w:r>
    </w:p>
    <w:p w14:paraId="6770AB49" w14:textId="77777777" w:rsidR="00FB4E1F" w:rsidRDefault="00FB4E1F" w:rsidP="00FB4E1F">
      <w:pPr>
        <w:autoSpaceDE w:val="0"/>
        <w:autoSpaceDN w:val="0"/>
        <w:adjustRightInd w:val="0"/>
        <w:spacing w:after="0" w:line="240" w:lineRule="auto"/>
        <w:rPr>
          <w:rFonts w:eastAsia="Times New Roman" w:cstheme="minorHAnsi"/>
          <w:color w:val="000000"/>
          <w:spacing w:val="-3"/>
          <w:sz w:val="24"/>
          <w:szCs w:val="24"/>
          <w:lang w:val="en-GB" w:eastAsia="en-GB"/>
        </w:rPr>
      </w:pPr>
    </w:p>
    <w:p w14:paraId="2F1FC839" w14:textId="571121F8" w:rsidR="00DB284C" w:rsidRDefault="00DB284C" w:rsidP="00DB284C">
      <w:pPr>
        <w:tabs>
          <w:tab w:val="left" w:pos="2667"/>
          <w:tab w:val="center" w:pos="4680"/>
        </w:tabs>
        <w:jc w:val="both"/>
        <w:rPr>
          <w:bCs/>
          <w:bdr w:val="nil"/>
        </w:rPr>
      </w:pPr>
      <w:r w:rsidRPr="002A08FB">
        <w:rPr>
          <w:rFonts w:eastAsia="Times New Roman" w:cstheme="minorHAnsi"/>
          <w:color w:val="000000"/>
          <w:spacing w:val="-3"/>
          <w:sz w:val="24"/>
          <w:szCs w:val="24"/>
          <w:lang w:val="en-GB" w:eastAsia="en-GB"/>
        </w:rPr>
        <w:t xml:space="preserve">UN Women, as the global standard bearer for gender equality, born of civil society activism, has a unique relationship of deep mutuality with civil society </w:t>
      </w:r>
      <w:r w:rsidR="004B451D">
        <w:rPr>
          <w:rFonts w:eastAsia="Times New Roman" w:cstheme="minorHAnsi"/>
          <w:color w:val="000000"/>
          <w:spacing w:val="-3"/>
          <w:sz w:val="24"/>
          <w:szCs w:val="24"/>
          <w:lang w:val="en-GB" w:eastAsia="en-GB"/>
        </w:rPr>
        <w:t>and</w:t>
      </w:r>
      <w:r w:rsidRPr="00C42BCE">
        <w:rPr>
          <w:sz w:val="24"/>
          <w:szCs w:val="24"/>
        </w:rPr>
        <w:t xml:space="preserve"> supports women’s CSOs to stay relevant, and be agile, </w:t>
      </w:r>
      <w:proofErr w:type="gramStart"/>
      <w:r w:rsidRPr="00C42BCE">
        <w:rPr>
          <w:sz w:val="24"/>
          <w:szCs w:val="24"/>
        </w:rPr>
        <w:t>resilient</w:t>
      </w:r>
      <w:proofErr w:type="gramEnd"/>
      <w:r w:rsidRPr="00C42BCE">
        <w:rPr>
          <w:sz w:val="24"/>
          <w:szCs w:val="24"/>
        </w:rPr>
        <w:t xml:space="preserve"> and sustainable agents of change in ever-changing, complex contexts, as well as to expand and diversify constituencies for gender equality.</w:t>
      </w:r>
      <w:r w:rsidRPr="00A12383">
        <w:rPr>
          <w:sz w:val="24"/>
          <w:szCs w:val="24"/>
        </w:rPr>
        <w:t xml:space="preserve"> UN Women in Turkey supports and engages with women’s </w:t>
      </w:r>
      <w:r w:rsidR="006945F1">
        <w:rPr>
          <w:sz w:val="24"/>
          <w:szCs w:val="24"/>
        </w:rPr>
        <w:t xml:space="preserve">CSOs </w:t>
      </w:r>
      <w:r w:rsidRPr="00A12383">
        <w:rPr>
          <w:sz w:val="24"/>
          <w:szCs w:val="24"/>
        </w:rPr>
        <w:t>as key advocacy, knowledge and implementing partners in advancing women’s rights.</w:t>
      </w:r>
      <w:r w:rsidRPr="003C48C6">
        <w:t xml:space="preserve"> </w:t>
      </w:r>
    </w:p>
    <w:p w14:paraId="2A6E9610" w14:textId="0872AFF3" w:rsidR="00CB1B35" w:rsidRDefault="00760A36" w:rsidP="00994C58">
      <w:pPr>
        <w:pStyle w:val="NormalWeb"/>
        <w:jc w:val="both"/>
        <w:rPr>
          <w:rFonts w:asciiTheme="minorHAnsi" w:eastAsiaTheme="minorHAnsi" w:hAnsiTheme="minorHAnsi" w:cstheme="minorBidi"/>
        </w:rPr>
      </w:pPr>
      <w:r w:rsidRPr="00430FD2">
        <w:rPr>
          <w:rFonts w:asciiTheme="minorHAnsi" w:hAnsiTheme="minorHAnsi" w:cstheme="minorHAnsi"/>
          <w:color w:val="000000"/>
          <w:spacing w:val="-3"/>
          <w:lang w:val="en-GB" w:eastAsia="en-GB"/>
        </w:rPr>
        <w:t xml:space="preserve">Turkey has an influential, </w:t>
      </w:r>
      <w:proofErr w:type="gramStart"/>
      <w:r w:rsidRPr="00430FD2">
        <w:rPr>
          <w:rFonts w:asciiTheme="minorHAnsi" w:hAnsiTheme="minorHAnsi" w:cstheme="minorHAnsi"/>
          <w:color w:val="000000"/>
          <w:spacing w:val="-3"/>
          <w:lang w:val="en-GB" w:eastAsia="en-GB"/>
        </w:rPr>
        <w:t>diverse</w:t>
      </w:r>
      <w:proofErr w:type="gramEnd"/>
      <w:r w:rsidRPr="00430FD2">
        <w:rPr>
          <w:rFonts w:asciiTheme="minorHAnsi" w:hAnsiTheme="minorHAnsi" w:cstheme="minorHAnsi"/>
          <w:color w:val="000000"/>
          <w:spacing w:val="-3"/>
          <w:lang w:val="en-GB" w:eastAsia="en-GB"/>
        </w:rPr>
        <w:t xml:space="preserve"> and active women’s movement, and </w:t>
      </w:r>
      <w:r w:rsidR="00BB38AD" w:rsidRPr="00430FD2">
        <w:rPr>
          <w:rFonts w:asciiTheme="minorHAnsi" w:hAnsiTheme="minorHAnsi" w:cstheme="minorHAnsi"/>
          <w:color w:val="000000"/>
          <w:spacing w:val="-3"/>
          <w:lang w:val="en-GB" w:eastAsia="en-GB"/>
        </w:rPr>
        <w:t xml:space="preserve">a </w:t>
      </w:r>
      <w:r w:rsidRPr="00430FD2">
        <w:rPr>
          <w:rFonts w:asciiTheme="minorHAnsi" w:hAnsiTheme="minorHAnsi" w:cstheme="minorHAnsi"/>
          <w:color w:val="000000"/>
          <w:spacing w:val="-3"/>
          <w:lang w:val="en-GB" w:eastAsia="en-GB"/>
        </w:rPr>
        <w:t xml:space="preserve">vibrant civil society, committed to </w:t>
      </w:r>
      <w:r w:rsidR="004438C4">
        <w:rPr>
          <w:rFonts w:asciiTheme="minorHAnsi" w:hAnsiTheme="minorHAnsi" w:cstheme="minorHAnsi"/>
          <w:color w:val="000000"/>
          <w:spacing w:val="-3"/>
          <w:lang w:val="en-GB" w:eastAsia="en-GB"/>
        </w:rPr>
        <w:t>l</w:t>
      </w:r>
      <w:r w:rsidRPr="00430FD2">
        <w:rPr>
          <w:rFonts w:asciiTheme="minorHAnsi" w:hAnsiTheme="minorHAnsi" w:cstheme="minorHAnsi"/>
          <w:color w:val="000000"/>
          <w:spacing w:val="-3"/>
          <w:lang w:val="en-GB" w:eastAsia="en-GB"/>
        </w:rPr>
        <w:t xml:space="preserve">eaving </w:t>
      </w:r>
      <w:r w:rsidR="004438C4">
        <w:rPr>
          <w:rFonts w:asciiTheme="minorHAnsi" w:hAnsiTheme="minorHAnsi" w:cstheme="minorHAnsi"/>
          <w:color w:val="000000"/>
          <w:spacing w:val="-3"/>
          <w:lang w:val="en-GB" w:eastAsia="en-GB"/>
        </w:rPr>
        <w:t>n</w:t>
      </w:r>
      <w:r w:rsidRPr="00430FD2">
        <w:rPr>
          <w:rFonts w:asciiTheme="minorHAnsi" w:hAnsiTheme="minorHAnsi" w:cstheme="minorHAnsi"/>
          <w:color w:val="000000"/>
          <w:spacing w:val="-3"/>
          <w:lang w:val="en-GB" w:eastAsia="en-GB"/>
        </w:rPr>
        <w:t xml:space="preserve">o </w:t>
      </w:r>
      <w:r w:rsidR="004438C4">
        <w:rPr>
          <w:rFonts w:asciiTheme="minorHAnsi" w:hAnsiTheme="minorHAnsi" w:cstheme="minorHAnsi"/>
          <w:color w:val="000000"/>
          <w:spacing w:val="-3"/>
          <w:lang w:val="en-GB" w:eastAsia="en-GB"/>
        </w:rPr>
        <w:t>o</w:t>
      </w:r>
      <w:r w:rsidRPr="00430FD2">
        <w:rPr>
          <w:rFonts w:asciiTheme="minorHAnsi" w:hAnsiTheme="minorHAnsi" w:cstheme="minorHAnsi"/>
          <w:color w:val="000000"/>
          <w:spacing w:val="-3"/>
          <w:lang w:val="en-GB" w:eastAsia="en-GB"/>
        </w:rPr>
        <w:t xml:space="preserve">ne </w:t>
      </w:r>
      <w:r w:rsidR="004438C4">
        <w:rPr>
          <w:rFonts w:asciiTheme="minorHAnsi" w:hAnsiTheme="minorHAnsi" w:cstheme="minorHAnsi"/>
          <w:color w:val="000000"/>
          <w:spacing w:val="-3"/>
          <w:lang w:val="en-GB" w:eastAsia="en-GB"/>
        </w:rPr>
        <w:t>b</w:t>
      </w:r>
      <w:r w:rsidRPr="00430FD2">
        <w:rPr>
          <w:rFonts w:asciiTheme="minorHAnsi" w:hAnsiTheme="minorHAnsi" w:cstheme="minorHAnsi"/>
          <w:color w:val="000000"/>
          <w:spacing w:val="-3"/>
          <w:lang w:val="en-GB" w:eastAsia="en-GB"/>
        </w:rPr>
        <w:t xml:space="preserve">ehind </w:t>
      </w:r>
      <w:r w:rsidR="00B47B35" w:rsidRPr="00430FD2">
        <w:rPr>
          <w:rFonts w:asciiTheme="minorHAnsi" w:hAnsiTheme="minorHAnsi" w:cstheme="minorHAnsi"/>
          <w:color w:val="000000"/>
          <w:spacing w:val="-3"/>
          <w:lang w:val="en-GB" w:eastAsia="en-GB"/>
        </w:rPr>
        <w:t xml:space="preserve">by involving and </w:t>
      </w:r>
      <w:r w:rsidR="0081395F" w:rsidRPr="00430FD2">
        <w:rPr>
          <w:rFonts w:asciiTheme="minorHAnsi" w:hAnsiTheme="minorHAnsi" w:cstheme="minorHAnsi"/>
          <w:color w:val="000000"/>
          <w:spacing w:val="-3"/>
          <w:lang w:val="en-GB" w:eastAsia="en-GB"/>
        </w:rPr>
        <w:t xml:space="preserve">reaching out to diverse and </w:t>
      </w:r>
      <w:r w:rsidRPr="00430FD2">
        <w:rPr>
          <w:rFonts w:asciiTheme="minorHAnsi" w:hAnsiTheme="minorHAnsi" w:cstheme="minorHAnsi"/>
          <w:color w:val="000000"/>
          <w:spacing w:val="-3"/>
          <w:lang w:val="en-GB" w:eastAsia="en-GB"/>
        </w:rPr>
        <w:t>vulnerable</w:t>
      </w:r>
      <w:r w:rsidR="0081395F" w:rsidRPr="00430FD2">
        <w:rPr>
          <w:rFonts w:asciiTheme="minorHAnsi" w:hAnsiTheme="minorHAnsi" w:cstheme="minorHAnsi"/>
          <w:color w:val="000000"/>
          <w:spacing w:val="-3"/>
          <w:lang w:val="en-GB" w:eastAsia="en-GB"/>
        </w:rPr>
        <w:t xml:space="preserve"> groups of women</w:t>
      </w:r>
      <w:r w:rsidRPr="00430FD2">
        <w:rPr>
          <w:rFonts w:asciiTheme="minorHAnsi" w:hAnsiTheme="minorHAnsi" w:cstheme="minorHAnsi"/>
          <w:color w:val="000000"/>
          <w:spacing w:val="-3"/>
          <w:lang w:val="en-GB" w:eastAsia="en-GB"/>
        </w:rPr>
        <w:t xml:space="preserve">. </w:t>
      </w:r>
      <w:r w:rsidR="00077410">
        <w:rPr>
          <w:rFonts w:asciiTheme="minorHAnsi" w:hAnsiTheme="minorHAnsi" w:cstheme="minorHAnsi"/>
          <w:color w:val="000000"/>
          <w:spacing w:val="-3"/>
          <w:lang w:val="en-GB" w:eastAsia="en-GB"/>
        </w:rPr>
        <w:t>Over the past years w</w:t>
      </w:r>
      <w:r w:rsidR="0081395F" w:rsidRPr="00430FD2">
        <w:rPr>
          <w:rFonts w:asciiTheme="minorHAnsi" w:hAnsiTheme="minorHAnsi" w:cstheme="minorHAnsi"/>
          <w:color w:val="000000"/>
          <w:spacing w:val="-3"/>
          <w:lang w:val="en-GB" w:eastAsia="en-GB"/>
        </w:rPr>
        <w:t xml:space="preserve">omen’s </w:t>
      </w:r>
      <w:r w:rsidR="006945F1">
        <w:rPr>
          <w:rFonts w:asciiTheme="minorHAnsi" w:hAnsiTheme="minorHAnsi" w:cstheme="minorHAnsi"/>
          <w:color w:val="000000"/>
          <w:spacing w:val="-3"/>
          <w:lang w:val="en-GB" w:eastAsia="en-GB"/>
        </w:rPr>
        <w:t xml:space="preserve">CSOs </w:t>
      </w:r>
      <w:r w:rsidR="0081395F" w:rsidRPr="00430FD2">
        <w:rPr>
          <w:rFonts w:asciiTheme="minorHAnsi" w:hAnsiTheme="minorHAnsi" w:cstheme="minorHAnsi"/>
          <w:color w:val="000000"/>
          <w:spacing w:val="-3"/>
          <w:lang w:val="en-GB" w:eastAsia="en-GB"/>
        </w:rPr>
        <w:t xml:space="preserve">in Turkey </w:t>
      </w:r>
      <w:r w:rsidRPr="00430FD2">
        <w:rPr>
          <w:rFonts w:asciiTheme="minorHAnsi" w:hAnsiTheme="minorHAnsi" w:cstheme="minorHAnsi"/>
          <w:color w:val="000000"/>
          <w:spacing w:val="-3"/>
          <w:lang w:val="en-GB" w:eastAsia="en-GB"/>
        </w:rPr>
        <w:t>have played a key role in strengthening the legal and policy framework on gender equality</w:t>
      </w:r>
      <w:r w:rsidR="00426616" w:rsidRPr="00430FD2">
        <w:rPr>
          <w:rFonts w:asciiTheme="minorHAnsi" w:hAnsiTheme="minorHAnsi" w:cstheme="minorHAnsi"/>
          <w:color w:val="000000"/>
          <w:spacing w:val="-3"/>
          <w:lang w:val="en-GB" w:eastAsia="en-GB"/>
        </w:rPr>
        <w:t xml:space="preserve"> </w:t>
      </w:r>
      <w:r w:rsidR="007D6290">
        <w:rPr>
          <w:rFonts w:asciiTheme="minorHAnsi" w:hAnsiTheme="minorHAnsi" w:cstheme="minorHAnsi"/>
          <w:color w:val="000000"/>
          <w:spacing w:val="-3"/>
          <w:lang w:val="en-GB" w:eastAsia="en-GB"/>
        </w:rPr>
        <w:t xml:space="preserve">through engaging </w:t>
      </w:r>
      <w:r w:rsidR="00426616" w:rsidRPr="00430FD2">
        <w:rPr>
          <w:rFonts w:asciiTheme="minorHAnsi" w:hAnsiTheme="minorHAnsi" w:cstheme="minorHAnsi"/>
          <w:color w:val="000000"/>
          <w:spacing w:val="-3"/>
          <w:lang w:val="en-GB" w:eastAsia="en-GB"/>
        </w:rPr>
        <w:t xml:space="preserve">with both </w:t>
      </w:r>
      <w:r w:rsidRPr="00430FD2">
        <w:rPr>
          <w:rFonts w:asciiTheme="minorHAnsi" w:hAnsiTheme="minorHAnsi" w:cstheme="minorHAnsi"/>
          <w:color w:val="000000"/>
          <w:spacing w:val="-3"/>
          <w:lang w:val="en-GB" w:eastAsia="en-GB"/>
        </w:rPr>
        <w:t xml:space="preserve">duty bearers </w:t>
      </w:r>
      <w:r w:rsidR="00426616" w:rsidRPr="00430FD2">
        <w:rPr>
          <w:rFonts w:asciiTheme="minorHAnsi" w:hAnsiTheme="minorHAnsi" w:cstheme="minorHAnsi"/>
          <w:color w:val="000000"/>
          <w:spacing w:val="-3"/>
          <w:lang w:val="en-GB" w:eastAsia="en-GB"/>
        </w:rPr>
        <w:t xml:space="preserve">and right-holders. </w:t>
      </w:r>
      <w:r w:rsidRPr="00430FD2">
        <w:rPr>
          <w:rFonts w:asciiTheme="minorHAnsi" w:hAnsiTheme="minorHAnsi" w:cstheme="minorHAnsi"/>
          <w:color w:val="000000"/>
          <w:spacing w:val="-3"/>
          <w:lang w:val="en-GB" w:eastAsia="en-GB"/>
        </w:rPr>
        <w:t xml:space="preserve">However, as in other parts of the world, </w:t>
      </w:r>
      <w:r w:rsidR="00F745E2" w:rsidRPr="00430FD2">
        <w:rPr>
          <w:rFonts w:asciiTheme="minorHAnsi" w:hAnsiTheme="minorHAnsi" w:cstheme="minorHAnsi"/>
          <w:color w:val="000000"/>
          <w:spacing w:val="-3"/>
          <w:lang w:val="en-GB" w:eastAsia="en-GB"/>
        </w:rPr>
        <w:t xml:space="preserve">women’s </w:t>
      </w:r>
      <w:r w:rsidR="006945F1">
        <w:rPr>
          <w:rFonts w:asciiTheme="minorHAnsi" w:hAnsiTheme="minorHAnsi" w:cstheme="minorHAnsi"/>
          <w:color w:val="000000"/>
          <w:spacing w:val="-3"/>
          <w:lang w:val="en-GB" w:eastAsia="en-GB"/>
        </w:rPr>
        <w:t xml:space="preserve">CSOs </w:t>
      </w:r>
      <w:r w:rsidR="00B94851">
        <w:rPr>
          <w:rFonts w:asciiTheme="minorHAnsi" w:hAnsiTheme="minorHAnsi" w:cstheme="minorHAnsi"/>
          <w:color w:val="000000"/>
          <w:spacing w:val="-3"/>
          <w:lang w:val="en-GB" w:eastAsia="en-GB"/>
        </w:rPr>
        <w:t xml:space="preserve">in Turkey </w:t>
      </w:r>
      <w:r w:rsidR="00F745E2" w:rsidRPr="00430FD2">
        <w:rPr>
          <w:rFonts w:asciiTheme="minorHAnsi" w:hAnsiTheme="minorHAnsi" w:cstheme="minorHAnsi"/>
          <w:color w:val="000000"/>
          <w:spacing w:val="-3"/>
          <w:lang w:val="en-GB" w:eastAsia="en-GB"/>
        </w:rPr>
        <w:t xml:space="preserve">are facing </w:t>
      </w:r>
      <w:proofErr w:type="gramStart"/>
      <w:r w:rsidR="00F745E2" w:rsidRPr="00430FD2">
        <w:rPr>
          <w:rFonts w:asciiTheme="minorHAnsi" w:hAnsiTheme="minorHAnsi" w:cstheme="minorHAnsi"/>
          <w:color w:val="000000"/>
          <w:spacing w:val="-3"/>
          <w:lang w:val="en-GB" w:eastAsia="en-GB"/>
        </w:rPr>
        <w:t>a number of</w:t>
      </w:r>
      <w:proofErr w:type="gramEnd"/>
      <w:r w:rsidR="00F745E2" w:rsidRPr="00430FD2">
        <w:rPr>
          <w:rFonts w:asciiTheme="minorHAnsi" w:hAnsiTheme="minorHAnsi" w:cstheme="minorHAnsi"/>
          <w:color w:val="000000"/>
          <w:spacing w:val="-3"/>
          <w:lang w:val="en-GB" w:eastAsia="en-GB"/>
        </w:rPr>
        <w:t xml:space="preserve"> </w:t>
      </w:r>
      <w:r w:rsidR="00F745E2" w:rsidRPr="00121BBA">
        <w:rPr>
          <w:rFonts w:asciiTheme="minorHAnsi" w:eastAsiaTheme="minorHAnsi" w:hAnsiTheme="minorHAnsi" w:cstheme="minorBidi"/>
        </w:rPr>
        <w:t xml:space="preserve">challenges hindering their organizational capacities </w:t>
      </w:r>
      <w:r w:rsidR="00AE7647" w:rsidRPr="00121BBA">
        <w:rPr>
          <w:rFonts w:asciiTheme="minorHAnsi" w:eastAsiaTheme="minorHAnsi" w:hAnsiTheme="minorHAnsi" w:cstheme="minorBidi"/>
        </w:rPr>
        <w:t xml:space="preserve">and spaces </w:t>
      </w:r>
      <w:r w:rsidR="00F745E2" w:rsidRPr="00121BBA">
        <w:rPr>
          <w:rFonts w:asciiTheme="minorHAnsi" w:eastAsiaTheme="minorHAnsi" w:hAnsiTheme="minorHAnsi" w:cstheme="minorBidi"/>
        </w:rPr>
        <w:t>to operate</w:t>
      </w:r>
      <w:r w:rsidRPr="00121BBA">
        <w:rPr>
          <w:rFonts w:asciiTheme="minorHAnsi" w:eastAsiaTheme="minorHAnsi" w:hAnsiTheme="minorHAnsi" w:cstheme="minorBidi"/>
        </w:rPr>
        <w:t xml:space="preserve">. </w:t>
      </w:r>
    </w:p>
    <w:p w14:paraId="373410B2" w14:textId="16AD1318" w:rsidR="00256D52" w:rsidRPr="00437359" w:rsidRDefault="009B3103" w:rsidP="00960658">
      <w:pPr>
        <w:pStyle w:val="NormalWeb"/>
        <w:jc w:val="both"/>
        <w:rPr>
          <w:rFonts w:cstheme="minorHAnsi"/>
        </w:rPr>
      </w:pPr>
      <w:r w:rsidRPr="007D1A1E">
        <w:rPr>
          <w:rFonts w:asciiTheme="minorHAnsi" w:hAnsiTheme="minorHAnsi" w:cstheme="minorHAnsi"/>
        </w:rPr>
        <w:t>In its latest Concluding Observation on the seventh periodic report of Turkey, the Committee on the Elimination of Discrimination against Women specifically referred to the need for collaboration with civil society to educate the public and raise awareness of the negative impact of discriminatory stereotypes on women's enjoyment of their human right</w:t>
      </w:r>
      <w:r w:rsidR="006B5B0E" w:rsidRPr="00BF1F02">
        <w:rPr>
          <w:rFonts w:asciiTheme="minorHAnsi" w:hAnsiTheme="minorHAnsi" w:cstheme="minorHAnsi"/>
        </w:rPr>
        <w:t>s</w:t>
      </w:r>
      <w:r w:rsidR="00625E8A">
        <w:rPr>
          <w:rStyle w:val="FootnoteReference"/>
          <w:rFonts w:asciiTheme="minorHAnsi" w:hAnsiTheme="minorHAnsi" w:cstheme="minorHAnsi"/>
        </w:rPr>
        <w:footnoteReference w:id="5"/>
      </w:r>
    </w:p>
    <w:p w14:paraId="55048554" w14:textId="23357481" w:rsidR="00FD05FD" w:rsidRPr="00EE68FF" w:rsidRDefault="00CE709F" w:rsidP="00EE68FF">
      <w:pPr>
        <w:jc w:val="both"/>
        <w:rPr>
          <w:rFonts w:eastAsia="Times New Roman" w:cstheme="minorHAnsi"/>
          <w:color w:val="000000"/>
          <w:spacing w:val="-3"/>
          <w:sz w:val="24"/>
          <w:szCs w:val="24"/>
          <w:lang w:val="en-GB" w:eastAsia="en-GB"/>
        </w:rPr>
      </w:pPr>
      <w:r w:rsidRPr="00EE68FF">
        <w:rPr>
          <w:rFonts w:eastAsia="Times New Roman" w:cstheme="minorHAnsi"/>
          <w:color w:val="000000"/>
          <w:spacing w:val="-3"/>
          <w:sz w:val="24"/>
          <w:szCs w:val="24"/>
          <w:lang w:val="en-GB" w:eastAsia="en-GB"/>
        </w:rPr>
        <w:t xml:space="preserve">Against this backdrop, in the context of the aforementioned project UN Women intends to provide Small Grants of </w:t>
      </w:r>
      <w:r w:rsidR="00B04CE1" w:rsidRPr="00EE68FF">
        <w:rPr>
          <w:rFonts w:eastAsia="Times New Roman" w:cstheme="minorHAnsi"/>
          <w:color w:val="000000"/>
          <w:spacing w:val="-3"/>
          <w:sz w:val="24"/>
          <w:szCs w:val="24"/>
          <w:lang w:val="en-GB" w:eastAsia="en-GB"/>
        </w:rPr>
        <w:t xml:space="preserve">maximum </w:t>
      </w:r>
      <w:r w:rsidRPr="00EE68FF">
        <w:rPr>
          <w:rFonts w:eastAsia="Times New Roman" w:cstheme="minorHAnsi"/>
          <w:color w:val="000000"/>
          <w:spacing w:val="-3"/>
          <w:sz w:val="24"/>
          <w:szCs w:val="24"/>
          <w:lang w:val="en-GB" w:eastAsia="en-GB"/>
        </w:rPr>
        <w:t xml:space="preserve">USD </w:t>
      </w:r>
      <w:r w:rsidR="00D95459" w:rsidRPr="00EE68FF">
        <w:rPr>
          <w:rFonts w:eastAsia="Times New Roman" w:cstheme="minorHAnsi"/>
          <w:color w:val="000000"/>
          <w:spacing w:val="-3"/>
          <w:sz w:val="24"/>
          <w:szCs w:val="24"/>
          <w:lang w:val="en-GB" w:eastAsia="en-GB"/>
        </w:rPr>
        <w:t>3</w:t>
      </w:r>
      <w:r w:rsidRPr="00EE68FF">
        <w:rPr>
          <w:rFonts w:eastAsia="Times New Roman" w:cstheme="minorHAnsi"/>
          <w:color w:val="000000"/>
          <w:spacing w:val="-3"/>
          <w:sz w:val="24"/>
          <w:szCs w:val="24"/>
          <w:lang w:val="en-GB" w:eastAsia="en-GB"/>
        </w:rPr>
        <w:t xml:space="preserve">0,000 </w:t>
      </w:r>
      <w:r w:rsidR="00D40C7C">
        <w:rPr>
          <w:rFonts w:eastAsia="Times New Roman" w:cstheme="minorHAnsi"/>
          <w:color w:val="000000"/>
          <w:spacing w:val="-3"/>
          <w:sz w:val="24"/>
          <w:szCs w:val="24"/>
          <w:lang w:val="en-GB" w:eastAsia="en-GB"/>
        </w:rPr>
        <w:t xml:space="preserve">to </w:t>
      </w:r>
      <w:r w:rsidR="00B04CE1" w:rsidRPr="00EE68FF">
        <w:rPr>
          <w:rFonts w:eastAsia="Times New Roman" w:cstheme="minorHAnsi"/>
          <w:color w:val="000000"/>
          <w:spacing w:val="-3"/>
          <w:sz w:val="24"/>
          <w:szCs w:val="24"/>
          <w:lang w:val="en-GB" w:eastAsia="en-GB"/>
        </w:rPr>
        <w:t xml:space="preserve">up to </w:t>
      </w:r>
      <w:r w:rsidR="00EE68FF" w:rsidRPr="00EE68FF">
        <w:rPr>
          <w:rFonts w:eastAsia="Times New Roman" w:cstheme="minorHAnsi"/>
          <w:color w:val="000000"/>
          <w:spacing w:val="-3"/>
          <w:sz w:val="24"/>
          <w:szCs w:val="24"/>
          <w:lang w:val="en-GB" w:eastAsia="en-GB"/>
        </w:rPr>
        <w:t xml:space="preserve">30 </w:t>
      </w:r>
      <w:r w:rsidR="00852551">
        <w:rPr>
          <w:rFonts w:eastAsia="Times New Roman" w:cstheme="minorHAnsi"/>
          <w:color w:val="000000"/>
          <w:spacing w:val="-3"/>
          <w:sz w:val="24"/>
          <w:szCs w:val="24"/>
          <w:lang w:val="en-GB" w:eastAsia="en-GB"/>
        </w:rPr>
        <w:t>w</w:t>
      </w:r>
      <w:r w:rsidR="00EE68FF" w:rsidRPr="00EE68FF">
        <w:rPr>
          <w:rFonts w:eastAsia="Times New Roman" w:cstheme="minorHAnsi"/>
          <w:color w:val="000000"/>
          <w:spacing w:val="-3"/>
          <w:sz w:val="24"/>
          <w:szCs w:val="24"/>
          <w:lang w:val="en-GB" w:eastAsia="en-GB"/>
        </w:rPr>
        <w:t xml:space="preserve">omen’s </w:t>
      </w:r>
      <w:r w:rsidRPr="00EE68FF">
        <w:rPr>
          <w:rFonts w:eastAsia="Times New Roman" w:cstheme="minorHAnsi"/>
          <w:color w:val="000000"/>
          <w:spacing w:val="-3"/>
          <w:sz w:val="24"/>
          <w:szCs w:val="24"/>
          <w:lang w:val="en-GB" w:eastAsia="en-GB"/>
        </w:rPr>
        <w:t xml:space="preserve">CSOs </w:t>
      </w:r>
      <w:r w:rsidR="00EE68FF" w:rsidRPr="00EE68FF">
        <w:rPr>
          <w:rFonts w:eastAsia="Times New Roman" w:cstheme="minorHAnsi"/>
          <w:color w:val="000000"/>
          <w:spacing w:val="-3"/>
          <w:sz w:val="24"/>
          <w:szCs w:val="24"/>
          <w:lang w:val="en-GB" w:eastAsia="en-GB"/>
        </w:rPr>
        <w:t xml:space="preserve">and </w:t>
      </w:r>
      <w:proofErr w:type="gramStart"/>
      <w:r w:rsidR="00EE68FF" w:rsidRPr="00EE68FF">
        <w:rPr>
          <w:rFonts w:eastAsia="Times New Roman" w:cstheme="minorHAnsi"/>
          <w:color w:val="000000"/>
          <w:spacing w:val="-3"/>
          <w:sz w:val="24"/>
          <w:szCs w:val="24"/>
          <w:lang w:val="en-GB" w:eastAsia="en-GB"/>
        </w:rPr>
        <w:t>women-led</w:t>
      </w:r>
      <w:proofErr w:type="gramEnd"/>
      <w:r w:rsidR="00EE68FF" w:rsidRPr="00EE68FF">
        <w:rPr>
          <w:rFonts w:eastAsia="Times New Roman" w:cstheme="minorHAnsi"/>
          <w:color w:val="000000"/>
          <w:spacing w:val="-3"/>
          <w:sz w:val="24"/>
          <w:szCs w:val="24"/>
          <w:lang w:val="en-GB" w:eastAsia="en-GB"/>
        </w:rPr>
        <w:t xml:space="preserve"> CSOs </w:t>
      </w:r>
      <w:r w:rsidRPr="00EE68FF">
        <w:rPr>
          <w:rFonts w:eastAsia="Times New Roman" w:cstheme="minorHAnsi"/>
          <w:color w:val="000000"/>
          <w:spacing w:val="-3"/>
          <w:sz w:val="24"/>
          <w:szCs w:val="24"/>
          <w:lang w:val="en-GB" w:eastAsia="en-GB"/>
        </w:rPr>
        <w:t>operating in fields referred to under section 2</w:t>
      </w:r>
      <w:r w:rsidR="00562E1E">
        <w:rPr>
          <w:rFonts w:eastAsia="Times New Roman" w:cstheme="minorHAnsi"/>
          <w:color w:val="000000"/>
          <w:spacing w:val="-3"/>
          <w:sz w:val="24"/>
          <w:szCs w:val="24"/>
          <w:lang w:val="en-GB" w:eastAsia="en-GB"/>
        </w:rPr>
        <w:t xml:space="preserve"> below</w:t>
      </w:r>
      <w:r w:rsidRPr="00EE68FF">
        <w:rPr>
          <w:rFonts w:eastAsia="Times New Roman" w:cstheme="minorHAnsi"/>
          <w:color w:val="000000"/>
          <w:spacing w:val="-3"/>
          <w:sz w:val="24"/>
          <w:szCs w:val="24"/>
          <w:lang w:val="en-GB" w:eastAsia="en-GB"/>
        </w:rPr>
        <w:t xml:space="preserve">, aiming at </w:t>
      </w:r>
      <w:r w:rsidR="007E4BED" w:rsidRPr="00EE68FF">
        <w:rPr>
          <w:rFonts w:eastAsia="Times New Roman" w:cstheme="minorHAnsi"/>
          <w:color w:val="000000"/>
          <w:spacing w:val="-3"/>
          <w:sz w:val="24"/>
          <w:szCs w:val="24"/>
          <w:lang w:val="en-GB" w:eastAsia="en-GB"/>
        </w:rPr>
        <w:t xml:space="preserve">strengthening and developing </w:t>
      </w:r>
      <w:r w:rsidRPr="00EE68FF">
        <w:rPr>
          <w:rFonts w:eastAsia="Times New Roman" w:cstheme="minorHAnsi"/>
          <w:color w:val="000000"/>
          <w:spacing w:val="-3"/>
          <w:sz w:val="24"/>
          <w:szCs w:val="24"/>
          <w:lang w:val="en-GB" w:eastAsia="en-GB"/>
        </w:rPr>
        <w:t>their capacit</w:t>
      </w:r>
      <w:r w:rsidR="007E4BED" w:rsidRPr="00EE68FF">
        <w:rPr>
          <w:rFonts w:eastAsia="Times New Roman" w:cstheme="minorHAnsi"/>
          <w:color w:val="000000"/>
          <w:spacing w:val="-3"/>
          <w:sz w:val="24"/>
          <w:szCs w:val="24"/>
          <w:lang w:val="en-GB" w:eastAsia="en-GB"/>
        </w:rPr>
        <w:t>ies</w:t>
      </w:r>
      <w:r w:rsidRPr="00EE68FF">
        <w:rPr>
          <w:rFonts w:eastAsia="Times New Roman" w:cstheme="minorHAnsi"/>
          <w:color w:val="000000"/>
          <w:spacing w:val="-3"/>
          <w:sz w:val="24"/>
          <w:szCs w:val="24"/>
          <w:lang w:val="en-GB" w:eastAsia="en-GB"/>
        </w:rPr>
        <w:t xml:space="preserve">. </w:t>
      </w:r>
      <w:r w:rsidR="00A414E6" w:rsidRPr="00EE68FF">
        <w:rPr>
          <w:rFonts w:eastAsia="Times New Roman" w:cstheme="minorHAnsi"/>
          <w:color w:val="000000"/>
          <w:spacing w:val="-3"/>
          <w:sz w:val="24"/>
          <w:szCs w:val="24"/>
          <w:lang w:val="en-GB" w:eastAsia="en-GB"/>
        </w:rPr>
        <w:lastRenderedPageBreak/>
        <w:t xml:space="preserve">The Small Grants will </w:t>
      </w:r>
      <w:r w:rsidR="00FD05FD" w:rsidRPr="00EE68FF">
        <w:rPr>
          <w:rFonts w:eastAsia="Times New Roman" w:cstheme="minorHAnsi"/>
          <w:color w:val="000000"/>
          <w:spacing w:val="-3"/>
          <w:sz w:val="24"/>
          <w:szCs w:val="24"/>
          <w:lang w:val="en-GB" w:eastAsia="en-GB"/>
        </w:rPr>
        <w:t xml:space="preserve">allow for </w:t>
      </w:r>
      <w:r w:rsidR="005B1916" w:rsidRPr="00EE68FF">
        <w:rPr>
          <w:rFonts w:eastAsia="Times New Roman" w:cstheme="minorHAnsi"/>
          <w:color w:val="000000"/>
          <w:spacing w:val="-3"/>
          <w:sz w:val="24"/>
          <w:szCs w:val="24"/>
          <w:lang w:val="en-GB" w:eastAsia="en-GB"/>
        </w:rPr>
        <w:t xml:space="preserve">the increased engagement </w:t>
      </w:r>
      <w:r w:rsidR="00B04CE1" w:rsidRPr="00EE68FF">
        <w:rPr>
          <w:rFonts w:eastAsia="Times New Roman" w:cstheme="minorHAnsi"/>
          <w:color w:val="000000"/>
          <w:spacing w:val="-3"/>
          <w:sz w:val="24"/>
          <w:szCs w:val="24"/>
          <w:lang w:val="en-GB" w:eastAsia="en-GB"/>
        </w:rPr>
        <w:t xml:space="preserve">and empowerment </w:t>
      </w:r>
      <w:r w:rsidR="005B1916" w:rsidRPr="00EE68FF">
        <w:rPr>
          <w:rFonts w:eastAsia="Times New Roman" w:cstheme="minorHAnsi"/>
          <w:color w:val="000000"/>
          <w:spacing w:val="-3"/>
          <w:sz w:val="24"/>
          <w:szCs w:val="24"/>
          <w:lang w:val="en-GB" w:eastAsia="en-GB"/>
        </w:rPr>
        <w:t xml:space="preserve">of </w:t>
      </w:r>
      <w:r w:rsidR="00FD05FD" w:rsidRPr="00EE68FF">
        <w:rPr>
          <w:rFonts w:eastAsia="Times New Roman" w:cstheme="minorHAnsi"/>
          <w:color w:val="000000"/>
          <w:spacing w:val="-3"/>
          <w:sz w:val="24"/>
          <w:szCs w:val="24"/>
          <w:lang w:val="en-GB" w:eastAsia="en-GB"/>
        </w:rPr>
        <w:t xml:space="preserve">CSOs of varying sizes and capacities, based in different locations </w:t>
      </w:r>
      <w:r w:rsidR="00D91A4F" w:rsidRPr="00EE68FF">
        <w:rPr>
          <w:rFonts w:eastAsia="Times New Roman" w:cstheme="minorHAnsi"/>
          <w:color w:val="000000"/>
          <w:spacing w:val="-3"/>
          <w:sz w:val="24"/>
          <w:szCs w:val="24"/>
          <w:lang w:val="en-GB" w:eastAsia="en-GB"/>
        </w:rPr>
        <w:t xml:space="preserve">and those </w:t>
      </w:r>
      <w:r w:rsidR="00FD05FD" w:rsidRPr="00EE68FF">
        <w:rPr>
          <w:rFonts w:eastAsia="Times New Roman" w:cstheme="minorHAnsi"/>
          <w:color w:val="000000"/>
          <w:spacing w:val="-3"/>
          <w:sz w:val="24"/>
          <w:szCs w:val="24"/>
          <w:lang w:val="en-GB" w:eastAsia="en-GB"/>
        </w:rPr>
        <w:t>that cannot access large</w:t>
      </w:r>
      <w:r w:rsidR="00A414E6" w:rsidRPr="00EE68FF">
        <w:rPr>
          <w:rFonts w:eastAsia="Times New Roman" w:cstheme="minorHAnsi"/>
          <w:color w:val="000000"/>
          <w:spacing w:val="-3"/>
          <w:sz w:val="24"/>
          <w:szCs w:val="24"/>
          <w:lang w:val="en-GB" w:eastAsia="en-GB"/>
        </w:rPr>
        <w:t>-scale</w:t>
      </w:r>
      <w:r w:rsidR="00FD05FD" w:rsidRPr="00EE68FF">
        <w:rPr>
          <w:rFonts w:eastAsia="Times New Roman" w:cstheme="minorHAnsi"/>
          <w:color w:val="000000"/>
          <w:spacing w:val="-3"/>
          <w:sz w:val="24"/>
          <w:szCs w:val="24"/>
          <w:lang w:val="en-GB" w:eastAsia="en-GB"/>
        </w:rPr>
        <w:t xml:space="preserve"> funding.</w:t>
      </w:r>
      <w:r w:rsidR="008C4536">
        <w:rPr>
          <w:rFonts w:eastAsia="Times New Roman" w:cstheme="minorHAnsi"/>
          <w:color w:val="000000"/>
          <w:spacing w:val="-3"/>
          <w:sz w:val="24"/>
          <w:szCs w:val="24"/>
          <w:lang w:val="en-GB" w:eastAsia="en-GB"/>
        </w:rPr>
        <w:t xml:space="preserve"> </w:t>
      </w:r>
    </w:p>
    <w:p w14:paraId="4F4E062E" w14:textId="00E2FEBE" w:rsidR="00795EA1" w:rsidRPr="004960E3" w:rsidRDefault="00795EA1" w:rsidP="00795EA1">
      <w:pPr>
        <w:pStyle w:val="ListParagraph"/>
        <w:numPr>
          <w:ilvl w:val="0"/>
          <w:numId w:val="37"/>
        </w:numPr>
        <w:spacing w:before="120" w:after="0" w:line="240" w:lineRule="auto"/>
        <w:jc w:val="both"/>
        <w:rPr>
          <w:rFonts w:eastAsia="Times New Roman" w:cstheme="minorHAnsi"/>
          <w:b/>
          <w:bCs/>
          <w:color w:val="000000"/>
          <w:spacing w:val="-3"/>
          <w:sz w:val="24"/>
          <w:szCs w:val="24"/>
          <w:lang w:val="en-GB" w:eastAsia="en-GB"/>
        </w:rPr>
      </w:pPr>
      <w:r w:rsidRPr="004960E3">
        <w:rPr>
          <w:rFonts w:eastAsia="Times New Roman" w:cstheme="minorHAnsi"/>
          <w:b/>
          <w:bCs/>
          <w:color w:val="000000"/>
          <w:spacing w:val="-3"/>
          <w:sz w:val="24"/>
          <w:szCs w:val="24"/>
          <w:lang w:val="en-GB" w:eastAsia="en-GB"/>
        </w:rPr>
        <w:t>Who may apply?</w:t>
      </w:r>
    </w:p>
    <w:p w14:paraId="7F4FE1AF" w14:textId="77777777" w:rsidR="00795EA1" w:rsidRDefault="00795EA1" w:rsidP="00795EA1">
      <w:pPr>
        <w:spacing w:after="0" w:line="240" w:lineRule="auto"/>
        <w:jc w:val="both"/>
        <w:rPr>
          <w:rFonts w:ascii="Times New Roman" w:hAnsi="Times New Roman" w:cs="Times New Roman"/>
        </w:rPr>
      </w:pPr>
    </w:p>
    <w:p w14:paraId="5D46E391" w14:textId="7E1A002C" w:rsidR="0037314F" w:rsidRPr="00DB1714" w:rsidRDefault="00795EA1" w:rsidP="0037314F">
      <w:pPr>
        <w:pStyle w:val="Heading1"/>
        <w:rPr>
          <w:rFonts w:asciiTheme="minorHAnsi" w:eastAsiaTheme="minorHAnsi" w:hAnsiTheme="minorHAnsi" w:cstheme="minorHAnsi"/>
          <w:b w:val="0"/>
          <w:color w:val="000000" w:themeColor="text1"/>
          <w:sz w:val="24"/>
          <w:szCs w:val="24"/>
        </w:rPr>
      </w:pPr>
      <w:r w:rsidRPr="00DB1714">
        <w:rPr>
          <w:rFonts w:asciiTheme="minorHAnsi" w:eastAsia="Times New Roman" w:hAnsiTheme="minorHAnsi" w:cstheme="minorHAnsi"/>
          <w:b w:val="0"/>
          <w:color w:val="000000"/>
          <w:spacing w:val="-3"/>
          <w:sz w:val="24"/>
          <w:szCs w:val="24"/>
          <w:lang w:val="en-GB" w:eastAsia="en-GB"/>
        </w:rPr>
        <w:t>The applicant</w:t>
      </w:r>
      <w:r w:rsidR="00FA6C4E" w:rsidRPr="00DB1714">
        <w:rPr>
          <w:rFonts w:asciiTheme="minorHAnsi" w:eastAsia="Times New Roman" w:hAnsiTheme="minorHAnsi" w:cstheme="minorHAnsi"/>
          <w:b w:val="0"/>
          <w:color w:val="000000"/>
          <w:spacing w:val="-3"/>
          <w:sz w:val="24"/>
          <w:szCs w:val="24"/>
          <w:lang w:val="en-GB" w:eastAsia="en-GB"/>
        </w:rPr>
        <w:t>s</w:t>
      </w:r>
      <w:r w:rsidRPr="00DB1714">
        <w:rPr>
          <w:rFonts w:asciiTheme="minorHAnsi" w:eastAsia="Times New Roman" w:hAnsiTheme="minorHAnsi" w:cstheme="minorHAnsi"/>
          <w:b w:val="0"/>
          <w:color w:val="000000"/>
          <w:spacing w:val="-3"/>
          <w:sz w:val="24"/>
          <w:szCs w:val="24"/>
          <w:lang w:val="en-GB" w:eastAsia="en-GB"/>
        </w:rPr>
        <w:t xml:space="preserve"> must be a women’s </w:t>
      </w:r>
      <w:r w:rsidR="009C05A8" w:rsidRPr="00DB1714">
        <w:rPr>
          <w:rFonts w:asciiTheme="minorHAnsi" w:eastAsia="Times New Roman" w:hAnsiTheme="minorHAnsi" w:cstheme="minorHAnsi"/>
          <w:b w:val="0"/>
          <w:color w:val="000000"/>
          <w:spacing w:val="-3"/>
          <w:sz w:val="24"/>
          <w:szCs w:val="24"/>
          <w:lang w:val="en-GB" w:eastAsia="en-GB"/>
        </w:rPr>
        <w:t xml:space="preserve">civil society </w:t>
      </w:r>
      <w:proofErr w:type="gramStart"/>
      <w:r w:rsidR="009C05A8" w:rsidRPr="00DB1714">
        <w:rPr>
          <w:rFonts w:asciiTheme="minorHAnsi" w:eastAsia="Times New Roman" w:hAnsiTheme="minorHAnsi" w:cstheme="minorHAnsi"/>
          <w:b w:val="0"/>
          <w:color w:val="000000"/>
          <w:spacing w:val="-3"/>
          <w:sz w:val="24"/>
          <w:szCs w:val="24"/>
          <w:lang w:val="en-GB" w:eastAsia="en-GB"/>
        </w:rPr>
        <w:t>organization</w:t>
      </w:r>
      <w:proofErr w:type="gramEnd"/>
      <w:r w:rsidR="009C05A8" w:rsidRPr="00DB1714">
        <w:rPr>
          <w:rFonts w:asciiTheme="minorHAnsi" w:eastAsia="Times New Roman" w:hAnsiTheme="minorHAnsi" w:cstheme="minorHAnsi"/>
          <w:b w:val="0"/>
          <w:color w:val="000000"/>
          <w:spacing w:val="-3"/>
          <w:sz w:val="24"/>
          <w:szCs w:val="24"/>
          <w:lang w:val="en-GB" w:eastAsia="en-GB"/>
        </w:rPr>
        <w:t xml:space="preserve"> </w:t>
      </w:r>
      <w:r w:rsidRPr="00F545C5">
        <w:rPr>
          <w:rFonts w:asciiTheme="minorHAnsi" w:eastAsia="Times New Roman" w:hAnsiTheme="minorHAnsi" w:cstheme="minorHAnsi"/>
          <w:b w:val="0"/>
          <w:color w:val="000000"/>
          <w:spacing w:val="-3"/>
          <w:sz w:val="24"/>
          <w:szCs w:val="24"/>
          <w:lang w:val="en-GB" w:eastAsia="en-GB"/>
        </w:rPr>
        <w:t xml:space="preserve">or a women-led </w:t>
      </w:r>
      <w:r w:rsidR="002F0E59" w:rsidRPr="00DB1714">
        <w:rPr>
          <w:rFonts w:asciiTheme="minorHAnsi" w:eastAsia="Times New Roman" w:hAnsiTheme="minorHAnsi" w:cstheme="minorHAnsi"/>
          <w:b w:val="0"/>
          <w:color w:val="000000"/>
          <w:spacing w:val="-3"/>
          <w:sz w:val="24"/>
          <w:szCs w:val="24"/>
          <w:lang w:val="en-GB" w:eastAsia="en-GB"/>
        </w:rPr>
        <w:t xml:space="preserve">civil society </w:t>
      </w:r>
      <w:r w:rsidRPr="00DB1714">
        <w:rPr>
          <w:rFonts w:asciiTheme="minorHAnsi" w:eastAsia="Times New Roman" w:hAnsiTheme="minorHAnsi" w:cstheme="minorHAnsi"/>
          <w:b w:val="0"/>
          <w:color w:val="000000"/>
          <w:spacing w:val="-3"/>
          <w:sz w:val="24"/>
          <w:szCs w:val="24"/>
          <w:lang w:val="en-GB" w:eastAsia="en-GB"/>
        </w:rPr>
        <w:t>organization legally established and operating in Turkey.</w:t>
      </w:r>
      <w:r w:rsidR="00703DA0" w:rsidRPr="00DB1714">
        <w:rPr>
          <w:rFonts w:eastAsia="Times New Roman" w:cstheme="minorHAnsi"/>
          <w:color w:val="000000"/>
          <w:spacing w:val="-3"/>
          <w:sz w:val="24"/>
          <w:szCs w:val="24"/>
          <w:lang w:val="en-GB" w:eastAsia="en-GB"/>
        </w:rPr>
        <w:t xml:space="preserve"> </w:t>
      </w:r>
    </w:p>
    <w:p w14:paraId="2768C6F4" w14:textId="77777777" w:rsidR="00771627" w:rsidRPr="00DB1714" w:rsidRDefault="00771627" w:rsidP="00771627">
      <w:pPr>
        <w:rPr>
          <w:rFonts w:cstheme="minorHAnsi"/>
          <w:sz w:val="18"/>
          <w:szCs w:val="18"/>
        </w:rPr>
      </w:pPr>
    </w:p>
    <w:p w14:paraId="6EB754FC" w14:textId="0D4056F4" w:rsidR="00771627" w:rsidRPr="00DB1714" w:rsidRDefault="00771627" w:rsidP="006D7062">
      <w:pPr>
        <w:jc w:val="both"/>
        <w:rPr>
          <w:rFonts w:eastAsia="Times New Roman" w:cstheme="minorHAnsi"/>
          <w:color w:val="000000"/>
          <w:spacing w:val="-3"/>
          <w:sz w:val="24"/>
          <w:szCs w:val="24"/>
          <w:lang w:val="en-GB" w:eastAsia="en-GB"/>
        </w:rPr>
      </w:pPr>
      <w:r w:rsidRPr="00F545C5">
        <w:rPr>
          <w:rFonts w:eastAsia="Times New Roman" w:cstheme="minorHAnsi"/>
          <w:color w:val="000000"/>
          <w:spacing w:val="-3"/>
          <w:sz w:val="24"/>
          <w:szCs w:val="24"/>
          <w:lang w:val="en-GB" w:eastAsia="en-GB"/>
        </w:rPr>
        <w:t xml:space="preserve">To be considered a “women’s </w:t>
      </w:r>
      <w:r w:rsidR="000C1438" w:rsidRPr="00F545C5">
        <w:rPr>
          <w:rFonts w:eastAsia="Times New Roman" w:cstheme="minorHAnsi"/>
          <w:color w:val="000000"/>
          <w:spacing w:val="-3"/>
          <w:sz w:val="24"/>
          <w:szCs w:val="24"/>
          <w:lang w:val="en-GB" w:eastAsia="en-GB"/>
        </w:rPr>
        <w:t xml:space="preserve">civil society </w:t>
      </w:r>
      <w:r w:rsidRPr="00F545C5">
        <w:rPr>
          <w:rFonts w:eastAsia="Times New Roman" w:cstheme="minorHAnsi"/>
          <w:color w:val="000000"/>
          <w:spacing w:val="-3"/>
          <w:sz w:val="24"/>
          <w:szCs w:val="24"/>
          <w:lang w:val="en-GB" w:eastAsia="en-GB"/>
        </w:rPr>
        <w:t xml:space="preserve">organization”, the organization must demonstrate that its core work is in the field of women’s rights, gender equality or women’s empowerment. </w:t>
      </w:r>
      <w:r w:rsidR="006D7062" w:rsidRPr="00F545C5">
        <w:rPr>
          <w:rFonts w:eastAsia="Times New Roman" w:cstheme="minorHAnsi"/>
          <w:color w:val="000000"/>
          <w:spacing w:val="-3"/>
          <w:sz w:val="24"/>
          <w:szCs w:val="24"/>
          <w:lang w:val="en-GB" w:eastAsia="en-GB"/>
        </w:rPr>
        <w:t>The organization’s official mission and vision statements must reflect its commitment to pursuing gender equality, women’s rights or empowering women and girls.</w:t>
      </w:r>
    </w:p>
    <w:p w14:paraId="700DA975" w14:textId="0501038A" w:rsidR="006D7062" w:rsidRPr="00960658" w:rsidRDefault="006D7062" w:rsidP="00960658">
      <w:pPr>
        <w:jc w:val="both"/>
        <w:rPr>
          <w:rFonts w:eastAsia="Times New Roman" w:cstheme="minorHAnsi"/>
          <w:color w:val="000000"/>
          <w:spacing w:val="-3"/>
          <w:sz w:val="24"/>
          <w:szCs w:val="24"/>
          <w:lang w:val="en-GB" w:eastAsia="en-GB"/>
        </w:rPr>
      </w:pPr>
      <w:r w:rsidRPr="00DB1714">
        <w:rPr>
          <w:rFonts w:cstheme="minorHAnsi"/>
          <w:color w:val="000000" w:themeColor="text1"/>
          <w:sz w:val="24"/>
          <w:szCs w:val="24"/>
        </w:rPr>
        <w:t>Women-led civil society organizations are those CSOs which are managed and led by women and serve primarily the interests of women and/or girls.</w:t>
      </w:r>
    </w:p>
    <w:p w14:paraId="3691ED1D" w14:textId="7A62B726" w:rsidR="00795EA1" w:rsidRPr="004960E3" w:rsidRDefault="00703DA0" w:rsidP="00795EA1">
      <w:pPr>
        <w:spacing w:after="0" w:line="240" w:lineRule="auto"/>
        <w:jc w:val="both"/>
        <w:rPr>
          <w:rFonts w:eastAsia="Times New Roman" w:cstheme="minorHAnsi"/>
          <w:color w:val="000000"/>
          <w:spacing w:val="-3"/>
          <w:sz w:val="24"/>
          <w:szCs w:val="24"/>
          <w:lang w:val="en-GB" w:eastAsia="en-GB"/>
        </w:rPr>
      </w:pPr>
      <w:r>
        <w:rPr>
          <w:rFonts w:eastAsia="Times New Roman" w:cstheme="minorHAnsi"/>
          <w:color w:val="000000"/>
          <w:spacing w:val="-3"/>
          <w:sz w:val="24"/>
          <w:szCs w:val="24"/>
          <w:lang w:val="en-GB" w:eastAsia="en-GB"/>
        </w:rPr>
        <w:t>The applicants should enclose copies of their statutes to their application.</w:t>
      </w:r>
    </w:p>
    <w:p w14:paraId="4BE75233" w14:textId="77777777" w:rsidR="00467588" w:rsidRPr="00467588" w:rsidRDefault="00467588" w:rsidP="00795EA1">
      <w:pPr>
        <w:spacing w:after="0" w:line="240" w:lineRule="auto"/>
        <w:jc w:val="both"/>
        <w:rPr>
          <w:rFonts w:eastAsia="Times New Roman" w:cstheme="minorHAnsi"/>
          <w:color w:val="000000"/>
          <w:spacing w:val="-3"/>
          <w:sz w:val="24"/>
          <w:szCs w:val="24"/>
          <w:lang w:eastAsia="en-GB"/>
        </w:rPr>
      </w:pPr>
    </w:p>
    <w:p w14:paraId="61A39DF7" w14:textId="15392258" w:rsidR="00795EA1" w:rsidRPr="004960E3" w:rsidRDefault="00795EA1" w:rsidP="00795EA1">
      <w:pPr>
        <w:spacing w:after="0" w:line="240" w:lineRule="auto"/>
        <w:jc w:val="both"/>
        <w:rPr>
          <w:rFonts w:eastAsia="Times New Roman" w:cstheme="minorHAnsi"/>
          <w:color w:val="000000"/>
          <w:spacing w:val="-3"/>
          <w:sz w:val="24"/>
          <w:szCs w:val="24"/>
          <w:lang w:val="en-GB" w:eastAsia="en-GB"/>
        </w:rPr>
      </w:pPr>
      <w:r w:rsidRPr="004960E3">
        <w:rPr>
          <w:rFonts w:eastAsia="Times New Roman" w:cstheme="minorHAnsi"/>
          <w:color w:val="000000"/>
          <w:spacing w:val="-3"/>
          <w:sz w:val="24"/>
          <w:szCs w:val="24"/>
          <w:lang w:val="en-GB" w:eastAsia="en-GB"/>
        </w:rPr>
        <w:t>The applicant may apply if it:</w:t>
      </w:r>
    </w:p>
    <w:p w14:paraId="5CEFEF1C" w14:textId="77777777" w:rsidR="00795EA1" w:rsidRPr="004960E3" w:rsidRDefault="00795EA1" w:rsidP="00795EA1">
      <w:pPr>
        <w:spacing w:after="0" w:line="240" w:lineRule="auto"/>
        <w:jc w:val="both"/>
        <w:rPr>
          <w:rFonts w:eastAsia="Times New Roman" w:cstheme="minorHAnsi"/>
          <w:color w:val="000000"/>
          <w:spacing w:val="-3"/>
          <w:sz w:val="24"/>
          <w:szCs w:val="24"/>
          <w:lang w:val="en-GB" w:eastAsia="en-GB"/>
        </w:rPr>
      </w:pPr>
    </w:p>
    <w:p w14:paraId="7BB4F1F7" w14:textId="77777777" w:rsidR="00795EA1" w:rsidRPr="004960E3" w:rsidRDefault="00795EA1" w:rsidP="00795EA1">
      <w:pPr>
        <w:pStyle w:val="ListParagraph"/>
        <w:numPr>
          <w:ilvl w:val="0"/>
          <w:numId w:val="26"/>
        </w:numPr>
        <w:spacing w:after="0" w:line="256" w:lineRule="auto"/>
        <w:jc w:val="both"/>
        <w:rPr>
          <w:rFonts w:eastAsia="Times New Roman" w:cstheme="minorHAnsi"/>
          <w:color w:val="000000"/>
          <w:spacing w:val="-3"/>
          <w:sz w:val="24"/>
          <w:szCs w:val="24"/>
          <w:lang w:val="en-GB" w:eastAsia="en-GB"/>
        </w:rPr>
      </w:pPr>
      <w:r w:rsidRPr="004960E3">
        <w:rPr>
          <w:rFonts w:eastAsia="Times New Roman" w:cstheme="minorHAnsi"/>
          <w:color w:val="000000"/>
          <w:spacing w:val="-3"/>
          <w:sz w:val="24"/>
          <w:szCs w:val="24"/>
          <w:lang w:val="en-GB" w:eastAsia="en-GB"/>
        </w:rPr>
        <w:t xml:space="preserve">is a registered CSO in operation for at least three </w:t>
      </w:r>
      <w:proofErr w:type="gramStart"/>
      <w:r w:rsidRPr="004960E3">
        <w:rPr>
          <w:rFonts w:eastAsia="Times New Roman" w:cstheme="minorHAnsi"/>
          <w:color w:val="000000"/>
          <w:spacing w:val="-3"/>
          <w:sz w:val="24"/>
          <w:szCs w:val="24"/>
          <w:lang w:val="en-GB" w:eastAsia="en-GB"/>
        </w:rPr>
        <w:t>years;</w:t>
      </w:r>
      <w:proofErr w:type="gramEnd"/>
    </w:p>
    <w:p w14:paraId="67B3870A" w14:textId="1C1CD54A" w:rsidR="00795EA1" w:rsidRPr="004960E3" w:rsidRDefault="00795EA1" w:rsidP="00795EA1">
      <w:pPr>
        <w:pStyle w:val="ListParagraph"/>
        <w:numPr>
          <w:ilvl w:val="0"/>
          <w:numId w:val="26"/>
        </w:numPr>
        <w:spacing w:after="0" w:line="256" w:lineRule="auto"/>
        <w:jc w:val="both"/>
        <w:rPr>
          <w:rFonts w:eastAsia="Times New Roman" w:cstheme="minorHAnsi"/>
          <w:color w:val="000000"/>
          <w:spacing w:val="-3"/>
          <w:sz w:val="24"/>
          <w:szCs w:val="24"/>
          <w:lang w:val="en-GB" w:eastAsia="en-GB"/>
        </w:rPr>
      </w:pPr>
      <w:r w:rsidRPr="004960E3">
        <w:rPr>
          <w:rFonts w:eastAsia="Times New Roman" w:cstheme="minorHAnsi"/>
          <w:color w:val="000000"/>
          <w:spacing w:val="-3"/>
          <w:sz w:val="24"/>
          <w:szCs w:val="24"/>
          <w:lang w:val="en-GB" w:eastAsia="en-GB"/>
        </w:rPr>
        <w:t>is not on the Consolidated UN Security Council Sanctions List</w:t>
      </w:r>
      <w:r w:rsidR="00B10BB4">
        <w:rPr>
          <w:rFonts w:eastAsia="Times New Roman" w:cstheme="minorHAnsi"/>
          <w:color w:val="000000"/>
          <w:spacing w:val="-3"/>
          <w:sz w:val="24"/>
          <w:szCs w:val="24"/>
          <w:lang w:val="en-GB" w:eastAsia="en-GB"/>
        </w:rPr>
        <w:t xml:space="preserve"> </w:t>
      </w:r>
      <w:r w:rsidRPr="004960E3">
        <w:rPr>
          <w:rFonts w:eastAsia="Times New Roman" w:cstheme="minorHAnsi"/>
          <w:color w:val="000000"/>
          <w:spacing w:val="-3"/>
          <w:sz w:val="24"/>
          <w:szCs w:val="24"/>
          <w:lang w:val="en-GB" w:eastAsia="en-GB"/>
        </w:rPr>
        <w:footnoteReference w:id="6"/>
      </w:r>
      <w:r w:rsidRPr="004960E3">
        <w:rPr>
          <w:rFonts w:eastAsia="Times New Roman" w:cstheme="minorHAnsi"/>
          <w:color w:val="000000"/>
          <w:spacing w:val="-3"/>
          <w:sz w:val="24"/>
          <w:szCs w:val="24"/>
          <w:lang w:val="en-GB" w:eastAsia="en-GB"/>
        </w:rPr>
        <w:t>;</w:t>
      </w:r>
    </w:p>
    <w:p w14:paraId="6D5083A4" w14:textId="77777777" w:rsidR="00795EA1" w:rsidRPr="004960E3" w:rsidRDefault="00795EA1" w:rsidP="00795EA1">
      <w:pPr>
        <w:pStyle w:val="ListParagraph"/>
        <w:numPr>
          <w:ilvl w:val="0"/>
          <w:numId w:val="26"/>
        </w:numPr>
        <w:spacing w:after="0" w:line="256" w:lineRule="auto"/>
        <w:jc w:val="both"/>
        <w:rPr>
          <w:rFonts w:eastAsia="Times New Roman" w:cstheme="minorHAnsi"/>
          <w:color w:val="000000"/>
          <w:spacing w:val="-3"/>
          <w:sz w:val="24"/>
          <w:szCs w:val="24"/>
          <w:lang w:val="en-GB" w:eastAsia="en-GB"/>
        </w:rPr>
      </w:pPr>
      <w:r w:rsidRPr="004960E3">
        <w:rPr>
          <w:rFonts w:eastAsia="Times New Roman" w:cstheme="minorHAnsi"/>
          <w:color w:val="000000"/>
          <w:spacing w:val="-3"/>
          <w:sz w:val="24"/>
          <w:szCs w:val="24"/>
          <w:lang w:val="en-GB" w:eastAsia="en-GB"/>
        </w:rPr>
        <w:t xml:space="preserve">is not being investigated for fraud, corruption, sexual abuse, sexual exploitation or other </w:t>
      </w:r>
      <w:proofErr w:type="gramStart"/>
      <w:r w:rsidRPr="004960E3">
        <w:rPr>
          <w:rFonts w:eastAsia="Times New Roman" w:cstheme="minorHAnsi"/>
          <w:color w:val="000000"/>
          <w:spacing w:val="-3"/>
          <w:sz w:val="24"/>
          <w:szCs w:val="24"/>
          <w:lang w:val="en-GB" w:eastAsia="en-GB"/>
        </w:rPr>
        <w:t>wrongdoing;</w:t>
      </w:r>
      <w:proofErr w:type="gramEnd"/>
    </w:p>
    <w:p w14:paraId="44D711D4" w14:textId="77777777" w:rsidR="00795EA1" w:rsidRPr="004960E3" w:rsidRDefault="00795EA1" w:rsidP="00795EA1">
      <w:pPr>
        <w:pStyle w:val="ListParagraph"/>
        <w:numPr>
          <w:ilvl w:val="0"/>
          <w:numId w:val="26"/>
        </w:numPr>
        <w:spacing w:after="0" w:line="256" w:lineRule="auto"/>
        <w:jc w:val="both"/>
        <w:rPr>
          <w:rFonts w:eastAsia="Times New Roman" w:cstheme="minorHAnsi"/>
          <w:color w:val="000000"/>
          <w:spacing w:val="-3"/>
          <w:sz w:val="24"/>
          <w:szCs w:val="24"/>
          <w:lang w:val="en-GB" w:eastAsia="en-GB"/>
        </w:rPr>
      </w:pPr>
      <w:r w:rsidRPr="004960E3">
        <w:rPr>
          <w:rFonts w:eastAsia="Times New Roman" w:cstheme="minorHAnsi"/>
          <w:color w:val="000000"/>
          <w:spacing w:val="-3"/>
          <w:sz w:val="24"/>
          <w:szCs w:val="24"/>
          <w:lang w:val="en-GB" w:eastAsia="en-GB"/>
        </w:rPr>
        <w:t xml:space="preserve">has not had funding received from UN Women entirely or partly written off by UN </w:t>
      </w:r>
      <w:proofErr w:type="gramStart"/>
      <w:r w:rsidRPr="004960E3">
        <w:rPr>
          <w:rFonts w:eastAsia="Times New Roman" w:cstheme="minorHAnsi"/>
          <w:color w:val="000000"/>
          <w:spacing w:val="-3"/>
          <w:sz w:val="24"/>
          <w:szCs w:val="24"/>
          <w:lang w:val="en-GB" w:eastAsia="en-GB"/>
        </w:rPr>
        <w:t>Women;</w:t>
      </w:r>
      <w:proofErr w:type="gramEnd"/>
    </w:p>
    <w:p w14:paraId="09D3D78C" w14:textId="77777777" w:rsidR="00795EA1" w:rsidRPr="004960E3" w:rsidRDefault="00795EA1" w:rsidP="00795EA1">
      <w:pPr>
        <w:pStyle w:val="ListParagraph"/>
        <w:numPr>
          <w:ilvl w:val="0"/>
          <w:numId w:val="26"/>
        </w:numPr>
        <w:spacing w:after="0" w:line="256" w:lineRule="auto"/>
        <w:jc w:val="both"/>
        <w:rPr>
          <w:rFonts w:eastAsia="Times New Roman" w:cstheme="minorHAnsi"/>
          <w:color w:val="000000"/>
          <w:spacing w:val="-3"/>
          <w:sz w:val="24"/>
          <w:szCs w:val="24"/>
          <w:lang w:val="en-GB" w:eastAsia="en-GB"/>
        </w:rPr>
      </w:pPr>
      <w:r w:rsidRPr="004960E3">
        <w:rPr>
          <w:rFonts w:eastAsia="Times New Roman" w:cstheme="minorHAnsi"/>
          <w:color w:val="000000"/>
          <w:spacing w:val="-3"/>
          <w:sz w:val="24"/>
          <w:szCs w:val="24"/>
          <w:lang w:val="en-GB" w:eastAsia="en-GB"/>
        </w:rPr>
        <w:t xml:space="preserve">is not currently engaged as an Implementing Partner (IP) or Responsible Party (RP) for UN </w:t>
      </w:r>
      <w:proofErr w:type="gramStart"/>
      <w:r w:rsidRPr="004960E3">
        <w:rPr>
          <w:rFonts w:eastAsia="Times New Roman" w:cstheme="minorHAnsi"/>
          <w:color w:val="000000"/>
          <w:spacing w:val="-3"/>
          <w:sz w:val="24"/>
          <w:szCs w:val="24"/>
          <w:lang w:val="en-GB" w:eastAsia="en-GB"/>
        </w:rPr>
        <w:t>Women;</w:t>
      </w:r>
      <w:proofErr w:type="gramEnd"/>
    </w:p>
    <w:p w14:paraId="1F00CE0F" w14:textId="77777777" w:rsidR="00795EA1" w:rsidRPr="004960E3" w:rsidRDefault="00795EA1" w:rsidP="00795EA1">
      <w:pPr>
        <w:pStyle w:val="ListParagraph"/>
        <w:numPr>
          <w:ilvl w:val="0"/>
          <w:numId w:val="26"/>
        </w:numPr>
        <w:spacing w:after="0" w:line="256" w:lineRule="auto"/>
        <w:jc w:val="both"/>
        <w:rPr>
          <w:rFonts w:eastAsia="Times New Roman" w:cstheme="minorHAnsi"/>
          <w:color w:val="000000"/>
          <w:spacing w:val="-3"/>
          <w:sz w:val="24"/>
          <w:szCs w:val="24"/>
          <w:lang w:val="en-GB" w:eastAsia="en-GB"/>
        </w:rPr>
      </w:pPr>
      <w:r w:rsidRPr="004960E3">
        <w:rPr>
          <w:rFonts w:eastAsia="Times New Roman" w:cstheme="minorHAnsi"/>
          <w:color w:val="000000"/>
          <w:spacing w:val="-3"/>
          <w:sz w:val="24"/>
          <w:szCs w:val="24"/>
          <w:lang w:val="en-GB" w:eastAsia="en-GB"/>
        </w:rPr>
        <w:t xml:space="preserve">has not been engaged as an IP/RP for UN Women at any time after 21 November </w:t>
      </w:r>
      <w:proofErr w:type="gramStart"/>
      <w:r w:rsidRPr="004960E3">
        <w:rPr>
          <w:rFonts w:eastAsia="Times New Roman" w:cstheme="minorHAnsi"/>
          <w:color w:val="000000"/>
          <w:spacing w:val="-3"/>
          <w:sz w:val="24"/>
          <w:szCs w:val="24"/>
          <w:lang w:val="en-GB" w:eastAsia="en-GB"/>
        </w:rPr>
        <w:t>2019;</w:t>
      </w:r>
      <w:proofErr w:type="gramEnd"/>
    </w:p>
    <w:p w14:paraId="7CEDD1C3" w14:textId="77777777" w:rsidR="00795EA1" w:rsidRPr="004960E3" w:rsidRDefault="00795EA1" w:rsidP="00795EA1">
      <w:pPr>
        <w:pStyle w:val="ListParagraph"/>
        <w:numPr>
          <w:ilvl w:val="0"/>
          <w:numId w:val="26"/>
        </w:numPr>
        <w:spacing w:after="0" w:line="256" w:lineRule="auto"/>
        <w:jc w:val="both"/>
        <w:rPr>
          <w:rFonts w:eastAsia="Times New Roman" w:cstheme="minorHAnsi"/>
          <w:color w:val="000000"/>
          <w:spacing w:val="-3"/>
          <w:sz w:val="24"/>
          <w:szCs w:val="24"/>
          <w:lang w:val="en-GB" w:eastAsia="en-GB"/>
        </w:rPr>
      </w:pPr>
      <w:r w:rsidRPr="004960E3">
        <w:rPr>
          <w:rFonts w:eastAsia="Times New Roman" w:cstheme="minorHAnsi"/>
          <w:color w:val="000000"/>
          <w:spacing w:val="-3"/>
          <w:sz w:val="24"/>
          <w:szCs w:val="24"/>
          <w:lang w:val="en-GB" w:eastAsia="en-GB"/>
        </w:rPr>
        <w:t xml:space="preserve">is not a </w:t>
      </w:r>
      <w:proofErr w:type="gramStart"/>
      <w:r w:rsidRPr="004960E3">
        <w:rPr>
          <w:rFonts w:eastAsia="Times New Roman" w:cstheme="minorHAnsi"/>
          <w:color w:val="000000"/>
          <w:spacing w:val="-3"/>
          <w:sz w:val="24"/>
          <w:szCs w:val="24"/>
          <w:lang w:val="en-GB" w:eastAsia="en-GB"/>
        </w:rPr>
        <w:t>government entity;</w:t>
      </w:r>
      <w:proofErr w:type="gramEnd"/>
    </w:p>
    <w:p w14:paraId="4A952E82" w14:textId="6FF1BB90" w:rsidR="00795EA1" w:rsidRDefault="00795EA1" w:rsidP="00795EA1">
      <w:pPr>
        <w:pStyle w:val="ListParagraph"/>
        <w:numPr>
          <w:ilvl w:val="0"/>
          <w:numId w:val="26"/>
        </w:numPr>
        <w:spacing w:after="0" w:line="256" w:lineRule="auto"/>
        <w:jc w:val="both"/>
        <w:rPr>
          <w:rFonts w:eastAsia="Times New Roman" w:cstheme="minorHAnsi"/>
          <w:color w:val="000000"/>
          <w:spacing w:val="-3"/>
          <w:sz w:val="24"/>
          <w:szCs w:val="24"/>
          <w:lang w:val="en-GB" w:eastAsia="en-GB"/>
        </w:rPr>
      </w:pPr>
      <w:r w:rsidRPr="004960E3">
        <w:rPr>
          <w:rFonts w:eastAsia="Times New Roman" w:cstheme="minorHAnsi"/>
          <w:color w:val="000000"/>
          <w:spacing w:val="-3"/>
          <w:sz w:val="24"/>
          <w:szCs w:val="24"/>
          <w:lang w:val="en-GB" w:eastAsia="en-GB"/>
        </w:rPr>
        <w:t xml:space="preserve">is not a </w:t>
      </w:r>
      <w:proofErr w:type="gramStart"/>
      <w:r w:rsidRPr="004960E3">
        <w:rPr>
          <w:rFonts w:eastAsia="Times New Roman" w:cstheme="minorHAnsi"/>
          <w:color w:val="000000"/>
          <w:spacing w:val="-3"/>
          <w:sz w:val="24"/>
          <w:szCs w:val="24"/>
          <w:lang w:val="en-GB" w:eastAsia="en-GB"/>
        </w:rPr>
        <w:t>UN organization;</w:t>
      </w:r>
      <w:proofErr w:type="gramEnd"/>
    </w:p>
    <w:p w14:paraId="27B56BEA" w14:textId="555B89A6" w:rsidR="00600A81" w:rsidRPr="004960E3" w:rsidRDefault="00600A81" w:rsidP="00795EA1">
      <w:pPr>
        <w:pStyle w:val="ListParagraph"/>
        <w:numPr>
          <w:ilvl w:val="0"/>
          <w:numId w:val="26"/>
        </w:numPr>
        <w:spacing w:after="0" w:line="256" w:lineRule="auto"/>
        <w:jc w:val="both"/>
        <w:rPr>
          <w:rFonts w:eastAsia="Times New Roman" w:cstheme="minorHAnsi"/>
          <w:color w:val="000000"/>
          <w:spacing w:val="-3"/>
          <w:sz w:val="24"/>
          <w:szCs w:val="24"/>
          <w:lang w:val="en-GB" w:eastAsia="en-GB"/>
        </w:rPr>
      </w:pPr>
      <w:r w:rsidRPr="0088741A">
        <w:rPr>
          <w:rFonts w:eastAsia="Times New Roman" w:cstheme="minorHAnsi"/>
          <w:color w:val="000000"/>
          <w:spacing w:val="-3"/>
          <w:sz w:val="24"/>
          <w:szCs w:val="24"/>
          <w:lang w:val="en-GB" w:eastAsia="en-GB"/>
        </w:rPr>
        <w:t>is not an established CSO with the capacity to be engaged as an Implementing Partner/</w:t>
      </w:r>
      <w:proofErr w:type="gramStart"/>
      <w:r w:rsidRPr="0088741A">
        <w:rPr>
          <w:rFonts w:eastAsia="Times New Roman" w:cstheme="minorHAnsi"/>
          <w:color w:val="000000"/>
          <w:spacing w:val="-3"/>
          <w:sz w:val="24"/>
          <w:szCs w:val="24"/>
          <w:lang w:val="en-GB" w:eastAsia="en-GB"/>
        </w:rPr>
        <w:t>Responsible Party</w:t>
      </w:r>
      <w:r w:rsidR="009B3CDC" w:rsidRPr="0088741A">
        <w:rPr>
          <w:rFonts w:eastAsia="Times New Roman" w:cstheme="minorHAnsi"/>
          <w:color w:val="000000"/>
          <w:spacing w:val="-3"/>
          <w:sz w:val="24"/>
          <w:szCs w:val="24"/>
          <w:lang w:val="en-GB" w:eastAsia="en-GB"/>
        </w:rPr>
        <w:t>;</w:t>
      </w:r>
      <w:proofErr w:type="gramEnd"/>
    </w:p>
    <w:p w14:paraId="484F4828" w14:textId="62378602" w:rsidR="00795EA1" w:rsidRPr="00E37C41" w:rsidRDefault="00E37C41" w:rsidP="00CC779B">
      <w:pPr>
        <w:pStyle w:val="NormalWeb"/>
        <w:numPr>
          <w:ilvl w:val="0"/>
          <w:numId w:val="26"/>
        </w:numPr>
        <w:spacing w:after="0" w:line="256" w:lineRule="auto"/>
        <w:jc w:val="both"/>
        <w:rPr>
          <w:rFonts w:asciiTheme="minorHAnsi" w:hAnsiTheme="minorHAnsi" w:cstheme="minorHAnsi"/>
          <w:color w:val="000000"/>
          <w:spacing w:val="-3"/>
          <w:lang w:val="en-GB" w:eastAsia="en-GB"/>
        </w:rPr>
      </w:pPr>
      <w:r w:rsidRPr="00E37C41">
        <w:rPr>
          <w:rFonts w:asciiTheme="minorHAnsi" w:hAnsiTheme="minorHAnsi" w:cstheme="minorHAnsi"/>
          <w:color w:val="000000"/>
          <w:spacing w:val="-3"/>
          <w:lang w:val="en-GB" w:eastAsia="en-GB"/>
        </w:rPr>
        <w:t>h</w:t>
      </w:r>
      <w:r w:rsidR="00795EA1" w:rsidRPr="00E37C41">
        <w:rPr>
          <w:rFonts w:asciiTheme="minorHAnsi" w:hAnsiTheme="minorHAnsi" w:cstheme="minorHAnsi"/>
          <w:color w:val="000000"/>
          <w:spacing w:val="-3"/>
          <w:lang w:val="en-GB" w:eastAsia="en-GB"/>
        </w:rPr>
        <w:t xml:space="preserve">as sufficient capacity to collaborate with various </w:t>
      </w:r>
      <w:proofErr w:type="gramStart"/>
      <w:r w:rsidR="00795EA1" w:rsidRPr="00E37C41">
        <w:rPr>
          <w:rFonts w:asciiTheme="minorHAnsi" w:hAnsiTheme="minorHAnsi" w:cstheme="minorHAnsi"/>
          <w:color w:val="000000"/>
          <w:spacing w:val="-3"/>
          <w:lang w:val="en-GB" w:eastAsia="en-GB"/>
        </w:rPr>
        <w:t>stakeholders;</w:t>
      </w:r>
      <w:proofErr w:type="gramEnd"/>
    </w:p>
    <w:p w14:paraId="248FF8BB" w14:textId="3401CE47" w:rsidR="00795EA1" w:rsidRPr="004960E3" w:rsidRDefault="00795EA1" w:rsidP="00795EA1">
      <w:pPr>
        <w:pStyle w:val="ListParagraph"/>
        <w:numPr>
          <w:ilvl w:val="0"/>
          <w:numId w:val="26"/>
        </w:numPr>
        <w:spacing w:after="0" w:line="256" w:lineRule="auto"/>
        <w:jc w:val="both"/>
        <w:rPr>
          <w:rFonts w:eastAsia="Times New Roman" w:cstheme="minorHAnsi"/>
          <w:color w:val="000000"/>
          <w:spacing w:val="-3"/>
          <w:sz w:val="24"/>
          <w:szCs w:val="24"/>
          <w:lang w:val="en-GB" w:eastAsia="en-GB"/>
        </w:rPr>
      </w:pPr>
      <w:r w:rsidRPr="004960E3">
        <w:rPr>
          <w:rFonts w:eastAsia="Times New Roman" w:cstheme="minorHAnsi"/>
          <w:color w:val="000000"/>
          <w:spacing w:val="-3"/>
          <w:sz w:val="24"/>
          <w:szCs w:val="24"/>
          <w:lang w:val="en-GB" w:eastAsia="en-GB"/>
        </w:rPr>
        <w:t xml:space="preserve">has sufficient financial stewardship, including having adequate financial policies and procedures in place to manage the </w:t>
      </w:r>
      <w:r w:rsidR="008C5C07">
        <w:rPr>
          <w:rFonts w:eastAsia="Times New Roman" w:cstheme="minorHAnsi"/>
          <w:color w:val="000000"/>
          <w:spacing w:val="-3"/>
          <w:sz w:val="24"/>
          <w:szCs w:val="24"/>
          <w:lang w:val="en-GB" w:eastAsia="en-GB"/>
        </w:rPr>
        <w:t>S</w:t>
      </w:r>
      <w:r w:rsidRPr="004960E3">
        <w:rPr>
          <w:rFonts w:eastAsia="Times New Roman" w:cstheme="minorHAnsi"/>
          <w:color w:val="000000"/>
          <w:spacing w:val="-3"/>
          <w:sz w:val="24"/>
          <w:szCs w:val="24"/>
          <w:lang w:val="en-GB" w:eastAsia="en-GB"/>
        </w:rPr>
        <w:t xml:space="preserve">mall </w:t>
      </w:r>
      <w:r w:rsidR="008C5C07">
        <w:rPr>
          <w:rFonts w:eastAsia="Times New Roman" w:cstheme="minorHAnsi"/>
          <w:color w:val="000000"/>
          <w:spacing w:val="-3"/>
          <w:sz w:val="24"/>
          <w:szCs w:val="24"/>
          <w:lang w:val="en-GB" w:eastAsia="en-GB"/>
        </w:rPr>
        <w:t>G</w:t>
      </w:r>
      <w:r w:rsidRPr="004960E3">
        <w:rPr>
          <w:rFonts w:eastAsia="Times New Roman" w:cstheme="minorHAnsi"/>
          <w:color w:val="000000"/>
          <w:spacing w:val="-3"/>
          <w:sz w:val="24"/>
          <w:szCs w:val="24"/>
          <w:lang w:val="en-GB" w:eastAsia="en-GB"/>
        </w:rPr>
        <w:t>rant; and,</w:t>
      </w:r>
    </w:p>
    <w:p w14:paraId="4245DB60" w14:textId="485E1D90" w:rsidR="00795EA1" w:rsidRPr="004960E3" w:rsidRDefault="00795EA1" w:rsidP="00795EA1">
      <w:pPr>
        <w:pStyle w:val="ListParagraph"/>
        <w:numPr>
          <w:ilvl w:val="0"/>
          <w:numId w:val="26"/>
        </w:numPr>
        <w:spacing w:after="0" w:line="256" w:lineRule="auto"/>
        <w:jc w:val="both"/>
        <w:rPr>
          <w:rFonts w:eastAsia="Times New Roman" w:cstheme="minorHAnsi"/>
          <w:color w:val="000000"/>
          <w:spacing w:val="-3"/>
          <w:sz w:val="24"/>
          <w:szCs w:val="24"/>
          <w:lang w:val="en-GB" w:eastAsia="en-GB"/>
        </w:rPr>
      </w:pPr>
      <w:r w:rsidRPr="004960E3">
        <w:rPr>
          <w:rFonts w:eastAsia="Times New Roman" w:cstheme="minorHAnsi"/>
          <w:color w:val="000000"/>
          <w:spacing w:val="-3"/>
          <w:sz w:val="24"/>
          <w:szCs w:val="24"/>
          <w:lang w:val="en-GB" w:eastAsia="en-GB"/>
        </w:rPr>
        <w:lastRenderedPageBreak/>
        <w:t xml:space="preserve">past performance has been deemed satisfactory by UN Women (if it has received </w:t>
      </w:r>
      <w:r w:rsidR="008C5C07">
        <w:rPr>
          <w:rFonts w:eastAsia="Times New Roman" w:cstheme="minorHAnsi"/>
          <w:color w:val="000000"/>
          <w:spacing w:val="-3"/>
          <w:sz w:val="24"/>
          <w:szCs w:val="24"/>
          <w:lang w:val="en-GB" w:eastAsia="en-GB"/>
        </w:rPr>
        <w:t>S</w:t>
      </w:r>
      <w:r w:rsidRPr="004960E3">
        <w:rPr>
          <w:rFonts w:eastAsia="Times New Roman" w:cstheme="minorHAnsi"/>
          <w:color w:val="000000"/>
          <w:spacing w:val="-3"/>
          <w:sz w:val="24"/>
          <w:szCs w:val="24"/>
          <w:lang w:val="en-GB" w:eastAsia="en-GB"/>
        </w:rPr>
        <w:t xml:space="preserve">mall </w:t>
      </w:r>
      <w:r w:rsidR="008C5C07">
        <w:rPr>
          <w:rFonts w:eastAsia="Times New Roman" w:cstheme="minorHAnsi"/>
          <w:color w:val="000000"/>
          <w:spacing w:val="-3"/>
          <w:sz w:val="24"/>
          <w:szCs w:val="24"/>
          <w:lang w:val="en-GB" w:eastAsia="en-GB"/>
        </w:rPr>
        <w:t>G</w:t>
      </w:r>
      <w:r w:rsidRPr="004960E3">
        <w:rPr>
          <w:rFonts w:eastAsia="Times New Roman" w:cstheme="minorHAnsi"/>
          <w:color w:val="000000"/>
          <w:spacing w:val="-3"/>
          <w:sz w:val="24"/>
          <w:szCs w:val="24"/>
          <w:lang w:val="en-GB" w:eastAsia="en-GB"/>
        </w:rPr>
        <w:t>rants previously or been engaged as an IP/RP before 21 November 2019).</w:t>
      </w:r>
    </w:p>
    <w:p w14:paraId="0CFDC99F" w14:textId="77777777" w:rsidR="00795EA1" w:rsidRPr="004960E3" w:rsidRDefault="00795EA1" w:rsidP="00795EA1">
      <w:pPr>
        <w:spacing w:after="0" w:line="240" w:lineRule="auto"/>
        <w:jc w:val="both"/>
        <w:rPr>
          <w:rFonts w:eastAsia="Times New Roman" w:cstheme="minorHAnsi"/>
          <w:color w:val="000000"/>
          <w:spacing w:val="-3"/>
          <w:sz w:val="24"/>
          <w:szCs w:val="24"/>
          <w:lang w:val="en-GB" w:eastAsia="en-GB"/>
        </w:rPr>
      </w:pPr>
    </w:p>
    <w:p w14:paraId="7F2C80C5" w14:textId="155ED2D8" w:rsidR="00795EA1" w:rsidRDefault="00795EA1" w:rsidP="00795EA1">
      <w:pPr>
        <w:spacing w:after="0" w:line="240" w:lineRule="auto"/>
        <w:jc w:val="both"/>
        <w:rPr>
          <w:rFonts w:eastAsia="Times New Roman" w:cstheme="minorHAnsi"/>
          <w:color w:val="000000"/>
          <w:spacing w:val="-3"/>
          <w:sz w:val="24"/>
          <w:szCs w:val="24"/>
          <w:lang w:val="en-GB" w:eastAsia="en-GB"/>
        </w:rPr>
      </w:pPr>
      <w:r w:rsidRPr="004960E3">
        <w:rPr>
          <w:rFonts w:eastAsia="Times New Roman" w:cstheme="minorHAnsi"/>
          <w:color w:val="000000"/>
          <w:spacing w:val="-3"/>
          <w:sz w:val="24"/>
          <w:szCs w:val="24"/>
          <w:lang w:val="en-GB" w:eastAsia="en-GB"/>
        </w:rPr>
        <w:t>The applicant</w:t>
      </w:r>
      <w:r w:rsidR="00F810AC">
        <w:rPr>
          <w:rFonts w:eastAsia="Times New Roman" w:cstheme="minorHAnsi"/>
          <w:color w:val="000000"/>
          <w:spacing w:val="-3"/>
          <w:sz w:val="24"/>
          <w:szCs w:val="24"/>
          <w:lang w:val="en-GB" w:eastAsia="en-GB"/>
        </w:rPr>
        <w:t>s</w:t>
      </w:r>
      <w:r w:rsidRPr="004960E3">
        <w:rPr>
          <w:rFonts w:eastAsia="Times New Roman" w:cstheme="minorHAnsi"/>
          <w:color w:val="000000"/>
          <w:spacing w:val="-3"/>
          <w:sz w:val="24"/>
          <w:szCs w:val="24"/>
          <w:lang w:val="en-GB" w:eastAsia="en-GB"/>
        </w:rPr>
        <w:t xml:space="preserve"> must be operating in one or more of the following areas</w:t>
      </w:r>
      <w:r w:rsidR="00F112A0">
        <w:rPr>
          <w:rFonts w:eastAsia="Times New Roman" w:cstheme="minorHAnsi"/>
          <w:color w:val="000000"/>
          <w:spacing w:val="-3"/>
          <w:sz w:val="24"/>
          <w:szCs w:val="24"/>
          <w:lang w:val="en-GB" w:eastAsia="en-GB"/>
        </w:rPr>
        <w:t xml:space="preserve"> which are related </w:t>
      </w:r>
      <w:r w:rsidR="00F112A0" w:rsidRPr="00F35D38">
        <w:rPr>
          <w:rFonts w:eastAsia="Times New Roman" w:cstheme="minorHAnsi"/>
          <w:color w:val="000000"/>
          <w:spacing w:val="-3"/>
          <w:sz w:val="24"/>
          <w:szCs w:val="24"/>
          <w:lang w:val="en-GB" w:eastAsia="en-GB"/>
        </w:rPr>
        <w:t xml:space="preserve">to the </w:t>
      </w:r>
      <w:r w:rsidR="002D3E6D" w:rsidRPr="00F35D38">
        <w:rPr>
          <w:rFonts w:eastAsia="Times New Roman" w:cstheme="minorHAnsi"/>
          <w:color w:val="000000"/>
          <w:spacing w:val="-3"/>
          <w:sz w:val="24"/>
          <w:szCs w:val="24"/>
          <w:lang w:val="en-GB" w:eastAsia="en-GB"/>
        </w:rPr>
        <w:t xml:space="preserve">targets of the </w:t>
      </w:r>
      <w:r w:rsidR="00F112A0" w:rsidRPr="00F35D38">
        <w:rPr>
          <w:rFonts w:eastAsia="Times New Roman" w:cstheme="minorHAnsi"/>
          <w:color w:val="000000"/>
          <w:spacing w:val="-3"/>
          <w:sz w:val="24"/>
          <w:szCs w:val="24"/>
          <w:lang w:val="en-GB" w:eastAsia="en-GB"/>
        </w:rPr>
        <w:t xml:space="preserve">Sustainable Development Goal 5 ‘Achieve gender equality and empower all women and girls’ </w:t>
      </w:r>
      <w:r w:rsidR="00141608">
        <w:rPr>
          <w:rFonts w:eastAsia="Times New Roman" w:cstheme="minorHAnsi"/>
          <w:color w:val="000000"/>
          <w:spacing w:val="-3"/>
          <w:sz w:val="24"/>
          <w:szCs w:val="24"/>
          <w:lang w:val="en-GB" w:eastAsia="en-GB"/>
        </w:rPr>
        <w:t xml:space="preserve">and related targets </w:t>
      </w:r>
      <w:r w:rsidR="00F112A0" w:rsidRPr="00F35D38">
        <w:rPr>
          <w:rFonts w:eastAsia="Times New Roman" w:cstheme="minorHAnsi"/>
          <w:color w:val="000000"/>
          <w:spacing w:val="-3"/>
          <w:sz w:val="24"/>
          <w:szCs w:val="24"/>
          <w:lang w:val="en-GB" w:eastAsia="en-GB"/>
        </w:rPr>
        <w:t>in the framework of the 2030 Agenda for Sustainable Development</w:t>
      </w:r>
      <w:r w:rsidRPr="004960E3">
        <w:rPr>
          <w:rFonts w:eastAsia="Times New Roman" w:cstheme="minorHAnsi"/>
          <w:color w:val="000000"/>
          <w:spacing w:val="-3"/>
          <w:sz w:val="24"/>
          <w:szCs w:val="24"/>
          <w:lang w:val="en-GB" w:eastAsia="en-GB"/>
        </w:rPr>
        <w:t>:</w:t>
      </w:r>
    </w:p>
    <w:p w14:paraId="25BE33F5" w14:textId="77777777" w:rsidR="00987260" w:rsidRPr="004960E3" w:rsidRDefault="00987260" w:rsidP="00795EA1">
      <w:pPr>
        <w:spacing w:after="0" w:line="240" w:lineRule="auto"/>
        <w:jc w:val="both"/>
        <w:rPr>
          <w:rFonts w:eastAsia="Times New Roman" w:cstheme="minorHAnsi"/>
          <w:color w:val="000000"/>
          <w:spacing w:val="-3"/>
          <w:sz w:val="24"/>
          <w:szCs w:val="24"/>
          <w:lang w:val="en-GB" w:eastAsia="en-GB"/>
        </w:rPr>
      </w:pPr>
    </w:p>
    <w:p w14:paraId="31E978E1" w14:textId="0D59C609" w:rsidR="005D14D3" w:rsidRPr="004864BE" w:rsidRDefault="005D14D3" w:rsidP="005D14D3">
      <w:pPr>
        <w:pStyle w:val="ListParagraph"/>
        <w:numPr>
          <w:ilvl w:val="0"/>
          <w:numId w:val="35"/>
        </w:numPr>
        <w:spacing w:after="0" w:line="240" w:lineRule="auto"/>
        <w:jc w:val="both"/>
        <w:rPr>
          <w:rFonts w:cstheme="minorHAnsi"/>
          <w:color w:val="000000" w:themeColor="text1"/>
          <w:sz w:val="24"/>
          <w:szCs w:val="24"/>
        </w:rPr>
      </w:pPr>
      <w:r w:rsidRPr="004864BE">
        <w:rPr>
          <w:rFonts w:cstheme="minorHAnsi"/>
          <w:color w:val="000000" w:themeColor="text1"/>
          <w:sz w:val="24"/>
          <w:szCs w:val="24"/>
        </w:rPr>
        <w:t>Ending all forms of discrimination against all women and girls</w:t>
      </w:r>
      <w:r>
        <w:rPr>
          <w:rFonts w:cstheme="minorHAnsi"/>
          <w:color w:val="000000" w:themeColor="text1"/>
          <w:sz w:val="24"/>
          <w:szCs w:val="24"/>
        </w:rPr>
        <w:t>,</w:t>
      </w:r>
      <w:r w:rsidRPr="004864BE">
        <w:rPr>
          <w:rFonts w:cstheme="minorHAnsi"/>
          <w:color w:val="000000" w:themeColor="text1"/>
          <w:sz w:val="24"/>
          <w:szCs w:val="24"/>
        </w:rPr>
        <w:t xml:space="preserve"> </w:t>
      </w:r>
      <w:r w:rsidRPr="001E2D82">
        <w:rPr>
          <w:rFonts w:cstheme="minorHAnsi"/>
          <w:color w:val="000000" w:themeColor="text1"/>
          <w:sz w:val="24"/>
          <w:szCs w:val="24"/>
        </w:rPr>
        <w:t>including those facing multiple and intersecting forms of discrimination</w:t>
      </w:r>
      <w:r w:rsidRPr="004864BE">
        <w:rPr>
          <w:rFonts w:cstheme="minorHAnsi"/>
          <w:color w:val="000000" w:themeColor="text1"/>
          <w:sz w:val="24"/>
          <w:szCs w:val="24"/>
        </w:rPr>
        <w:t>.</w:t>
      </w:r>
    </w:p>
    <w:p w14:paraId="64CF174B" w14:textId="77777777" w:rsidR="005D14D3" w:rsidRPr="004864BE" w:rsidRDefault="005D14D3" w:rsidP="005D14D3">
      <w:pPr>
        <w:pStyle w:val="ListParagraph"/>
        <w:numPr>
          <w:ilvl w:val="0"/>
          <w:numId w:val="35"/>
        </w:numPr>
        <w:spacing w:after="0" w:line="240" w:lineRule="auto"/>
        <w:jc w:val="both"/>
        <w:rPr>
          <w:rFonts w:cstheme="minorHAnsi"/>
          <w:color w:val="000000" w:themeColor="text1"/>
          <w:sz w:val="24"/>
          <w:szCs w:val="24"/>
        </w:rPr>
      </w:pPr>
      <w:r w:rsidRPr="004864BE">
        <w:rPr>
          <w:rFonts w:cstheme="minorHAnsi"/>
          <w:color w:val="000000" w:themeColor="text1"/>
          <w:sz w:val="24"/>
          <w:szCs w:val="24"/>
        </w:rPr>
        <w:t>Eliminating all forms of violence against all women and girls.</w:t>
      </w:r>
    </w:p>
    <w:p w14:paraId="77BD83FD" w14:textId="77777777" w:rsidR="005D14D3" w:rsidRPr="004864BE" w:rsidRDefault="005D14D3" w:rsidP="005D14D3">
      <w:pPr>
        <w:pStyle w:val="ListParagraph"/>
        <w:numPr>
          <w:ilvl w:val="0"/>
          <w:numId w:val="35"/>
        </w:numPr>
        <w:spacing w:after="0" w:line="240" w:lineRule="auto"/>
        <w:jc w:val="both"/>
        <w:rPr>
          <w:rFonts w:cstheme="minorHAnsi"/>
          <w:color w:val="000000" w:themeColor="text1"/>
          <w:sz w:val="24"/>
          <w:szCs w:val="24"/>
        </w:rPr>
      </w:pPr>
      <w:r w:rsidRPr="004864BE">
        <w:rPr>
          <w:rFonts w:cstheme="minorHAnsi"/>
          <w:color w:val="000000" w:themeColor="text1"/>
          <w:sz w:val="24"/>
          <w:szCs w:val="24"/>
        </w:rPr>
        <w:t>Eliminating all harmful practices</w:t>
      </w:r>
      <w:r>
        <w:rPr>
          <w:rFonts w:cstheme="minorHAnsi"/>
          <w:color w:val="000000" w:themeColor="text1"/>
          <w:sz w:val="24"/>
          <w:szCs w:val="24"/>
        </w:rPr>
        <w:t>, such as child, early and forces marriages</w:t>
      </w:r>
      <w:r w:rsidRPr="004864BE">
        <w:rPr>
          <w:rFonts w:cstheme="minorHAnsi"/>
          <w:color w:val="000000" w:themeColor="text1"/>
          <w:sz w:val="24"/>
          <w:szCs w:val="24"/>
        </w:rPr>
        <w:t>.</w:t>
      </w:r>
    </w:p>
    <w:p w14:paraId="3C7D88C1" w14:textId="77777777" w:rsidR="005D14D3" w:rsidRPr="004864BE" w:rsidRDefault="005D14D3" w:rsidP="005D14D3">
      <w:pPr>
        <w:pStyle w:val="ListParagraph"/>
        <w:numPr>
          <w:ilvl w:val="0"/>
          <w:numId w:val="35"/>
        </w:numPr>
        <w:spacing w:after="0" w:line="240" w:lineRule="auto"/>
        <w:jc w:val="both"/>
        <w:rPr>
          <w:rFonts w:cstheme="minorHAnsi"/>
          <w:color w:val="000000" w:themeColor="text1"/>
          <w:sz w:val="24"/>
          <w:szCs w:val="24"/>
        </w:rPr>
      </w:pPr>
      <w:r>
        <w:rPr>
          <w:rFonts w:cstheme="minorHAnsi"/>
          <w:color w:val="000000" w:themeColor="text1"/>
          <w:sz w:val="24"/>
          <w:szCs w:val="24"/>
        </w:rPr>
        <w:t>Women’s u</w:t>
      </w:r>
      <w:r w:rsidRPr="004864BE">
        <w:rPr>
          <w:rFonts w:cstheme="minorHAnsi"/>
          <w:color w:val="000000" w:themeColor="text1"/>
          <w:sz w:val="24"/>
          <w:szCs w:val="24"/>
        </w:rPr>
        <w:t>npaid care and domestic work.</w:t>
      </w:r>
    </w:p>
    <w:p w14:paraId="36F43A17" w14:textId="77777777" w:rsidR="005D14D3" w:rsidRPr="004864BE" w:rsidRDefault="005D14D3" w:rsidP="005D14D3">
      <w:pPr>
        <w:pStyle w:val="ListParagraph"/>
        <w:numPr>
          <w:ilvl w:val="0"/>
          <w:numId w:val="35"/>
        </w:numPr>
        <w:spacing w:after="0" w:line="240" w:lineRule="auto"/>
        <w:jc w:val="both"/>
        <w:rPr>
          <w:rFonts w:cstheme="minorHAnsi"/>
          <w:color w:val="000000" w:themeColor="text1"/>
          <w:sz w:val="24"/>
          <w:szCs w:val="24"/>
        </w:rPr>
      </w:pPr>
      <w:r w:rsidRPr="004864BE">
        <w:rPr>
          <w:rFonts w:cstheme="minorHAnsi"/>
          <w:color w:val="000000" w:themeColor="text1"/>
          <w:sz w:val="24"/>
          <w:szCs w:val="24"/>
        </w:rPr>
        <w:t xml:space="preserve">Women’s full and effective participation and equal opportunities for leadership at all levels. </w:t>
      </w:r>
    </w:p>
    <w:p w14:paraId="5265665C" w14:textId="77777777" w:rsidR="005D14D3" w:rsidRPr="004864BE" w:rsidRDefault="005D14D3" w:rsidP="005D14D3">
      <w:pPr>
        <w:pStyle w:val="ListParagraph"/>
        <w:numPr>
          <w:ilvl w:val="0"/>
          <w:numId w:val="35"/>
        </w:numPr>
        <w:spacing w:after="0" w:line="240" w:lineRule="auto"/>
        <w:jc w:val="both"/>
        <w:rPr>
          <w:rFonts w:cstheme="minorHAnsi"/>
          <w:color w:val="000000" w:themeColor="text1"/>
          <w:sz w:val="24"/>
          <w:szCs w:val="24"/>
        </w:rPr>
      </w:pPr>
      <w:r w:rsidRPr="004864BE">
        <w:rPr>
          <w:rFonts w:cstheme="minorHAnsi"/>
          <w:color w:val="000000" w:themeColor="text1"/>
          <w:sz w:val="24"/>
          <w:szCs w:val="24"/>
        </w:rPr>
        <w:t>Women’s economic empowerment.</w:t>
      </w:r>
    </w:p>
    <w:p w14:paraId="1714C7BE" w14:textId="77777777" w:rsidR="005D14D3" w:rsidRPr="004864BE" w:rsidRDefault="005D14D3" w:rsidP="005D14D3">
      <w:pPr>
        <w:pStyle w:val="ListParagraph"/>
        <w:numPr>
          <w:ilvl w:val="0"/>
          <w:numId w:val="35"/>
        </w:numPr>
        <w:spacing w:after="0" w:line="240" w:lineRule="auto"/>
        <w:jc w:val="both"/>
        <w:rPr>
          <w:rFonts w:cstheme="minorHAnsi"/>
          <w:color w:val="000000" w:themeColor="text1"/>
          <w:sz w:val="24"/>
          <w:szCs w:val="24"/>
        </w:rPr>
      </w:pPr>
      <w:r w:rsidRPr="004864BE">
        <w:rPr>
          <w:rFonts w:cstheme="minorHAnsi"/>
          <w:color w:val="000000" w:themeColor="text1"/>
          <w:sz w:val="24"/>
          <w:szCs w:val="24"/>
        </w:rPr>
        <w:t>Women’s access to enabling technology, in particular information and communications technology.</w:t>
      </w:r>
    </w:p>
    <w:p w14:paraId="133F8238" w14:textId="77777777" w:rsidR="005D14D3" w:rsidRDefault="005D14D3" w:rsidP="005D14D3">
      <w:pPr>
        <w:pStyle w:val="ListParagraph"/>
        <w:numPr>
          <w:ilvl w:val="0"/>
          <w:numId w:val="35"/>
        </w:numPr>
        <w:spacing w:after="0" w:line="240" w:lineRule="auto"/>
        <w:jc w:val="both"/>
        <w:rPr>
          <w:rFonts w:cstheme="minorHAnsi"/>
          <w:color w:val="000000" w:themeColor="text1"/>
          <w:sz w:val="24"/>
          <w:szCs w:val="24"/>
        </w:rPr>
      </w:pPr>
      <w:r w:rsidRPr="004864BE">
        <w:rPr>
          <w:rFonts w:cstheme="minorHAnsi"/>
          <w:color w:val="000000" w:themeColor="text1"/>
          <w:sz w:val="24"/>
          <w:szCs w:val="24"/>
        </w:rPr>
        <w:t xml:space="preserve">Advocating for sound policies and enforceable legislation for the promotion of gender equality, women’s </w:t>
      </w:r>
      <w:proofErr w:type="gramStart"/>
      <w:r w:rsidRPr="004864BE">
        <w:rPr>
          <w:rFonts w:cstheme="minorHAnsi"/>
          <w:color w:val="000000" w:themeColor="text1"/>
          <w:sz w:val="24"/>
          <w:szCs w:val="24"/>
        </w:rPr>
        <w:t>rights</w:t>
      </w:r>
      <w:proofErr w:type="gramEnd"/>
      <w:r w:rsidRPr="004864BE">
        <w:rPr>
          <w:rFonts w:cstheme="minorHAnsi"/>
          <w:color w:val="000000" w:themeColor="text1"/>
          <w:sz w:val="24"/>
          <w:szCs w:val="24"/>
        </w:rPr>
        <w:t xml:space="preserve"> and women’s empowerment.</w:t>
      </w:r>
    </w:p>
    <w:p w14:paraId="067348AF" w14:textId="77777777" w:rsidR="005D14D3" w:rsidRDefault="005D14D3" w:rsidP="005D14D3">
      <w:pPr>
        <w:pStyle w:val="ListParagraph"/>
        <w:numPr>
          <w:ilvl w:val="0"/>
          <w:numId w:val="35"/>
        </w:numPr>
        <w:spacing w:after="0" w:line="240" w:lineRule="auto"/>
        <w:jc w:val="both"/>
        <w:rPr>
          <w:rFonts w:cstheme="minorHAnsi"/>
          <w:color w:val="000000" w:themeColor="text1"/>
          <w:sz w:val="24"/>
          <w:szCs w:val="24"/>
        </w:rPr>
      </w:pPr>
      <w:r>
        <w:rPr>
          <w:rFonts w:cstheme="minorHAnsi"/>
          <w:color w:val="000000" w:themeColor="text1"/>
          <w:sz w:val="24"/>
          <w:szCs w:val="24"/>
        </w:rPr>
        <w:t>Women’s access to justice.</w:t>
      </w:r>
    </w:p>
    <w:p w14:paraId="0FB806BE" w14:textId="77777777" w:rsidR="005D14D3" w:rsidRPr="000F40E6" w:rsidRDefault="005D14D3" w:rsidP="005D14D3">
      <w:pPr>
        <w:pStyle w:val="ListParagraph"/>
        <w:numPr>
          <w:ilvl w:val="0"/>
          <w:numId w:val="35"/>
        </w:numPr>
        <w:spacing w:after="0" w:line="240" w:lineRule="auto"/>
        <w:jc w:val="both"/>
        <w:rPr>
          <w:rFonts w:cstheme="minorHAnsi"/>
          <w:color w:val="000000" w:themeColor="text1"/>
          <w:sz w:val="24"/>
          <w:szCs w:val="24"/>
        </w:rPr>
      </w:pPr>
      <w:r w:rsidRPr="000F40E6">
        <w:rPr>
          <w:rFonts w:cstheme="minorHAnsi"/>
          <w:color w:val="000000" w:themeColor="text1"/>
          <w:sz w:val="24"/>
          <w:szCs w:val="24"/>
        </w:rPr>
        <w:t>Male engagement in gender equality</w:t>
      </w:r>
      <w:r>
        <w:rPr>
          <w:rFonts w:cstheme="minorHAnsi"/>
          <w:color w:val="000000" w:themeColor="text1"/>
          <w:sz w:val="24"/>
          <w:szCs w:val="24"/>
        </w:rPr>
        <w:t>.</w:t>
      </w:r>
    </w:p>
    <w:p w14:paraId="21E75E19" w14:textId="77777777" w:rsidR="005D14D3" w:rsidRPr="00FF30A4" w:rsidRDefault="005D14D3" w:rsidP="005D14D3">
      <w:pPr>
        <w:pStyle w:val="ListParagraph"/>
        <w:numPr>
          <w:ilvl w:val="0"/>
          <w:numId w:val="35"/>
        </w:numPr>
        <w:spacing w:after="0" w:line="240" w:lineRule="auto"/>
        <w:jc w:val="both"/>
        <w:rPr>
          <w:rFonts w:cstheme="minorHAnsi"/>
          <w:color w:val="000000" w:themeColor="text1"/>
          <w:sz w:val="24"/>
          <w:szCs w:val="24"/>
        </w:rPr>
      </w:pPr>
      <w:r w:rsidRPr="00FF30A4">
        <w:rPr>
          <w:rFonts w:cstheme="minorHAnsi"/>
          <w:color w:val="000000" w:themeColor="text1"/>
          <w:sz w:val="24"/>
          <w:szCs w:val="24"/>
        </w:rPr>
        <w:t>Women’s participation and leadership in sports.</w:t>
      </w:r>
    </w:p>
    <w:p w14:paraId="4411ABF7" w14:textId="77777777" w:rsidR="005D14D3" w:rsidRPr="000F40E6" w:rsidRDefault="005D14D3" w:rsidP="005D14D3">
      <w:pPr>
        <w:pStyle w:val="ListParagraph"/>
        <w:numPr>
          <w:ilvl w:val="0"/>
          <w:numId w:val="35"/>
        </w:numPr>
        <w:spacing w:after="0" w:line="240" w:lineRule="auto"/>
        <w:jc w:val="both"/>
        <w:rPr>
          <w:rFonts w:cstheme="minorHAnsi"/>
          <w:color w:val="000000" w:themeColor="text1"/>
          <w:sz w:val="24"/>
          <w:szCs w:val="24"/>
        </w:rPr>
      </w:pPr>
      <w:r w:rsidRPr="000F40E6">
        <w:rPr>
          <w:rFonts w:cstheme="minorHAnsi"/>
          <w:color w:val="000000" w:themeColor="text1"/>
          <w:sz w:val="24"/>
          <w:szCs w:val="24"/>
        </w:rPr>
        <w:t>Women’s poverty</w:t>
      </w:r>
      <w:r>
        <w:rPr>
          <w:rFonts w:cstheme="minorHAnsi"/>
          <w:color w:val="000000" w:themeColor="text1"/>
          <w:sz w:val="24"/>
          <w:szCs w:val="24"/>
        </w:rPr>
        <w:t>.</w:t>
      </w:r>
    </w:p>
    <w:p w14:paraId="74FEF61F" w14:textId="77777777" w:rsidR="005D14D3" w:rsidRPr="007D1A1E" w:rsidRDefault="005D14D3" w:rsidP="005D14D3">
      <w:pPr>
        <w:pStyle w:val="ListParagraph"/>
        <w:numPr>
          <w:ilvl w:val="0"/>
          <w:numId w:val="35"/>
        </w:numPr>
        <w:spacing w:before="100" w:beforeAutospacing="1" w:after="100" w:afterAutospacing="1" w:line="240" w:lineRule="auto"/>
        <w:rPr>
          <w:rFonts w:eastAsia="Times New Roman" w:cstheme="minorHAnsi"/>
          <w:sz w:val="24"/>
          <w:szCs w:val="24"/>
        </w:rPr>
      </w:pPr>
      <w:r w:rsidRPr="007D1A1E">
        <w:rPr>
          <w:rFonts w:eastAsia="Times New Roman" w:cstheme="minorHAnsi"/>
          <w:sz w:val="24"/>
          <w:szCs w:val="24"/>
        </w:rPr>
        <w:t>Advancing women’s and girls’ leadership, participation and equally benefiting from all aspects of peace, security, disaster risk reduction, and humanitarian action</w:t>
      </w:r>
      <w:r>
        <w:rPr>
          <w:rFonts w:eastAsia="Times New Roman" w:cstheme="minorHAnsi"/>
          <w:sz w:val="24"/>
          <w:szCs w:val="24"/>
        </w:rPr>
        <w:t>.</w:t>
      </w:r>
      <w:r w:rsidRPr="007D1A1E">
        <w:rPr>
          <w:rFonts w:eastAsia="Times New Roman" w:cstheme="minorHAnsi"/>
          <w:sz w:val="24"/>
          <w:szCs w:val="24"/>
        </w:rPr>
        <w:t xml:space="preserve"> </w:t>
      </w:r>
    </w:p>
    <w:p w14:paraId="2DBD1E5A" w14:textId="3C030FAC" w:rsidR="002C5457" w:rsidRPr="00F35D38" w:rsidRDefault="00F35D38" w:rsidP="008C3679">
      <w:pPr>
        <w:spacing w:after="0"/>
        <w:jc w:val="both"/>
        <w:rPr>
          <w:rFonts w:cstheme="minorHAnsi"/>
          <w:color w:val="000000" w:themeColor="text1"/>
          <w:sz w:val="24"/>
          <w:szCs w:val="24"/>
        </w:rPr>
      </w:pPr>
      <w:bookmarkStart w:id="1" w:name="_Hlk524335126"/>
      <w:bookmarkStart w:id="2" w:name="_Hlk23936437"/>
      <w:r>
        <w:rPr>
          <w:rFonts w:cstheme="minorHAnsi"/>
          <w:color w:val="000000" w:themeColor="text1"/>
          <w:sz w:val="24"/>
          <w:szCs w:val="24"/>
        </w:rPr>
        <w:t xml:space="preserve">Applications should demonstrate </w:t>
      </w:r>
      <w:r w:rsidR="00117427">
        <w:rPr>
          <w:rFonts w:cstheme="minorHAnsi"/>
          <w:color w:val="000000" w:themeColor="text1"/>
          <w:sz w:val="24"/>
          <w:szCs w:val="24"/>
        </w:rPr>
        <w:t xml:space="preserve">in the applications </w:t>
      </w:r>
      <w:r w:rsidR="00D94B5E">
        <w:rPr>
          <w:rFonts w:cstheme="minorHAnsi"/>
          <w:color w:val="000000" w:themeColor="text1"/>
          <w:sz w:val="24"/>
          <w:szCs w:val="24"/>
        </w:rPr>
        <w:t xml:space="preserve">their </w:t>
      </w:r>
      <w:r w:rsidR="000954DE">
        <w:rPr>
          <w:rFonts w:cstheme="minorHAnsi"/>
          <w:color w:val="000000" w:themeColor="text1"/>
          <w:sz w:val="24"/>
          <w:szCs w:val="24"/>
        </w:rPr>
        <w:t xml:space="preserve">organizational approach </w:t>
      </w:r>
      <w:r w:rsidR="00D94B5E">
        <w:rPr>
          <w:rFonts w:cstheme="minorHAnsi"/>
          <w:color w:val="000000" w:themeColor="text1"/>
          <w:sz w:val="24"/>
          <w:szCs w:val="24"/>
        </w:rPr>
        <w:t>to the principle of l</w:t>
      </w:r>
      <w:r w:rsidR="002C5457" w:rsidRPr="00F35D38">
        <w:rPr>
          <w:rFonts w:cstheme="minorHAnsi"/>
          <w:color w:val="000000" w:themeColor="text1"/>
          <w:sz w:val="24"/>
          <w:szCs w:val="24"/>
        </w:rPr>
        <w:t>eav</w:t>
      </w:r>
      <w:r w:rsidR="00D94B5E">
        <w:rPr>
          <w:rFonts w:cstheme="minorHAnsi"/>
          <w:color w:val="000000" w:themeColor="text1"/>
          <w:sz w:val="24"/>
          <w:szCs w:val="24"/>
        </w:rPr>
        <w:t>ing</w:t>
      </w:r>
      <w:r w:rsidR="002C5457" w:rsidRPr="00F35D38">
        <w:rPr>
          <w:rFonts w:cstheme="minorHAnsi"/>
          <w:color w:val="000000" w:themeColor="text1"/>
          <w:sz w:val="24"/>
          <w:szCs w:val="24"/>
        </w:rPr>
        <w:t xml:space="preserve"> no one behind</w:t>
      </w:r>
      <w:r w:rsidR="008C3679">
        <w:rPr>
          <w:rFonts w:cstheme="minorHAnsi"/>
          <w:color w:val="000000" w:themeColor="text1"/>
          <w:sz w:val="24"/>
          <w:szCs w:val="24"/>
        </w:rPr>
        <w:t xml:space="preserve"> and in addressing </w:t>
      </w:r>
      <w:r w:rsidR="002C5457" w:rsidRPr="00F35D38">
        <w:rPr>
          <w:rFonts w:cstheme="minorHAnsi"/>
          <w:color w:val="000000" w:themeColor="text1"/>
          <w:sz w:val="24"/>
          <w:szCs w:val="24"/>
        </w:rPr>
        <w:t>intersecting forms of vulnerabilities</w:t>
      </w:r>
      <w:r w:rsidR="0052712D" w:rsidRPr="00F35D38">
        <w:rPr>
          <w:rFonts w:cstheme="minorHAnsi"/>
          <w:color w:val="000000" w:themeColor="text1"/>
          <w:sz w:val="24"/>
          <w:szCs w:val="24"/>
        </w:rPr>
        <w:t xml:space="preserve"> (women with disabilities, Roma women, rural women, migrant women, etc.)</w:t>
      </w:r>
      <w:r w:rsidR="008C3679">
        <w:rPr>
          <w:rFonts w:cstheme="minorHAnsi"/>
          <w:color w:val="000000" w:themeColor="text1"/>
          <w:sz w:val="24"/>
          <w:szCs w:val="24"/>
        </w:rPr>
        <w:t>.</w:t>
      </w:r>
    </w:p>
    <w:p w14:paraId="304CC6E9" w14:textId="77777777" w:rsidR="0052712D" w:rsidRPr="00045EDA" w:rsidRDefault="0052712D" w:rsidP="00FE30ED">
      <w:pPr>
        <w:pStyle w:val="ListParagraph"/>
        <w:spacing w:after="0"/>
        <w:ind w:left="765"/>
        <w:rPr>
          <w:rFonts w:ascii="Times New Roman" w:hAnsi="Times New Roman" w:cs="Times New Roman"/>
        </w:rPr>
      </w:pPr>
    </w:p>
    <w:bookmarkEnd w:id="1"/>
    <w:bookmarkEnd w:id="2"/>
    <w:p w14:paraId="1DB4E426" w14:textId="3FA13755" w:rsidR="00BD24EB" w:rsidRPr="00BD24EB" w:rsidRDefault="00FB5305" w:rsidP="00BD24EB">
      <w:pPr>
        <w:pStyle w:val="ListParagraph"/>
        <w:numPr>
          <w:ilvl w:val="0"/>
          <w:numId w:val="37"/>
        </w:numPr>
        <w:shd w:val="clear" w:color="auto" w:fill="FFFFFF"/>
        <w:spacing w:after="0" w:line="240" w:lineRule="auto"/>
        <w:outlineLvl w:val="1"/>
        <w:rPr>
          <w:rFonts w:eastAsiaTheme="majorEastAsia" w:cstheme="minorHAnsi"/>
          <w:b/>
          <w:bCs/>
          <w:sz w:val="24"/>
          <w:szCs w:val="24"/>
        </w:rPr>
      </w:pPr>
      <w:r w:rsidRPr="00BD24EB">
        <w:rPr>
          <w:rFonts w:eastAsiaTheme="majorEastAsia" w:cstheme="minorHAnsi"/>
          <w:b/>
          <w:bCs/>
          <w:sz w:val="24"/>
          <w:szCs w:val="24"/>
        </w:rPr>
        <w:t xml:space="preserve">Eligible </w:t>
      </w:r>
      <w:r w:rsidR="001D6B63" w:rsidRPr="00BD24EB">
        <w:rPr>
          <w:rFonts w:eastAsiaTheme="majorEastAsia" w:cstheme="minorHAnsi"/>
          <w:b/>
          <w:bCs/>
          <w:sz w:val="24"/>
          <w:szCs w:val="24"/>
        </w:rPr>
        <w:t>activities</w:t>
      </w:r>
    </w:p>
    <w:p w14:paraId="36142744" w14:textId="0FC9E389" w:rsidR="00AA3BD2" w:rsidRPr="00BD24EB" w:rsidRDefault="00AA3BD2" w:rsidP="00BD24EB">
      <w:pPr>
        <w:pStyle w:val="ListParagraph"/>
        <w:shd w:val="clear" w:color="auto" w:fill="FFFFFF"/>
        <w:spacing w:after="0" w:line="240" w:lineRule="auto"/>
        <w:outlineLvl w:val="1"/>
        <w:rPr>
          <w:rFonts w:ascii="Times New Roman" w:eastAsiaTheme="majorEastAsia" w:hAnsi="Times New Roman" w:cs="Times New Roman"/>
          <w:b/>
          <w:bCs/>
        </w:rPr>
      </w:pPr>
    </w:p>
    <w:p w14:paraId="435D3399" w14:textId="4EAB61F0" w:rsidR="007F069B" w:rsidRPr="00821776" w:rsidRDefault="00340BDD">
      <w:pPr>
        <w:pStyle w:val="Heading2"/>
        <w:spacing w:before="0" w:beforeAutospacing="0" w:after="0" w:afterAutospacing="0"/>
        <w:jc w:val="both"/>
        <w:rPr>
          <w:rFonts w:asciiTheme="minorHAnsi" w:eastAsiaTheme="minorHAnsi" w:hAnsiTheme="minorHAnsi" w:cstheme="minorHAnsi"/>
          <w:b w:val="0"/>
          <w:bCs w:val="0"/>
          <w:color w:val="000000" w:themeColor="text1"/>
          <w:sz w:val="24"/>
          <w:szCs w:val="24"/>
        </w:rPr>
      </w:pPr>
      <w:r w:rsidRPr="00821776">
        <w:rPr>
          <w:rFonts w:asciiTheme="minorHAnsi" w:eastAsiaTheme="minorHAnsi" w:hAnsiTheme="minorHAnsi" w:cstheme="minorHAnsi"/>
          <w:b w:val="0"/>
          <w:bCs w:val="0"/>
          <w:color w:val="000000" w:themeColor="text1"/>
          <w:sz w:val="24"/>
          <w:szCs w:val="24"/>
        </w:rPr>
        <w:t>The applicant</w:t>
      </w:r>
      <w:r w:rsidR="005B0635">
        <w:rPr>
          <w:rFonts w:asciiTheme="minorHAnsi" w:eastAsiaTheme="minorHAnsi" w:hAnsiTheme="minorHAnsi" w:cstheme="minorHAnsi"/>
          <w:b w:val="0"/>
          <w:bCs w:val="0"/>
          <w:color w:val="000000" w:themeColor="text1"/>
          <w:sz w:val="24"/>
          <w:szCs w:val="24"/>
        </w:rPr>
        <w:t>s</w:t>
      </w:r>
      <w:r w:rsidRPr="00821776">
        <w:rPr>
          <w:rFonts w:asciiTheme="minorHAnsi" w:eastAsiaTheme="minorHAnsi" w:hAnsiTheme="minorHAnsi" w:cstheme="minorHAnsi"/>
          <w:b w:val="0"/>
          <w:bCs w:val="0"/>
          <w:color w:val="000000" w:themeColor="text1"/>
          <w:sz w:val="24"/>
          <w:szCs w:val="24"/>
        </w:rPr>
        <w:t xml:space="preserve"> may apply for a </w:t>
      </w:r>
      <w:r w:rsidR="007446DA" w:rsidRPr="00821776">
        <w:rPr>
          <w:rFonts w:asciiTheme="minorHAnsi" w:eastAsiaTheme="minorHAnsi" w:hAnsiTheme="minorHAnsi" w:cstheme="minorHAnsi"/>
          <w:b w:val="0"/>
          <w:bCs w:val="0"/>
          <w:color w:val="000000" w:themeColor="text1"/>
          <w:sz w:val="24"/>
          <w:szCs w:val="24"/>
        </w:rPr>
        <w:t>S</w:t>
      </w:r>
      <w:r w:rsidRPr="00821776">
        <w:rPr>
          <w:rFonts w:asciiTheme="minorHAnsi" w:eastAsiaTheme="minorHAnsi" w:hAnsiTheme="minorHAnsi" w:cstheme="minorHAnsi"/>
          <w:b w:val="0"/>
          <w:bCs w:val="0"/>
          <w:color w:val="000000" w:themeColor="text1"/>
          <w:sz w:val="24"/>
          <w:szCs w:val="24"/>
        </w:rPr>
        <w:t xml:space="preserve">mall </w:t>
      </w:r>
      <w:r w:rsidR="007446DA" w:rsidRPr="00821776">
        <w:rPr>
          <w:rFonts w:asciiTheme="minorHAnsi" w:eastAsiaTheme="minorHAnsi" w:hAnsiTheme="minorHAnsi" w:cstheme="minorHAnsi"/>
          <w:b w:val="0"/>
          <w:bCs w:val="0"/>
          <w:color w:val="000000" w:themeColor="text1"/>
          <w:sz w:val="24"/>
          <w:szCs w:val="24"/>
        </w:rPr>
        <w:t>G</w:t>
      </w:r>
      <w:r w:rsidRPr="00821776">
        <w:rPr>
          <w:rFonts w:asciiTheme="minorHAnsi" w:eastAsiaTheme="minorHAnsi" w:hAnsiTheme="minorHAnsi" w:cstheme="minorHAnsi"/>
          <w:b w:val="0"/>
          <w:bCs w:val="0"/>
          <w:color w:val="000000" w:themeColor="text1"/>
          <w:sz w:val="24"/>
          <w:szCs w:val="24"/>
        </w:rPr>
        <w:t xml:space="preserve">rant to cover </w:t>
      </w:r>
      <w:r w:rsidR="000B224E" w:rsidRPr="00821776">
        <w:rPr>
          <w:rFonts w:asciiTheme="minorHAnsi" w:eastAsiaTheme="minorHAnsi" w:hAnsiTheme="minorHAnsi" w:cstheme="minorHAnsi"/>
          <w:b w:val="0"/>
          <w:bCs w:val="0"/>
          <w:color w:val="000000" w:themeColor="text1"/>
          <w:sz w:val="24"/>
          <w:szCs w:val="24"/>
        </w:rPr>
        <w:t>the following activities</w:t>
      </w:r>
      <w:r w:rsidR="007F069B" w:rsidRPr="00821776">
        <w:rPr>
          <w:rFonts w:asciiTheme="minorHAnsi" w:eastAsiaTheme="minorHAnsi" w:hAnsiTheme="minorHAnsi" w:cstheme="minorHAnsi"/>
          <w:b w:val="0"/>
          <w:bCs w:val="0"/>
          <w:color w:val="000000" w:themeColor="text1"/>
          <w:sz w:val="24"/>
          <w:szCs w:val="24"/>
        </w:rPr>
        <w:t>:</w:t>
      </w:r>
    </w:p>
    <w:p w14:paraId="757DD7F5" w14:textId="77777777" w:rsidR="00035A86" w:rsidRPr="00821776" w:rsidRDefault="00035A86">
      <w:pPr>
        <w:pStyle w:val="Heading2"/>
        <w:spacing w:before="0" w:beforeAutospacing="0" w:after="0" w:afterAutospacing="0"/>
        <w:jc w:val="both"/>
        <w:rPr>
          <w:rFonts w:asciiTheme="minorHAnsi" w:eastAsiaTheme="minorHAnsi" w:hAnsiTheme="minorHAnsi" w:cstheme="minorHAnsi"/>
          <w:b w:val="0"/>
          <w:bCs w:val="0"/>
          <w:color w:val="000000" w:themeColor="text1"/>
          <w:sz w:val="24"/>
          <w:szCs w:val="24"/>
        </w:rPr>
      </w:pPr>
    </w:p>
    <w:p w14:paraId="5AB04331" w14:textId="446C31F4" w:rsidR="00F50C7E" w:rsidRPr="00821776" w:rsidRDefault="00FB5305" w:rsidP="00121BBA">
      <w:pPr>
        <w:pStyle w:val="Heading2"/>
        <w:numPr>
          <w:ilvl w:val="0"/>
          <w:numId w:val="42"/>
        </w:numPr>
        <w:spacing w:before="0" w:beforeAutospacing="0" w:after="0" w:afterAutospacing="0"/>
        <w:jc w:val="both"/>
        <w:rPr>
          <w:rFonts w:asciiTheme="minorHAnsi" w:eastAsiaTheme="minorHAnsi" w:hAnsiTheme="minorHAnsi" w:cstheme="minorHAnsi"/>
          <w:b w:val="0"/>
          <w:bCs w:val="0"/>
          <w:color w:val="000000" w:themeColor="text1"/>
          <w:sz w:val="24"/>
          <w:szCs w:val="24"/>
        </w:rPr>
      </w:pPr>
      <w:r w:rsidRPr="00821776">
        <w:rPr>
          <w:rFonts w:asciiTheme="minorHAnsi" w:eastAsiaTheme="minorHAnsi" w:hAnsiTheme="minorHAnsi" w:cstheme="minorHAnsi"/>
          <w:b w:val="0"/>
          <w:bCs w:val="0"/>
          <w:color w:val="000000" w:themeColor="text1"/>
          <w:sz w:val="24"/>
          <w:szCs w:val="24"/>
        </w:rPr>
        <w:t>introduc</w:t>
      </w:r>
      <w:r w:rsidR="00522E0B" w:rsidRPr="00821776">
        <w:rPr>
          <w:rFonts w:asciiTheme="minorHAnsi" w:eastAsiaTheme="minorHAnsi" w:hAnsiTheme="minorHAnsi" w:cstheme="minorHAnsi"/>
          <w:b w:val="0"/>
          <w:bCs w:val="0"/>
          <w:color w:val="000000" w:themeColor="text1"/>
          <w:sz w:val="24"/>
          <w:szCs w:val="24"/>
        </w:rPr>
        <w:t>ing and improving o</w:t>
      </w:r>
      <w:r w:rsidRPr="00821776">
        <w:rPr>
          <w:rFonts w:asciiTheme="minorHAnsi" w:eastAsiaTheme="minorHAnsi" w:hAnsiTheme="minorHAnsi" w:cstheme="minorHAnsi"/>
          <w:b w:val="0"/>
          <w:bCs w:val="0"/>
          <w:color w:val="000000" w:themeColor="text1"/>
          <w:sz w:val="24"/>
          <w:szCs w:val="24"/>
        </w:rPr>
        <w:t>rganizational systems, tools</w:t>
      </w:r>
      <w:r w:rsidR="00204432" w:rsidRPr="00821776">
        <w:rPr>
          <w:rFonts w:asciiTheme="minorHAnsi" w:eastAsiaTheme="minorHAnsi" w:hAnsiTheme="minorHAnsi" w:cstheme="minorHAnsi"/>
          <w:b w:val="0"/>
          <w:bCs w:val="0"/>
          <w:color w:val="000000" w:themeColor="text1"/>
          <w:sz w:val="24"/>
          <w:szCs w:val="24"/>
        </w:rPr>
        <w:t>,</w:t>
      </w:r>
      <w:r w:rsidRPr="00821776">
        <w:rPr>
          <w:rFonts w:asciiTheme="minorHAnsi" w:eastAsiaTheme="minorHAnsi" w:hAnsiTheme="minorHAnsi" w:cstheme="minorHAnsi"/>
          <w:b w:val="0"/>
          <w:bCs w:val="0"/>
          <w:color w:val="000000" w:themeColor="text1"/>
          <w:sz w:val="24"/>
          <w:szCs w:val="24"/>
        </w:rPr>
        <w:t xml:space="preserve"> and </w:t>
      </w:r>
      <w:proofErr w:type="gramStart"/>
      <w:r w:rsidRPr="00821776">
        <w:rPr>
          <w:rFonts w:asciiTheme="minorHAnsi" w:eastAsiaTheme="minorHAnsi" w:hAnsiTheme="minorHAnsi" w:cstheme="minorHAnsi"/>
          <w:b w:val="0"/>
          <w:bCs w:val="0"/>
          <w:color w:val="000000" w:themeColor="text1"/>
          <w:sz w:val="24"/>
          <w:szCs w:val="24"/>
        </w:rPr>
        <w:t>processes</w:t>
      </w:r>
      <w:r w:rsidR="00F50C7E" w:rsidRPr="00821776">
        <w:rPr>
          <w:rFonts w:asciiTheme="minorHAnsi" w:eastAsiaTheme="minorHAnsi" w:hAnsiTheme="minorHAnsi" w:cstheme="minorHAnsi"/>
          <w:b w:val="0"/>
          <w:bCs w:val="0"/>
          <w:color w:val="000000" w:themeColor="text1"/>
          <w:sz w:val="24"/>
          <w:szCs w:val="24"/>
        </w:rPr>
        <w:t>;</w:t>
      </w:r>
      <w:proofErr w:type="gramEnd"/>
    </w:p>
    <w:p w14:paraId="6B7E6AFD" w14:textId="2588AE1A" w:rsidR="00245C82" w:rsidRDefault="00FB5305" w:rsidP="00121BBA">
      <w:pPr>
        <w:pStyle w:val="Heading2"/>
        <w:numPr>
          <w:ilvl w:val="0"/>
          <w:numId w:val="42"/>
        </w:numPr>
        <w:spacing w:before="0" w:beforeAutospacing="0" w:after="0" w:afterAutospacing="0"/>
        <w:jc w:val="both"/>
        <w:rPr>
          <w:rFonts w:asciiTheme="minorHAnsi" w:eastAsiaTheme="minorHAnsi" w:hAnsiTheme="minorHAnsi" w:cstheme="minorHAnsi"/>
          <w:b w:val="0"/>
          <w:bCs w:val="0"/>
          <w:color w:val="000000" w:themeColor="text1"/>
          <w:sz w:val="24"/>
          <w:szCs w:val="24"/>
        </w:rPr>
      </w:pPr>
      <w:r w:rsidRPr="00821776">
        <w:rPr>
          <w:rFonts w:asciiTheme="minorHAnsi" w:eastAsiaTheme="minorHAnsi" w:hAnsiTheme="minorHAnsi" w:cstheme="minorHAnsi"/>
          <w:b w:val="0"/>
          <w:bCs w:val="0"/>
          <w:color w:val="000000" w:themeColor="text1"/>
          <w:sz w:val="24"/>
          <w:szCs w:val="24"/>
        </w:rPr>
        <w:t xml:space="preserve">training of workforce in technical and managerial </w:t>
      </w:r>
      <w:proofErr w:type="gramStart"/>
      <w:r w:rsidRPr="00821776">
        <w:rPr>
          <w:rFonts w:asciiTheme="minorHAnsi" w:eastAsiaTheme="minorHAnsi" w:hAnsiTheme="minorHAnsi" w:cstheme="minorHAnsi"/>
          <w:b w:val="0"/>
          <w:bCs w:val="0"/>
          <w:color w:val="000000" w:themeColor="text1"/>
          <w:sz w:val="24"/>
          <w:szCs w:val="24"/>
        </w:rPr>
        <w:t>skills</w:t>
      </w:r>
      <w:r w:rsidR="00245C82" w:rsidRPr="00821776">
        <w:rPr>
          <w:rFonts w:asciiTheme="minorHAnsi" w:eastAsiaTheme="minorHAnsi" w:hAnsiTheme="minorHAnsi" w:cstheme="minorHAnsi"/>
          <w:b w:val="0"/>
          <w:bCs w:val="0"/>
          <w:color w:val="000000" w:themeColor="text1"/>
          <w:sz w:val="24"/>
          <w:szCs w:val="24"/>
        </w:rPr>
        <w:t>;</w:t>
      </w:r>
      <w:proofErr w:type="gramEnd"/>
      <w:r w:rsidR="00245C82" w:rsidRPr="00821776">
        <w:rPr>
          <w:rFonts w:asciiTheme="minorHAnsi" w:eastAsiaTheme="minorHAnsi" w:hAnsiTheme="minorHAnsi" w:cstheme="minorHAnsi"/>
          <w:b w:val="0"/>
          <w:bCs w:val="0"/>
          <w:color w:val="000000" w:themeColor="text1"/>
          <w:sz w:val="24"/>
          <w:szCs w:val="24"/>
        </w:rPr>
        <w:t xml:space="preserve"> </w:t>
      </w:r>
    </w:p>
    <w:p w14:paraId="340CD755" w14:textId="05336FEF" w:rsidR="00FB5305" w:rsidRDefault="00FB5305" w:rsidP="00121BBA">
      <w:pPr>
        <w:pStyle w:val="Heading2"/>
        <w:numPr>
          <w:ilvl w:val="0"/>
          <w:numId w:val="42"/>
        </w:numPr>
        <w:spacing w:before="0" w:beforeAutospacing="0" w:after="0" w:afterAutospacing="0"/>
        <w:jc w:val="both"/>
        <w:rPr>
          <w:rFonts w:asciiTheme="minorHAnsi" w:eastAsiaTheme="minorHAnsi" w:hAnsiTheme="minorHAnsi" w:cstheme="minorHAnsi"/>
          <w:b w:val="0"/>
          <w:bCs w:val="0"/>
          <w:color w:val="000000" w:themeColor="text1"/>
          <w:sz w:val="24"/>
          <w:szCs w:val="24"/>
        </w:rPr>
      </w:pPr>
      <w:r w:rsidRPr="00821776">
        <w:rPr>
          <w:rFonts w:asciiTheme="minorHAnsi" w:eastAsiaTheme="minorHAnsi" w:hAnsiTheme="minorHAnsi" w:cstheme="minorHAnsi"/>
          <w:b w:val="0"/>
          <w:bCs w:val="0"/>
          <w:color w:val="000000" w:themeColor="text1"/>
          <w:sz w:val="24"/>
          <w:szCs w:val="24"/>
        </w:rPr>
        <w:lastRenderedPageBreak/>
        <w:t>support</w:t>
      </w:r>
      <w:r w:rsidR="002B0F20" w:rsidRPr="00821776">
        <w:rPr>
          <w:rFonts w:asciiTheme="minorHAnsi" w:eastAsiaTheme="minorHAnsi" w:hAnsiTheme="minorHAnsi" w:cstheme="minorHAnsi"/>
          <w:b w:val="0"/>
          <w:bCs w:val="0"/>
          <w:color w:val="000000" w:themeColor="text1"/>
          <w:sz w:val="24"/>
          <w:szCs w:val="24"/>
        </w:rPr>
        <w:t>ing</w:t>
      </w:r>
      <w:r w:rsidRPr="00821776">
        <w:rPr>
          <w:rFonts w:asciiTheme="minorHAnsi" w:eastAsiaTheme="minorHAnsi" w:hAnsiTheme="minorHAnsi" w:cstheme="minorHAnsi"/>
          <w:b w:val="0"/>
          <w:bCs w:val="0"/>
          <w:color w:val="000000" w:themeColor="text1"/>
          <w:sz w:val="24"/>
          <w:szCs w:val="24"/>
        </w:rPr>
        <w:t xml:space="preserve"> with </w:t>
      </w:r>
      <w:r w:rsidR="00C2110E" w:rsidRPr="00821776">
        <w:rPr>
          <w:rFonts w:asciiTheme="minorHAnsi" w:eastAsiaTheme="minorHAnsi" w:hAnsiTheme="minorHAnsi" w:cstheme="minorHAnsi"/>
          <w:b w:val="0"/>
          <w:bCs w:val="0"/>
          <w:color w:val="000000" w:themeColor="text1"/>
          <w:sz w:val="24"/>
          <w:szCs w:val="24"/>
        </w:rPr>
        <w:t xml:space="preserve">equipment such as </w:t>
      </w:r>
      <w:r w:rsidR="00CE2928" w:rsidRPr="00821776">
        <w:rPr>
          <w:rFonts w:asciiTheme="minorHAnsi" w:eastAsiaTheme="minorHAnsi" w:hAnsiTheme="minorHAnsi" w:cstheme="minorHAnsi"/>
          <w:b w:val="0"/>
          <w:bCs w:val="0"/>
          <w:color w:val="000000" w:themeColor="text1"/>
          <w:sz w:val="24"/>
          <w:szCs w:val="24"/>
        </w:rPr>
        <w:t>copiers, scanner</w:t>
      </w:r>
      <w:r w:rsidR="007706CD" w:rsidRPr="00821776">
        <w:rPr>
          <w:rFonts w:asciiTheme="minorHAnsi" w:eastAsiaTheme="minorHAnsi" w:hAnsiTheme="minorHAnsi" w:cstheme="minorHAnsi"/>
          <w:b w:val="0"/>
          <w:bCs w:val="0"/>
          <w:color w:val="000000" w:themeColor="text1"/>
          <w:sz w:val="24"/>
          <w:szCs w:val="24"/>
        </w:rPr>
        <w:t xml:space="preserve">s, printers, </w:t>
      </w:r>
      <w:proofErr w:type="gramStart"/>
      <w:r w:rsidR="007706CD" w:rsidRPr="00821776">
        <w:rPr>
          <w:rFonts w:asciiTheme="minorHAnsi" w:eastAsiaTheme="minorHAnsi" w:hAnsiTheme="minorHAnsi" w:cstheme="minorHAnsi"/>
          <w:b w:val="0"/>
          <w:bCs w:val="0"/>
          <w:color w:val="000000" w:themeColor="text1"/>
          <w:sz w:val="24"/>
          <w:szCs w:val="24"/>
        </w:rPr>
        <w:t>laptops</w:t>
      </w:r>
      <w:proofErr w:type="gramEnd"/>
      <w:r w:rsidR="00340FF6" w:rsidRPr="00821776">
        <w:rPr>
          <w:rFonts w:asciiTheme="minorHAnsi" w:eastAsiaTheme="minorHAnsi" w:hAnsiTheme="minorHAnsi" w:cstheme="minorHAnsi"/>
          <w:b w:val="0"/>
          <w:bCs w:val="0"/>
          <w:color w:val="000000" w:themeColor="text1"/>
          <w:sz w:val="24"/>
          <w:szCs w:val="24"/>
        </w:rPr>
        <w:t xml:space="preserve"> and computers</w:t>
      </w:r>
      <w:r w:rsidR="00301FD7" w:rsidRPr="00821776">
        <w:rPr>
          <w:rFonts w:asciiTheme="minorHAnsi" w:eastAsiaTheme="minorHAnsi" w:hAnsiTheme="minorHAnsi" w:cstheme="minorHAnsi"/>
          <w:b w:val="0"/>
          <w:bCs w:val="0"/>
          <w:color w:val="000000" w:themeColor="text1"/>
          <w:sz w:val="24"/>
          <w:szCs w:val="24"/>
        </w:rPr>
        <w:t xml:space="preserve"> as long as </w:t>
      </w:r>
      <w:r w:rsidR="00C306C2" w:rsidRPr="00821776">
        <w:rPr>
          <w:rFonts w:asciiTheme="minorHAnsi" w:eastAsiaTheme="minorHAnsi" w:hAnsiTheme="minorHAnsi" w:cstheme="minorHAnsi"/>
          <w:b w:val="0"/>
          <w:bCs w:val="0"/>
          <w:color w:val="000000" w:themeColor="text1"/>
          <w:sz w:val="24"/>
          <w:szCs w:val="24"/>
        </w:rPr>
        <w:t xml:space="preserve">the </w:t>
      </w:r>
      <w:r w:rsidR="00C721E0" w:rsidRPr="00821776">
        <w:rPr>
          <w:rFonts w:asciiTheme="minorHAnsi" w:eastAsiaTheme="minorHAnsi" w:hAnsiTheme="minorHAnsi" w:cstheme="minorHAnsi"/>
          <w:b w:val="0"/>
          <w:bCs w:val="0"/>
          <w:color w:val="000000" w:themeColor="text1"/>
          <w:sz w:val="24"/>
          <w:szCs w:val="24"/>
        </w:rPr>
        <w:t xml:space="preserve">cost of such </w:t>
      </w:r>
      <w:r w:rsidR="00C306C2" w:rsidRPr="00821776">
        <w:rPr>
          <w:rFonts w:asciiTheme="minorHAnsi" w:eastAsiaTheme="minorHAnsi" w:hAnsiTheme="minorHAnsi" w:cstheme="minorHAnsi"/>
          <w:b w:val="0"/>
          <w:bCs w:val="0"/>
          <w:color w:val="000000" w:themeColor="text1"/>
          <w:sz w:val="24"/>
          <w:szCs w:val="24"/>
        </w:rPr>
        <w:t xml:space="preserve">equipment is </w:t>
      </w:r>
      <w:r w:rsidR="00533530" w:rsidRPr="00821776">
        <w:rPr>
          <w:rFonts w:asciiTheme="minorHAnsi" w:eastAsiaTheme="minorHAnsi" w:hAnsiTheme="minorHAnsi" w:cstheme="minorHAnsi"/>
          <w:b w:val="0"/>
          <w:bCs w:val="0"/>
          <w:color w:val="000000" w:themeColor="text1"/>
          <w:sz w:val="24"/>
          <w:szCs w:val="24"/>
        </w:rPr>
        <w:t xml:space="preserve">limited to 30% of the proposed </w:t>
      </w:r>
      <w:r w:rsidR="008C5C07">
        <w:rPr>
          <w:rFonts w:asciiTheme="minorHAnsi" w:eastAsiaTheme="minorHAnsi" w:hAnsiTheme="minorHAnsi" w:cstheme="minorHAnsi"/>
          <w:b w:val="0"/>
          <w:bCs w:val="0"/>
          <w:color w:val="000000" w:themeColor="text1"/>
          <w:sz w:val="24"/>
          <w:szCs w:val="24"/>
        </w:rPr>
        <w:t>S</w:t>
      </w:r>
      <w:r w:rsidR="00667FE4" w:rsidRPr="00821776">
        <w:rPr>
          <w:rFonts w:asciiTheme="minorHAnsi" w:eastAsiaTheme="minorHAnsi" w:hAnsiTheme="minorHAnsi" w:cstheme="minorHAnsi"/>
          <w:b w:val="0"/>
          <w:bCs w:val="0"/>
          <w:color w:val="000000" w:themeColor="text1"/>
          <w:sz w:val="24"/>
          <w:szCs w:val="24"/>
        </w:rPr>
        <w:t xml:space="preserve">mall </w:t>
      </w:r>
      <w:r w:rsidR="008C5C07">
        <w:rPr>
          <w:rFonts w:asciiTheme="minorHAnsi" w:eastAsiaTheme="minorHAnsi" w:hAnsiTheme="minorHAnsi" w:cstheme="minorHAnsi"/>
          <w:b w:val="0"/>
          <w:bCs w:val="0"/>
          <w:color w:val="000000" w:themeColor="text1"/>
          <w:sz w:val="24"/>
          <w:szCs w:val="24"/>
        </w:rPr>
        <w:t>G</w:t>
      </w:r>
      <w:r w:rsidR="00667FE4" w:rsidRPr="00821776">
        <w:rPr>
          <w:rFonts w:asciiTheme="minorHAnsi" w:eastAsiaTheme="minorHAnsi" w:hAnsiTheme="minorHAnsi" w:cstheme="minorHAnsi"/>
          <w:b w:val="0"/>
          <w:bCs w:val="0"/>
          <w:color w:val="000000" w:themeColor="text1"/>
          <w:sz w:val="24"/>
          <w:szCs w:val="24"/>
        </w:rPr>
        <w:t xml:space="preserve">rant </w:t>
      </w:r>
      <w:r w:rsidR="00533530" w:rsidRPr="00821776">
        <w:rPr>
          <w:rFonts w:asciiTheme="minorHAnsi" w:eastAsiaTheme="minorHAnsi" w:hAnsiTheme="minorHAnsi" w:cstheme="minorHAnsi"/>
          <w:b w:val="0"/>
          <w:bCs w:val="0"/>
          <w:color w:val="000000" w:themeColor="text1"/>
          <w:sz w:val="24"/>
          <w:szCs w:val="24"/>
        </w:rPr>
        <w:t>budget</w:t>
      </w:r>
      <w:r w:rsidR="0014517A" w:rsidRPr="00821776">
        <w:rPr>
          <w:rFonts w:asciiTheme="minorHAnsi" w:eastAsiaTheme="minorHAnsi" w:hAnsiTheme="minorHAnsi" w:cstheme="minorHAnsi"/>
          <w:b w:val="0"/>
          <w:bCs w:val="0"/>
          <w:color w:val="000000" w:themeColor="text1"/>
          <w:sz w:val="24"/>
          <w:szCs w:val="24"/>
        </w:rPr>
        <w:t xml:space="preserve"> or USD</w:t>
      </w:r>
      <w:r w:rsidR="007446DA" w:rsidRPr="00821776">
        <w:rPr>
          <w:rFonts w:asciiTheme="minorHAnsi" w:eastAsiaTheme="minorHAnsi" w:hAnsiTheme="minorHAnsi" w:cstheme="minorHAnsi"/>
          <w:b w:val="0"/>
          <w:bCs w:val="0"/>
          <w:color w:val="000000" w:themeColor="text1"/>
          <w:sz w:val="24"/>
          <w:szCs w:val="24"/>
        </w:rPr>
        <w:t xml:space="preserve"> </w:t>
      </w:r>
      <w:r w:rsidR="0014517A" w:rsidRPr="00821776">
        <w:rPr>
          <w:rFonts w:asciiTheme="minorHAnsi" w:eastAsiaTheme="minorHAnsi" w:hAnsiTheme="minorHAnsi" w:cstheme="minorHAnsi"/>
          <w:b w:val="0"/>
          <w:bCs w:val="0"/>
          <w:color w:val="000000" w:themeColor="text1"/>
          <w:sz w:val="24"/>
          <w:szCs w:val="24"/>
        </w:rPr>
        <w:t>5</w:t>
      </w:r>
      <w:r w:rsidR="00631B37" w:rsidRPr="00821776">
        <w:rPr>
          <w:rFonts w:asciiTheme="minorHAnsi" w:eastAsiaTheme="minorHAnsi" w:hAnsiTheme="minorHAnsi" w:cstheme="minorHAnsi"/>
          <w:b w:val="0"/>
          <w:bCs w:val="0"/>
          <w:color w:val="000000" w:themeColor="text1"/>
          <w:sz w:val="24"/>
          <w:szCs w:val="24"/>
        </w:rPr>
        <w:t>,</w:t>
      </w:r>
      <w:r w:rsidR="0014517A" w:rsidRPr="00821776">
        <w:rPr>
          <w:rFonts w:asciiTheme="minorHAnsi" w:eastAsiaTheme="minorHAnsi" w:hAnsiTheme="minorHAnsi" w:cstheme="minorHAnsi"/>
          <w:b w:val="0"/>
          <w:bCs w:val="0"/>
          <w:color w:val="000000" w:themeColor="text1"/>
          <w:sz w:val="24"/>
          <w:szCs w:val="24"/>
        </w:rPr>
        <w:t>000</w:t>
      </w:r>
      <w:r w:rsidR="00152AB6" w:rsidRPr="00821776">
        <w:rPr>
          <w:rFonts w:asciiTheme="minorHAnsi" w:eastAsiaTheme="minorHAnsi" w:hAnsiTheme="minorHAnsi" w:cstheme="minorHAnsi"/>
          <w:b w:val="0"/>
          <w:bCs w:val="0"/>
          <w:color w:val="000000" w:themeColor="text1"/>
          <w:sz w:val="24"/>
          <w:szCs w:val="24"/>
        </w:rPr>
        <w:t>, whichever is lower</w:t>
      </w:r>
      <w:r w:rsidRPr="00821776">
        <w:rPr>
          <w:rFonts w:asciiTheme="minorHAnsi" w:eastAsiaTheme="minorHAnsi" w:hAnsiTheme="minorHAnsi" w:cstheme="minorHAnsi"/>
          <w:b w:val="0"/>
          <w:bCs w:val="0"/>
          <w:color w:val="000000" w:themeColor="text1"/>
          <w:sz w:val="24"/>
          <w:szCs w:val="24"/>
        </w:rPr>
        <w:t>.</w:t>
      </w:r>
    </w:p>
    <w:p w14:paraId="5D4408B4" w14:textId="789C3CEE" w:rsidR="00C512EB" w:rsidRPr="00821776" w:rsidRDefault="00C512EB" w:rsidP="00121BBA">
      <w:pPr>
        <w:shd w:val="clear" w:color="auto" w:fill="FFFFFF"/>
        <w:spacing w:after="0" w:line="240" w:lineRule="auto"/>
        <w:ind w:firstLine="60"/>
        <w:jc w:val="both"/>
        <w:outlineLvl w:val="1"/>
        <w:rPr>
          <w:rFonts w:cstheme="minorHAnsi"/>
          <w:color w:val="000000" w:themeColor="text1"/>
          <w:sz w:val="24"/>
          <w:szCs w:val="24"/>
        </w:rPr>
      </w:pPr>
    </w:p>
    <w:p w14:paraId="259915A4" w14:textId="24BA277F" w:rsidR="00AF671D" w:rsidRDefault="00AF671D" w:rsidP="009D00F2">
      <w:pPr>
        <w:spacing w:after="0" w:line="240" w:lineRule="auto"/>
        <w:jc w:val="both"/>
        <w:rPr>
          <w:rFonts w:cstheme="minorHAnsi"/>
          <w:color w:val="000000" w:themeColor="text1"/>
          <w:sz w:val="24"/>
          <w:szCs w:val="24"/>
        </w:rPr>
      </w:pPr>
      <w:r w:rsidRPr="00821776">
        <w:rPr>
          <w:rFonts w:cstheme="minorHAnsi"/>
          <w:color w:val="000000" w:themeColor="text1"/>
          <w:sz w:val="24"/>
          <w:szCs w:val="24"/>
        </w:rPr>
        <w:t xml:space="preserve">The purpose of </w:t>
      </w:r>
      <w:r w:rsidR="007446DA" w:rsidRPr="00821776">
        <w:rPr>
          <w:rFonts w:cstheme="minorHAnsi"/>
          <w:color w:val="000000" w:themeColor="text1"/>
          <w:sz w:val="24"/>
          <w:szCs w:val="24"/>
        </w:rPr>
        <w:t>S</w:t>
      </w:r>
      <w:r w:rsidRPr="00821776">
        <w:rPr>
          <w:rFonts w:cstheme="minorHAnsi"/>
          <w:color w:val="000000" w:themeColor="text1"/>
          <w:sz w:val="24"/>
          <w:szCs w:val="24"/>
        </w:rPr>
        <w:t xml:space="preserve">mall </w:t>
      </w:r>
      <w:r w:rsidR="007446DA" w:rsidRPr="00821776">
        <w:rPr>
          <w:rFonts w:cstheme="minorHAnsi"/>
          <w:color w:val="000000" w:themeColor="text1"/>
          <w:sz w:val="24"/>
          <w:szCs w:val="24"/>
        </w:rPr>
        <w:t>G</w:t>
      </w:r>
      <w:r w:rsidRPr="00821776">
        <w:rPr>
          <w:rFonts w:cstheme="minorHAnsi"/>
          <w:color w:val="000000" w:themeColor="text1"/>
          <w:sz w:val="24"/>
          <w:szCs w:val="24"/>
        </w:rPr>
        <w:t xml:space="preserve">rants is not to finance the delivery of a programmatic or project activity. </w:t>
      </w:r>
    </w:p>
    <w:p w14:paraId="148A06C2" w14:textId="0E320F3B" w:rsidR="003629CF" w:rsidRDefault="003629CF" w:rsidP="009D00F2">
      <w:pPr>
        <w:spacing w:after="0" w:line="240" w:lineRule="auto"/>
        <w:jc w:val="both"/>
        <w:rPr>
          <w:rFonts w:cstheme="minorHAnsi"/>
          <w:color w:val="000000" w:themeColor="text1"/>
          <w:sz w:val="24"/>
          <w:szCs w:val="24"/>
        </w:rPr>
      </w:pPr>
    </w:p>
    <w:p w14:paraId="0861FDAB" w14:textId="568CD12A" w:rsidR="00F35D38" w:rsidRDefault="00F35D38" w:rsidP="005B0635">
      <w:pPr>
        <w:spacing w:after="0" w:line="240" w:lineRule="auto"/>
        <w:jc w:val="both"/>
        <w:rPr>
          <w:rFonts w:cstheme="minorHAnsi"/>
          <w:color w:val="000000" w:themeColor="text1"/>
          <w:sz w:val="24"/>
          <w:szCs w:val="24"/>
        </w:rPr>
      </w:pPr>
      <w:r>
        <w:rPr>
          <w:rFonts w:cstheme="minorHAnsi"/>
          <w:color w:val="000000" w:themeColor="text1"/>
          <w:sz w:val="24"/>
          <w:szCs w:val="24"/>
        </w:rPr>
        <w:t>Applicants should demonstrate how their proposal will address the organizational challenges faced due to the Covid-19 pandemic.</w:t>
      </w:r>
    </w:p>
    <w:p w14:paraId="0A4B5E01" w14:textId="328EF2BA" w:rsidR="00F35D38" w:rsidRPr="00821776" w:rsidRDefault="00F35D38" w:rsidP="00631B37">
      <w:pPr>
        <w:shd w:val="clear" w:color="auto" w:fill="FFFFFF"/>
        <w:spacing w:after="0" w:line="240" w:lineRule="auto"/>
        <w:jc w:val="both"/>
        <w:outlineLvl w:val="1"/>
        <w:rPr>
          <w:rFonts w:cstheme="minorHAnsi"/>
          <w:color w:val="000000" w:themeColor="text1"/>
          <w:sz w:val="24"/>
          <w:szCs w:val="24"/>
        </w:rPr>
      </w:pPr>
    </w:p>
    <w:p w14:paraId="0A9C10C6" w14:textId="17EC1075" w:rsidR="00E6357A" w:rsidRDefault="003629CF" w:rsidP="00C94F7E">
      <w:pPr>
        <w:spacing w:after="0" w:line="240" w:lineRule="auto"/>
        <w:jc w:val="both"/>
        <w:rPr>
          <w:rFonts w:cstheme="minorHAnsi"/>
          <w:color w:val="000000" w:themeColor="text1"/>
          <w:sz w:val="24"/>
          <w:szCs w:val="24"/>
        </w:rPr>
      </w:pPr>
      <w:r>
        <w:rPr>
          <w:rFonts w:cstheme="minorHAnsi"/>
          <w:color w:val="000000" w:themeColor="text1"/>
          <w:sz w:val="24"/>
          <w:szCs w:val="24"/>
        </w:rPr>
        <w:t xml:space="preserve">There is no geographical limitation </w:t>
      </w:r>
      <w:r w:rsidR="00E6357A">
        <w:rPr>
          <w:rFonts w:cstheme="minorHAnsi"/>
          <w:color w:val="000000" w:themeColor="text1"/>
          <w:sz w:val="24"/>
          <w:szCs w:val="24"/>
        </w:rPr>
        <w:t>regarding the location and base of operation of the applicants.</w:t>
      </w:r>
    </w:p>
    <w:p w14:paraId="7F5A1299" w14:textId="00279C19" w:rsidR="003629CF" w:rsidRDefault="00E6357A" w:rsidP="00C94F7E">
      <w:pPr>
        <w:spacing w:after="0" w:line="240" w:lineRule="auto"/>
        <w:jc w:val="both"/>
        <w:rPr>
          <w:rFonts w:cstheme="minorHAnsi"/>
          <w:color w:val="000000" w:themeColor="text1"/>
          <w:sz w:val="24"/>
          <w:szCs w:val="24"/>
        </w:rPr>
      </w:pPr>
      <w:r>
        <w:rPr>
          <w:rFonts w:cstheme="minorHAnsi"/>
          <w:color w:val="000000" w:themeColor="text1"/>
          <w:sz w:val="24"/>
          <w:szCs w:val="24"/>
        </w:rPr>
        <w:t xml:space="preserve"> </w:t>
      </w:r>
    </w:p>
    <w:p w14:paraId="60B78EE6" w14:textId="748EB82B" w:rsidR="00C94F7E" w:rsidRDefault="00C94F7E" w:rsidP="00C94F7E">
      <w:pPr>
        <w:spacing w:after="0" w:line="240" w:lineRule="auto"/>
        <w:jc w:val="both"/>
        <w:rPr>
          <w:rFonts w:cstheme="minorHAnsi"/>
          <w:color w:val="000000" w:themeColor="text1"/>
          <w:sz w:val="24"/>
          <w:szCs w:val="24"/>
        </w:rPr>
      </w:pPr>
      <w:r w:rsidRPr="00821776">
        <w:rPr>
          <w:rFonts w:cstheme="minorHAnsi"/>
          <w:color w:val="000000" w:themeColor="text1"/>
          <w:sz w:val="24"/>
          <w:szCs w:val="24"/>
        </w:rPr>
        <w:t>The implementation of the Small Grant must be completed within 12 months after signing the Small Grant Agreement</w:t>
      </w:r>
      <w:r>
        <w:rPr>
          <w:rFonts w:cstheme="minorHAnsi"/>
          <w:color w:val="000000" w:themeColor="text1"/>
          <w:sz w:val="24"/>
          <w:szCs w:val="24"/>
        </w:rPr>
        <w:t xml:space="preserve"> </w:t>
      </w:r>
      <w:r w:rsidRPr="00821776">
        <w:rPr>
          <w:rFonts w:cstheme="minorHAnsi"/>
          <w:color w:val="000000" w:themeColor="text1"/>
          <w:sz w:val="24"/>
          <w:szCs w:val="24"/>
        </w:rPr>
        <w:t xml:space="preserve">for the purposes of this call. </w:t>
      </w:r>
    </w:p>
    <w:p w14:paraId="223C34C5" w14:textId="7AC139D0" w:rsidR="00A01DC0" w:rsidRDefault="00A01DC0" w:rsidP="00C94F7E">
      <w:pPr>
        <w:spacing w:after="0" w:line="240" w:lineRule="auto"/>
        <w:jc w:val="both"/>
        <w:rPr>
          <w:rFonts w:cstheme="minorHAnsi"/>
          <w:color w:val="000000" w:themeColor="text1"/>
          <w:sz w:val="24"/>
          <w:szCs w:val="24"/>
        </w:rPr>
      </w:pPr>
    </w:p>
    <w:p w14:paraId="61D3CF01" w14:textId="45CA295A" w:rsidR="00A01DC0" w:rsidRDefault="00A01DC0" w:rsidP="00C94F7E">
      <w:pPr>
        <w:spacing w:after="0" w:line="240" w:lineRule="auto"/>
        <w:jc w:val="both"/>
        <w:rPr>
          <w:rFonts w:cstheme="minorHAnsi"/>
          <w:color w:val="000000" w:themeColor="text1"/>
          <w:sz w:val="24"/>
          <w:szCs w:val="24"/>
        </w:rPr>
      </w:pPr>
      <w:r>
        <w:rPr>
          <w:rFonts w:cstheme="minorHAnsi"/>
          <w:color w:val="000000" w:themeColor="text1"/>
          <w:sz w:val="24"/>
          <w:szCs w:val="24"/>
        </w:rPr>
        <w:t xml:space="preserve">The CSOs awarded with Small Grants will benefit from </w:t>
      </w:r>
      <w:r w:rsidR="00112E73">
        <w:rPr>
          <w:rFonts w:cstheme="minorHAnsi"/>
          <w:color w:val="000000" w:themeColor="text1"/>
          <w:sz w:val="24"/>
          <w:szCs w:val="24"/>
        </w:rPr>
        <w:t xml:space="preserve">further </w:t>
      </w:r>
      <w:r w:rsidR="00112E73" w:rsidRPr="00FD3E0A">
        <w:rPr>
          <w:rFonts w:cstheme="minorHAnsi"/>
          <w:color w:val="000000" w:themeColor="text1"/>
          <w:sz w:val="24"/>
          <w:szCs w:val="24"/>
        </w:rPr>
        <w:t xml:space="preserve">capacity development </w:t>
      </w:r>
      <w:r w:rsidR="00FD3E0A" w:rsidRPr="00FD3E0A">
        <w:rPr>
          <w:rFonts w:cstheme="minorHAnsi"/>
          <w:color w:val="000000" w:themeColor="text1"/>
          <w:sz w:val="24"/>
          <w:szCs w:val="24"/>
        </w:rPr>
        <w:t xml:space="preserve">support, </w:t>
      </w:r>
      <w:r w:rsidR="00FD3E0A">
        <w:rPr>
          <w:rFonts w:cstheme="minorHAnsi"/>
          <w:color w:val="000000" w:themeColor="text1"/>
          <w:sz w:val="24"/>
          <w:szCs w:val="24"/>
        </w:rPr>
        <w:t xml:space="preserve">experience sharing, </w:t>
      </w:r>
      <w:r w:rsidR="00FD3E0A" w:rsidRPr="00FD3E0A">
        <w:rPr>
          <w:rFonts w:cstheme="minorHAnsi"/>
          <w:color w:val="000000" w:themeColor="text1"/>
          <w:sz w:val="24"/>
          <w:szCs w:val="24"/>
        </w:rPr>
        <w:t>networking</w:t>
      </w:r>
      <w:r w:rsidR="007A5FBE">
        <w:rPr>
          <w:rFonts w:cstheme="minorHAnsi"/>
          <w:color w:val="000000" w:themeColor="text1"/>
          <w:sz w:val="24"/>
          <w:szCs w:val="24"/>
        </w:rPr>
        <w:t>, dialogue</w:t>
      </w:r>
      <w:r w:rsidR="00A873FD">
        <w:rPr>
          <w:rFonts w:cstheme="minorHAnsi"/>
          <w:color w:val="000000" w:themeColor="text1"/>
          <w:sz w:val="24"/>
          <w:szCs w:val="24"/>
        </w:rPr>
        <w:t xml:space="preserve">, </w:t>
      </w:r>
      <w:proofErr w:type="gramStart"/>
      <w:r w:rsidR="00A873FD">
        <w:rPr>
          <w:rFonts w:cstheme="minorHAnsi"/>
          <w:color w:val="000000" w:themeColor="text1"/>
          <w:sz w:val="24"/>
          <w:szCs w:val="24"/>
        </w:rPr>
        <w:t>solidarity</w:t>
      </w:r>
      <w:proofErr w:type="gramEnd"/>
      <w:r w:rsidR="00FD3E0A" w:rsidRPr="00FD3E0A">
        <w:rPr>
          <w:rFonts w:cstheme="minorHAnsi"/>
          <w:color w:val="000000" w:themeColor="text1"/>
          <w:sz w:val="24"/>
          <w:szCs w:val="24"/>
        </w:rPr>
        <w:t xml:space="preserve"> and coalition building activities to be organized by UN Women.</w:t>
      </w:r>
    </w:p>
    <w:p w14:paraId="4FD7D35B" w14:textId="25D41D9B" w:rsidR="004939D0" w:rsidRDefault="004939D0" w:rsidP="00C94F7E">
      <w:pPr>
        <w:spacing w:after="0" w:line="240" w:lineRule="auto"/>
        <w:jc w:val="both"/>
        <w:rPr>
          <w:rFonts w:cstheme="minorHAnsi"/>
          <w:color w:val="000000" w:themeColor="text1"/>
          <w:sz w:val="24"/>
          <w:szCs w:val="24"/>
        </w:rPr>
      </w:pPr>
    </w:p>
    <w:p w14:paraId="2A8ECA35" w14:textId="2658D989" w:rsidR="00E124DA" w:rsidRPr="00B95F01" w:rsidRDefault="00932C12" w:rsidP="009D00F2">
      <w:pPr>
        <w:pStyle w:val="ListParagraph"/>
        <w:numPr>
          <w:ilvl w:val="0"/>
          <w:numId w:val="37"/>
        </w:numPr>
        <w:shd w:val="clear" w:color="auto" w:fill="FFFFFF"/>
        <w:spacing w:after="0" w:line="240" w:lineRule="auto"/>
        <w:outlineLvl w:val="1"/>
        <w:rPr>
          <w:rFonts w:eastAsiaTheme="majorEastAsia" w:cstheme="minorHAnsi"/>
          <w:b/>
          <w:bCs/>
          <w:sz w:val="24"/>
          <w:szCs w:val="24"/>
        </w:rPr>
      </w:pPr>
      <w:r w:rsidRPr="00B95F01">
        <w:rPr>
          <w:rFonts w:eastAsiaTheme="majorEastAsia" w:cstheme="minorHAnsi"/>
          <w:b/>
          <w:bCs/>
          <w:sz w:val="24"/>
          <w:szCs w:val="24"/>
        </w:rPr>
        <w:t>Application</w:t>
      </w:r>
    </w:p>
    <w:p w14:paraId="0C6F0FC0" w14:textId="77777777" w:rsidR="008C53C1" w:rsidRDefault="008C53C1" w:rsidP="00B95F01">
      <w:pPr>
        <w:shd w:val="clear" w:color="auto" w:fill="FFFFFF"/>
        <w:spacing w:after="0" w:line="240" w:lineRule="auto"/>
        <w:jc w:val="both"/>
        <w:outlineLvl w:val="1"/>
        <w:rPr>
          <w:rFonts w:cstheme="minorHAnsi"/>
          <w:sz w:val="24"/>
          <w:szCs w:val="24"/>
        </w:rPr>
      </w:pPr>
    </w:p>
    <w:p w14:paraId="4F1CCDED" w14:textId="1395647B" w:rsidR="00F71539" w:rsidRPr="00B95F01" w:rsidRDefault="00F71539" w:rsidP="005F1645">
      <w:pPr>
        <w:spacing w:after="0" w:line="240" w:lineRule="auto"/>
        <w:jc w:val="both"/>
        <w:outlineLvl w:val="1"/>
        <w:rPr>
          <w:rFonts w:cstheme="minorHAnsi"/>
          <w:sz w:val="24"/>
          <w:szCs w:val="24"/>
        </w:rPr>
      </w:pPr>
      <w:r w:rsidRPr="00B95F01">
        <w:rPr>
          <w:rFonts w:cstheme="minorHAnsi"/>
          <w:sz w:val="24"/>
          <w:szCs w:val="24"/>
        </w:rPr>
        <w:t xml:space="preserve">An application must contain all relevant information showing that the applicant and the proposed activities are eligible. </w:t>
      </w:r>
      <w:r w:rsidRPr="00960658">
        <w:rPr>
          <w:rFonts w:cstheme="minorHAnsi"/>
          <w:b/>
          <w:bCs/>
          <w:sz w:val="24"/>
          <w:szCs w:val="24"/>
          <w:u w:val="single"/>
        </w:rPr>
        <w:t xml:space="preserve">All applications must be </w:t>
      </w:r>
      <w:r w:rsidR="00E619F2" w:rsidRPr="00960658">
        <w:rPr>
          <w:rFonts w:cstheme="minorHAnsi"/>
          <w:b/>
          <w:bCs/>
          <w:sz w:val="24"/>
          <w:szCs w:val="24"/>
          <w:u w:val="single"/>
        </w:rPr>
        <w:t xml:space="preserve">submitted </w:t>
      </w:r>
      <w:r w:rsidRPr="00960658">
        <w:rPr>
          <w:rFonts w:cstheme="minorHAnsi"/>
          <w:b/>
          <w:bCs/>
          <w:sz w:val="24"/>
          <w:szCs w:val="24"/>
          <w:u w:val="single"/>
        </w:rPr>
        <w:t>in English</w:t>
      </w:r>
      <w:r w:rsidR="00E619F2" w:rsidRPr="00960658">
        <w:rPr>
          <w:rFonts w:cstheme="minorHAnsi"/>
          <w:b/>
          <w:bCs/>
          <w:sz w:val="24"/>
          <w:szCs w:val="24"/>
          <w:u w:val="single"/>
        </w:rPr>
        <w:t xml:space="preserve"> or Turkis</w:t>
      </w:r>
      <w:r w:rsidR="00556CEA" w:rsidRPr="00960658">
        <w:rPr>
          <w:rFonts w:cstheme="minorHAnsi"/>
          <w:b/>
          <w:bCs/>
          <w:sz w:val="24"/>
          <w:szCs w:val="24"/>
          <w:u w:val="single"/>
        </w:rPr>
        <w:t>h</w:t>
      </w:r>
      <w:r w:rsidRPr="005F1645">
        <w:rPr>
          <w:rFonts w:cstheme="minorHAnsi"/>
          <w:sz w:val="24"/>
          <w:szCs w:val="24"/>
        </w:rPr>
        <w:t xml:space="preserve">. </w:t>
      </w:r>
      <w:r w:rsidR="00386948">
        <w:rPr>
          <w:rFonts w:cstheme="minorHAnsi"/>
          <w:sz w:val="24"/>
          <w:szCs w:val="24"/>
        </w:rPr>
        <w:t>T</w:t>
      </w:r>
      <w:r w:rsidR="00B5739D" w:rsidRPr="00386948">
        <w:rPr>
          <w:rFonts w:cstheme="minorHAnsi"/>
          <w:sz w:val="24"/>
          <w:szCs w:val="24"/>
        </w:rPr>
        <w:t xml:space="preserve">he actual agreement and </w:t>
      </w:r>
      <w:r w:rsidR="00386948" w:rsidRPr="00386948">
        <w:rPr>
          <w:rFonts w:cstheme="minorHAnsi"/>
          <w:sz w:val="24"/>
          <w:szCs w:val="24"/>
        </w:rPr>
        <w:t xml:space="preserve">all </w:t>
      </w:r>
      <w:r w:rsidR="00B5739D" w:rsidRPr="00386948">
        <w:rPr>
          <w:rFonts w:cstheme="minorHAnsi"/>
          <w:sz w:val="24"/>
          <w:szCs w:val="24"/>
        </w:rPr>
        <w:t xml:space="preserve">mandatory annexes </w:t>
      </w:r>
      <w:r w:rsidR="00386948" w:rsidRPr="00386948">
        <w:rPr>
          <w:rFonts w:cstheme="minorHAnsi"/>
          <w:sz w:val="24"/>
          <w:szCs w:val="24"/>
        </w:rPr>
        <w:t xml:space="preserve">shall be </w:t>
      </w:r>
      <w:r w:rsidR="00B5739D" w:rsidRPr="00386948">
        <w:rPr>
          <w:rFonts w:cstheme="minorHAnsi"/>
          <w:sz w:val="24"/>
          <w:szCs w:val="24"/>
        </w:rPr>
        <w:t xml:space="preserve">in English. </w:t>
      </w:r>
      <w:r w:rsidRPr="005F1645">
        <w:rPr>
          <w:rFonts w:cstheme="minorHAnsi"/>
          <w:sz w:val="24"/>
          <w:szCs w:val="24"/>
        </w:rPr>
        <w:t>Hand-written applications will not be accepted.</w:t>
      </w:r>
    </w:p>
    <w:p w14:paraId="2AD606A9" w14:textId="77777777" w:rsidR="00932C12" w:rsidRPr="00B95F01" w:rsidRDefault="00932C12" w:rsidP="00B95F01">
      <w:pPr>
        <w:shd w:val="clear" w:color="auto" w:fill="FFFFFF"/>
        <w:spacing w:after="0" w:line="240" w:lineRule="auto"/>
        <w:jc w:val="both"/>
        <w:outlineLvl w:val="1"/>
        <w:rPr>
          <w:rFonts w:cstheme="minorHAnsi"/>
          <w:sz w:val="24"/>
          <w:szCs w:val="24"/>
        </w:rPr>
      </w:pPr>
    </w:p>
    <w:p w14:paraId="548CB477" w14:textId="02694EE2" w:rsidR="0024056D" w:rsidRDefault="00F53222" w:rsidP="004C6241">
      <w:pPr>
        <w:spacing w:after="0" w:line="240" w:lineRule="auto"/>
        <w:jc w:val="both"/>
        <w:rPr>
          <w:rFonts w:eastAsia="Times New Roman" w:cstheme="minorHAnsi"/>
          <w:color w:val="000000"/>
          <w:spacing w:val="-3"/>
          <w:sz w:val="24"/>
          <w:szCs w:val="24"/>
          <w:lang w:val="en-GB" w:eastAsia="en-GB"/>
        </w:rPr>
      </w:pPr>
      <w:r w:rsidRPr="00B95F01">
        <w:rPr>
          <w:rFonts w:eastAsia="Times New Roman" w:cstheme="minorHAnsi"/>
          <w:color w:val="000000"/>
          <w:sz w:val="24"/>
          <w:szCs w:val="24"/>
        </w:rPr>
        <w:t xml:space="preserve">Please use the </w:t>
      </w:r>
      <w:r w:rsidR="00981976" w:rsidRPr="00B95F01">
        <w:rPr>
          <w:rFonts w:eastAsia="Times New Roman" w:cstheme="minorHAnsi"/>
          <w:color w:val="000000"/>
          <w:sz w:val="24"/>
          <w:szCs w:val="24"/>
        </w:rPr>
        <w:t xml:space="preserve">attached </w:t>
      </w:r>
      <w:r w:rsidR="00751AF0" w:rsidRPr="00B95F01">
        <w:rPr>
          <w:rFonts w:eastAsia="Times New Roman" w:cstheme="minorHAnsi"/>
          <w:color w:val="000000"/>
          <w:sz w:val="24"/>
          <w:szCs w:val="24"/>
        </w:rPr>
        <w:t>application</w:t>
      </w:r>
      <w:r w:rsidR="00B827F7">
        <w:rPr>
          <w:rFonts w:eastAsia="Times New Roman" w:cstheme="minorHAnsi"/>
          <w:color w:val="000000"/>
          <w:sz w:val="24"/>
          <w:szCs w:val="24"/>
        </w:rPr>
        <w:t xml:space="preserve"> (Annex 1)</w:t>
      </w:r>
      <w:r w:rsidR="00751AF0" w:rsidRPr="00B95F01">
        <w:rPr>
          <w:rFonts w:eastAsia="Times New Roman" w:cstheme="minorHAnsi"/>
          <w:color w:val="000000"/>
          <w:sz w:val="24"/>
          <w:szCs w:val="24"/>
        </w:rPr>
        <w:t xml:space="preserve"> form</w:t>
      </w:r>
      <w:r w:rsidR="00A30769" w:rsidRPr="00B95F01">
        <w:rPr>
          <w:rFonts w:eastAsia="Times New Roman" w:cstheme="minorHAnsi"/>
          <w:color w:val="000000"/>
          <w:sz w:val="24"/>
          <w:szCs w:val="24"/>
        </w:rPr>
        <w:t xml:space="preserve"> when submitting your </w:t>
      </w:r>
      <w:r w:rsidR="00751AF0" w:rsidRPr="00B95F01">
        <w:rPr>
          <w:rFonts w:eastAsia="Times New Roman" w:cstheme="minorHAnsi"/>
          <w:color w:val="000000"/>
          <w:sz w:val="24"/>
          <w:szCs w:val="24"/>
        </w:rPr>
        <w:t>application</w:t>
      </w:r>
      <w:r w:rsidR="000361A1" w:rsidRPr="00B95F01">
        <w:rPr>
          <w:rFonts w:eastAsia="Times New Roman" w:cstheme="minorHAnsi"/>
          <w:color w:val="000000"/>
          <w:sz w:val="24"/>
          <w:szCs w:val="24"/>
        </w:rPr>
        <w:t>.</w:t>
      </w:r>
      <w:r w:rsidR="008C53C1">
        <w:rPr>
          <w:rFonts w:eastAsia="Times New Roman" w:cstheme="minorHAnsi"/>
          <w:color w:val="000000"/>
          <w:sz w:val="24"/>
          <w:szCs w:val="24"/>
        </w:rPr>
        <w:t xml:space="preserve"> </w:t>
      </w:r>
      <w:r w:rsidR="008C53C1">
        <w:rPr>
          <w:rFonts w:eastAsia="Times New Roman" w:cstheme="minorHAnsi"/>
          <w:color w:val="000000"/>
          <w:spacing w:val="-3"/>
          <w:sz w:val="24"/>
          <w:szCs w:val="24"/>
          <w:lang w:val="en-GB" w:eastAsia="en-GB"/>
        </w:rPr>
        <w:t>The applicants should enclose</w:t>
      </w:r>
      <w:r w:rsidR="0024056D">
        <w:rPr>
          <w:rFonts w:eastAsia="Times New Roman" w:cstheme="minorHAnsi"/>
          <w:color w:val="000000"/>
          <w:spacing w:val="-3"/>
          <w:sz w:val="24"/>
          <w:szCs w:val="24"/>
          <w:lang w:val="en-GB" w:eastAsia="en-GB"/>
        </w:rPr>
        <w:t>:</w:t>
      </w:r>
      <w:r w:rsidR="008C53C1">
        <w:rPr>
          <w:rFonts w:eastAsia="Times New Roman" w:cstheme="minorHAnsi"/>
          <w:color w:val="000000"/>
          <w:spacing w:val="-3"/>
          <w:sz w:val="24"/>
          <w:szCs w:val="24"/>
          <w:lang w:val="en-GB" w:eastAsia="en-GB"/>
        </w:rPr>
        <w:t xml:space="preserve"> </w:t>
      </w:r>
    </w:p>
    <w:p w14:paraId="134742CF" w14:textId="77777777" w:rsidR="0024056D" w:rsidRDefault="0024056D" w:rsidP="004C6241">
      <w:pPr>
        <w:spacing w:after="0" w:line="240" w:lineRule="auto"/>
        <w:jc w:val="both"/>
        <w:rPr>
          <w:rFonts w:eastAsia="Times New Roman" w:cstheme="minorHAnsi"/>
          <w:color w:val="000000"/>
          <w:spacing w:val="-3"/>
          <w:sz w:val="24"/>
          <w:szCs w:val="24"/>
          <w:lang w:val="en-GB" w:eastAsia="en-GB"/>
        </w:rPr>
      </w:pPr>
    </w:p>
    <w:p w14:paraId="3911935D" w14:textId="77777777" w:rsidR="0024056D" w:rsidRPr="0024056D" w:rsidRDefault="008C53C1" w:rsidP="0024056D">
      <w:pPr>
        <w:pStyle w:val="ListParagraph"/>
        <w:numPr>
          <w:ilvl w:val="0"/>
          <w:numId w:val="46"/>
        </w:numPr>
        <w:spacing w:after="0" w:line="240" w:lineRule="auto"/>
        <w:jc w:val="both"/>
        <w:rPr>
          <w:rFonts w:eastAsia="Times New Roman" w:cstheme="minorHAnsi"/>
          <w:color w:val="000000"/>
          <w:sz w:val="24"/>
          <w:szCs w:val="24"/>
        </w:rPr>
      </w:pPr>
      <w:r w:rsidRPr="0024056D">
        <w:rPr>
          <w:rFonts w:eastAsia="Times New Roman" w:cstheme="minorHAnsi"/>
          <w:color w:val="000000"/>
          <w:spacing w:val="-3"/>
          <w:sz w:val="24"/>
          <w:szCs w:val="24"/>
          <w:lang w:val="en-GB" w:eastAsia="en-GB"/>
        </w:rPr>
        <w:t>cop</w:t>
      </w:r>
      <w:r w:rsidR="0024056D">
        <w:rPr>
          <w:rFonts w:eastAsia="Times New Roman" w:cstheme="minorHAnsi"/>
          <w:color w:val="000000"/>
          <w:spacing w:val="-3"/>
          <w:sz w:val="24"/>
          <w:szCs w:val="24"/>
          <w:lang w:val="en-GB" w:eastAsia="en-GB"/>
        </w:rPr>
        <w:t>y</w:t>
      </w:r>
      <w:r w:rsidRPr="0024056D">
        <w:rPr>
          <w:rFonts w:eastAsia="Times New Roman" w:cstheme="minorHAnsi"/>
          <w:color w:val="000000"/>
          <w:spacing w:val="-3"/>
          <w:sz w:val="24"/>
          <w:szCs w:val="24"/>
          <w:lang w:val="en-GB" w:eastAsia="en-GB"/>
        </w:rPr>
        <w:t xml:space="preserve"> of their statutes</w:t>
      </w:r>
      <w:r w:rsidR="004C6241" w:rsidRPr="0024056D">
        <w:rPr>
          <w:rFonts w:eastAsia="Times New Roman" w:cstheme="minorHAnsi"/>
          <w:color w:val="000000"/>
          <w:spacing w:val="-3"/>
          <w:sz w:val="24"/>
          <w:szCs w:val="24"/>
          <w:lang w:val="en-GB" w:eastAsia="en-GB"/>
        </w:rPr>
        <w:t xml:space="preserve">, </w:t>
      </w:r>
    </w:p>
    <w:p w14:paraId="68B1FCDB" w14:textId="77777777" w:rsidR="0024056D" w:rsidRPr="0024056D" w:rsidRDefault="00855DEA" w:rsidP="0024056D">
      <w:pPr>
        <w:pStyle w:val="ListParagraph"/>
        <w:numPr>
          <w:ilvl w:val="0"/>
          <w:numId w:val="46"/>
        </w:numPr>
        <w:spacing w:after="0" w:line="240" w:lineRule="auto"/>
        <w:jc w:val="both"/>
        <w:rPr>
          <w:rFonts w:eastAsia="Times New Roman" w:cstheme="minorHAnsi"/>
          <w:color w:val="000000"/>
          <w:sz w:val="24"/>
          <w:szCs w:val="24"/>
        </w:rPr>
      </w:pPr>
      <w:r w:rsidRPr="0024056D">
        <w:rPr>
          <w:rFonts w:eastAsia="Times New Roman" w:cstheme="minorHAnsi"/>
          <w:color w:val="000000"/>
          <w:sz w:val="24"/>
          <w:szCs w:val="24"/>
        </w:rPr>
        <w:t xml:space="preserve">a </w:t>
      </w:r>
      <w:r w:rsidR="00A94141" w:rsidRPr="0024056D">
        <w:rPr>
          <w:rFonts w:eastAsia="Times New Roman" w:cstheme="minorHAnsi"/>
          <w:color w:val="000000"/>
          <w:sz w:val="24"/>
          <w:szCs w:val="24"/>
        </w:rPr>
        <w:t>r</w:t>
      </w:r>
      <w:r w:rsidR="00932C12" w:rsidRPr="0024056D">
        <w:rPr>
          <w:rFonts w:eastAsia="Times New Roman" w:cstheme="minorHAnsi"/>
          <w:color w:val="000000"/>
          <w:sz w:val="24"/>
          <w:szCs w:val="24"/>
        </w:rPr>
        <w:t>egistration certificate evidenc</w:t>
      </w:r>
      <w:r w:rsidR="00A60C7E" w:rsidRPr="0024056D">
        <w:rPr>
          <w:rFonts w:eastAsia="Times New Roman" w:cstheme="minorHAnsi"/>
          <w:color w:val="000000"/>
          <w:sz w:val="24"/>
          <w:szCs w:val="24"/>
        </w:rPr>
        <w:t xml:space="preserve">ing </w:t>
      </w:r>
      <w:r w:rsidR="00042F75" w:rsidRPr="0024056D">
        <w:rPr>
          <w:rFonts w:eastAsia="Times New Roman" w:cstheme="minorHAnsi"/>
          <w:color w:val="000000"/>
          <w:sz w:val="24"/>
          <w:szCs w:val="24"/>
        </w:rPr>
        <w:t xml:space="preserve">that </w:t>
      </w:r>
      <w:r w:rsidR="00F3122C" w:rsidRPr="0024056D">
        <w:rPr>
          <w:rFonts w:eastAsia="Times New Roman" w:cstheme="minorHAnsi"/>
          <w:color w:val="000000"/>
          <w:sz w:val="24"/>
          <w:szCs w:val="24"/>
        </w:rPr>
        <w:t>t</w:t>
      </w:r>
      <w:r w:rsidR="00932C12" w:rsidRPr="0024056D">
        <w:rPr>
          <w:rFonts w:cstheme="minorHAnsi"/>
          <w:sz w:val="24"/>
          <w:szCs w:val="24"/>
        </w:rPr>
        <w:t xml:space="preserve">he applicant </w:t>
      </w:r>
      <w:r w:rsidR="00306CCC" w:rsidRPr="0024056D">
        <w:rPr>
          <w:rFonts w:cstheme="minorHAnsi"/>
          <w:sz w:val="24"/>
          <w:szCs w:val="24"/>
        </w:rPr>
        <w:t xml:space="preserve">is </w:t>
      </w:r>
      <w:r w:rsidR="00042F75" w:rsidRPr="0024056D">
        <w:rPr>
          <w:rFonts w:cstheme="minorHAnsi"/>
          <w:sz w:val="24"/>
          <w:szCs w:val="24"/>
        </w:rPr>
        <w:t xml:space="preserve">a </w:t>
      </w:r>
      <w:r w:rsidR="00932C12" w:rsidRPr="0024056D">
        <w:rPr>
          <w:rFonts w:cstheme="minorHAnsi"/>
          <w:sz w:val="24"/>
          <w:szCs w:val="24"/>
        </w:rPr>
        <w:t xml:space="preserve">registered CSO </w:t>
      </w:r>
      <w:r w:rsidR="00306CCC" w:rsidRPr="0024056D">
        <w:rPr>
          <w:rFonts w:cstheme="minorHAnsi"/>
          <w:sz w:val="24"/>
          <w:szCs w:val="24"/>
        </w:rPr>
        <w:t xml:space="preserve">that has been </w:t>
      </w:r>
      <w:r w:rsidR="00932C12" w:rsidRPr="0024056D">
        <w:rPr>
          <w:rFonts w:cstheme="minorHAnsi"/>
          <w:sz w:val="24"/>
          <w:szCs w:val="24"/>
        </w:rPr>
        <w:t>in operation for three years</w:t>
      </w:r>
      <w:r w:rsidR="005F0B29" w:rsidRPr="0024056D">
        <w:rPr>
          <w:rFonts w:cstheme="minorHAnsi"/>
          <w:sz w:val="24"/>
          <w:szCs w:val="24"/>
        </w:rPr>
        <w:t>.</w:t>
      </w:r>
      <w:r w:rsidR="00500262" w:rsidRPr="0024056D">
        <w:rPr>
          <w:rFonts w:cstheme="minorHAnsi"/>
          <w:sz w:val="24"/>
          <w:szCs w:val="24"/>
        </w:rPr>
        <w:t xml:space="preserve"> </w:t>
      </w:r>
    </w:p>
    <w:p w14:paraId="127F984B" w14:textId="77777777" w:rsidR="0024056D" w:rsidRDefault="0024056D" w:rsidP="0024056D">
      <w:pPr>
        <w:spacing w:after="0" w:line="240" w:lineRule="auto"/>
        <w:jc w:val="both"/>
        <w:rPr>
          <w:rFonts w:cstheme="minorHAnsi"/>
          <w:color w:val="000000" w:themeColor="text1"/>
          <w:sz w:val="24"/>
          <w:szCs w:val="24"/>
        </w:rPr>
      </w:pPr>
    </w:p>
    <w:p w14:paraId="4A541E0F" w14:textId="2B7A6BA0" w:rsidR="00932C12" w:rsidRPr="0024056D" w:rsidRDefault="00500262" w:rsidP="0024056D">
      <w:pPr>
        <w:spacing w:after="0" w:line="240" w:lineRule="auto"/>
        <w:jc w:val="both"/>
        <w:rPr>
          <w:rFonts w:eastAsia="Times New Roman" w:cstheme="minorHAnsi"/>
          <w:color w:val="000000"/>
          <w:sz w:val="24"/>
          <w:szCs w:val="24"/>
        </w:rPr>
      </w:pPr>
      <w:r w:rsidRPr="0024056D">
        <w:rPr>
          <w:rFonts w:cstheme="minorHAnsi"/>
          <w:color w:val="000000" w:themeColor="text1"/>
          <w:sz w:val="24"/>
          <w:szCs w:val="24"/>
        </w:rPr>
        <w:t>The requested amount of the Small Grant must be indicated in Turkish Liras.</w:t>
      </w:r>
    </w:p>
    <w:p w14:paraId="5FC12CA9" w14:textId="77777777" w:rsidR="00567B62" w:rsidRPr="00B95F01" w:rsidRDefault="00567B62" w:rsidP="00B95F01">
      <w:pPr>
        <w:spacing w:after="0"/>
        <w:jc w:val="both"/>
        <w:rPr>
          <w:rFonts w:eastAsia="Calibri" w:cstheme="minorHAnsi"/>
          <w:spacing w:val="-2"/>
          <w:sz w:val="24"/>
          <w:szCs w:val="24"/>
          <w:lang w:val="en-CA"/>
        </w:rPr>
      </w:pPr>
    </w:p>
    <w:p w14:paraId="52BAB6C1" w14:textId="69706CAC" w:rsidR="00A94141" w:rsidRPr="00B95F01" w:rsidRDefault="00A94141" w:rsidP="00B95F01">
      <w:pPr>
        <w:spacing w:after="0"/>
        <w:jc w:val="both"/>
        <w:rPr>
          <w:rFonts w:eastAsia="Calibri" w:cstheme="minorHAnsi"/>
          <w:spacing w:val="-2"/>
          <w:sz w:val="24"/>
          <w:szCs w:val="24"/>
          <w:lang w:val="en-CA"/>
        </w:rPr>
      </w:pPr>
      <w:r w:rsidRPr="00B95F01">
        <w:rPr>
          <w:rFonts w:eastAsia="Calibri" w:cstheme="minorHAnsi"/>
          <w:spacing w:val="-2"/>
          <w:sz w:val="24"/>
          <w:szCs w:val="24"/>
          <w:lang w:val="en-CA"/>
        </w:rPr>
        <w:t xml:space="preserve">UN Women will reject any application </w:t>
      </w:r>
      <w:r w:rsidR="00773275" w:rsidRPr="00B95F01">
        <w:rPr>
          <w:rFonts w:eastAsia="Calibri" w:cstheme="minorHAnsi"/>
          <w:spacing w:val="-2"/>
          <w:sz w:val="24"/>
          <w:szCs w:val="24"/>
          <w:lang w:val="en-CA"/>
        </w:rPr>
        <w:t xml:space="preserve">that </w:t>
      </w:r>
      <w:r w:rsidR="0025382B">
        <w:rPr>
          <w:rFonts w:eastAsia="Calibri" w:cstheme="minorHAnsi"/>
          <w:spacing w:val="-2"/>
          <w:sz w:val="24"/>
          <w:szCs w:val="24"/>
          <w:lang w:val="en-CA"/>
        </w:rPr>
        <w:t xml:space="preserve">does not </w:t>
      </w:r>
      <w:r w:rsidR="00773275" w:rsidRPr="00B95F01">
        <w:rPr>
          <w:rFonts w:eastAsia="Calibri" w:cstheme="minorHAnsi"/>
          <w:spacing w:val="-2"/>
          <w:sz w:val="24"/>
          <w:szCs w:val="24"/>
          <w:lang w:val="en-CA"/>
        </w:rPr>
        <w:t xml:space="preserve">contain </w:t>
      </w:r>
      <w:r w:rsidR="0025382B">
        <w:rPr>
          <w:rFonts w:eastAsia="Calibri" w:cstheme="minorHAnsi"/>
          <w:spacing w:val="-2"/>
          <w:sz w:val="24"/>
          <w:szCs w:val="24"/>
          <w:lang w:val="en-CA"/>
        </w:rPr>
        <w:t xml:space="preserve">sufficient </w:t>
      </w:r>
      <w:r w:rsidR="00773275" w:rsidRPr="00B95F01">
        <w:rPr>
          <w:rFonts w:eastAsia="Calibri" w:cstheme="minorHAnsi"/>
          <w:spacing w:val="-2"/>
          <w:sz w:val="24"/>
          <w:szCs w:val="24"/>
          <w:lang w:val="en-CA"/>
        </w:rPr>
        <w:t xml:space="preserve">information to </w:t>
      </w:r>
      <w:r w:rsidR="0025382B">
        <w:rPr>
          <w:rFonts w:eastAsia="Calibri" w:cstheme="minorHAnsi"/>
          <w:spacing w:val="-2"/>
          <w:sz w:val="24"/>
          <w:szCs w:val="24"/>
          <w:lang w:val="en-CA"/>
        </w:rPr>
        <w:t xml:space="preserve">demonstrate </w:t>
      </w:r>
      <w:r w:rsidR="00773275" w:rsidRPr="00B95F01">
        <w:rPr>
          <w:rFonts w:eastAsia="Calibri" w:cstheme="minorHAnsi"/>
          <w:spacing w:val="-2"/>
          <w:sz w:val="24"/>
          <w:szCs w:val="24"/>
          <w:lang w:val="en-CA"/>
        </w:rPr>
        <w:t>that the applica</w:t>
      </w:r>
      <w:r w:rsidR="00177FF9" w:rsidRPr="00B95F01">
        <w:rPr>
          <w:rFonts w:eastAsia="Calibri" w:cstheme="minorHAnsi"/>
          <w:spacing w:val="-2"/>
          <w:sz w:val="24"/>
          <w:szCs w:val="24"/>
          <w:lang w:val="en-CA"/>
        </w:rPr>
        <w:t xml:space="preserve">tion </w:t>
      </w:r>
      <w:r w:rsidR="00BD5091" w:rsidRPr="00B95F01">
        <w:rPr>
          <w:rFonts w:eastAsia="Calibri" w:cstheme="minorHAnsi"/>
          <w:spacing w:val="-2"/>
          <w:sz w:val="24"/>
          <w:szCs w:val="24"/>
          <w:lang w:val="en-CA"/>
        </w:rPr>
        <w:t>or the activities are</w:t>
      </w:r>
      <w:r w:rsidR="00177FF9" w:rsidRPr="00B95F01">
        <w:rPr>
          <w:rFonts w:eastAsia="Calibri" w:cstheme="minorHAnsi"/>
          <w:spacing w:val="-2"/>
          <w:sz w:val="24"/>
          <w:szCs w:val="24"/>
          <w:lang w:val="en-CA"/>
        </w:rPr>
        <w:t xml:space="preserve"> eligible. </w:t>
      </w:r>
      <w:r w:rsidR="0004753D" w:rsidRPr="00B95F01">
        <w:rPr>
          <w:rFonts w:eastAsia="Calibri" w:cstheme="minorHAnsi"/>
          <w:spacing w:val="-2"/>
          <w:sz w:val="24"/>
          <w:szCs w:val="24"/>
          <w:lang w:val="en-CA"/>
        </w:rPr>
        <w:t xml:space="preserve"> </w:t>
      </w:r>
    </w:p>
    <w:p w14:paraId="25CC5442" w14:textId="2AC934B4" w:rsidR="004937EB" w:rsidRPr="00B95F01" w:rsidRDefault="004937EB" w:rsidP="00B95F01">
      <w:pPr>
        <w:spacing w:after="0"/>
        <w:jc w:val="both"/>
        <w:rPr>
          <w:rFonts w:eastAsia="Calibri" w:cstheme="minorHAnsi"/>
          <w:spacing w:val="-2"/>
          <w:sz w:val="24"/>
          <w:szCs w:val="24"/>
          <w:lang w:val="en-CA"/>
        </w:rPr>
      </w:pPr>
    </w:p>
    <w:p w14:paraId="1FA27C42" w14:textId="5361DB76" w:rsidR="001C4744" w:rsidRDefault="004937EB" w:rsidP="001C4744">
      <w:pPr>
        <w:spacing w:after="0" w:line="240" w:lineRule="auto"/>
        <w:jc w:val="both"/>
        <w:rPr>
          <w:rFonts w:cstheme="minorHAnsi"/>
          <w:sz w:val="24"/>
          <w:szCs w:val="24"/>
          <w:lang w:eastAsia="en-GB"/>
        </w:rPr>
      </w:pPr>
      <w:r w:rsidRPr="00B95F01">
        <w:rPr>
          <w:rFonts w:cstheme="minorHAnsi"/>
          <w:sz w:val="24"/>
          <w:szCs w:val="24"/>
        </w:rPr>
        <w:lastRenderedPageBreak/>
        <w:t xml:space="preserve">UN Women will organize an information meeting open to all interested potential applicants. The meeting will be organized on-line on </w:t>
      </w:r>
      <w:r w:rsidR="001C4744" w:rsidRPr="00D907F4">
        <w:rPr>
          <w:rFonts w:cstheme="minorHAnsi"/>
          <w:sz w:val="24"/>
          <w:szCs w:val="24"/>
          <w:lang w:eastAsia="en-GB"/>
        </w:rPr>
        <w:t>25 June 2021</w:t>
      </w:r>
      <w:r w:rsidR="001C4744">
        <w:rPr>
          <w:rFonts w:cstheme="minorHAnsi"/>
          <w:sz w:val="24"/>
          <w:szCs w:val="24"/>
          <w:lang w:eastAsia="en-GB"/>
        </w:rPr>
        <w:t xml:space="preserve"> </w:t>
      </w:r>
      <w:r w:rsidR="001C4744" w:rsidRPr="003517D9">
        <w:rPr>
          <w:rFonts w:cstheme="minorHAnsi"/>
          <w:sz w:val="24"/>
          <w:szCs w:val="24"/>
          <w:lang w:eastAsia="en-GB"/>
        </w:rPr>
        <w:t xml:space="preserve">between 14.00-16.00 Turkey local time. Please register for the meeting from the following link: </w:t>
      </w:r>
    </w:p>
    <w:p w14:paraId="6C2D11B6" w14:textId="77777777" w:rsidR="00DB7AEB" w:rsidRDefault="00DB7AEB" w:rsidP="001C4744">
      <w:pPr>
        <w:spacing w:after="0" w:line="240" w:lineRule="auto"/>
        <w:jc w:val="both"/>
        <w:rPr>
          <w:rFonts w:cstheme="minorHAnsi"/>
          <w:sz w:val="24"/>
          <w:szCs w:val="24"/>
          <w:lang w:eastAsia="en-GB"/>
        </w:rPr>
      </w:pPr>
    </w:p>
    <w:p w14:paraId="3785C180" w14:textId="77777777" w:rsidR="001C4744" w:rsidRPr="003517D9" w:rsidRDefault="001F75C7" w:rsidP="001C4744">
      <w:pPr>
        <w:spacing w:after="0" w:line="240" w:lineRule="auto"/>
        <w:jc w:val="both"/>
        <w:rPr>
          <w:rFonts w:cstheme="minorHAnsi"/>
          <w:sz w:val="24"/>
          <w:szCs w:val="24"/>
          <w:lang w:eastAsia="en-GB"/>
        </w:rPr>
      </w:pPr>
      <w:hyperlink r:id="rId15" w:history="1">
        <w:r w:rsidR="001C4744" w:rsidRPr="007F2C0F">
          <w:rPr>
            <w:rStyle w:val="Hyperlink"/>
            <w:rFonts w:cstheme="minorHAnsi"/>
            <w:sz w:val="24"/>
            <w:szCs w:val="24"/>
            <w:lang w:eastAsia="en-GB"/>
          </w:rPr>
          <w:t>https://us02web.zoom.us/meeting/register/tZwvdu2hrjMsE9Omj080f4nlDik1CYRAA4gX</w:t>
        </w:r>
      </w:hyperlink>
      <w:r w:rsidR="001C4744">
        <w:rPr>
          <w:rFonts w:cstheme="minorHAnsi"/>
          <w:sz w:val="24"/>
          <w:szCs w:val="24"/>
          <w:lang w:eastAsia="en-GB"/>
        </w:rPr>
        <w:t xml:space="preserve"> </w:t>
      </w:r>
    </w:p>
    <w:p w14:paraId="2BD98C83" w14:textId="77777777" w:rsidR="00835E7D" w:rsidRPr="00B95F01" w:rsidRDefault="00835E7D" w:rsidP="00B95F01">
      <w:pPr>
        <w:spacing w:after="0" w:line="240" w:lineRule="auto"/>
        <w:jc w:val="both"/>
        <w:rPr>
          <w:rFonts w:cstheme="minorHAnsi"/>
          <w:sz w:val="24"/>
          <w:szCs w:val="24"/>
          <w:lang w:eastAsia="en-GB"/>
        </w:rPr>
      </w:pPr>
    </w:p>
    <w:p w14:paraId="3ACAE7C1" w14:textId="77777777" w:rsidR="004937EB" w:rsidRPr="00B95F01" w:rsidRDefault="004937EB" w:rsidP="00B95F01">
      <w:pPr>
        <w:spacing w:after="0" w:line="240" w:lineRule="auto"/>
        <w:jc w:val="both"/>
        <w:rPr>
          <w:rFonts w:eastAsia="Arial" w:cstheme="minorHAnsi"/>
          <w:b/>
          <w:color w:val="000000" w:themeColor="text1"/>
          <w:sz w:val="24"/>
          <w:szCs w:val="24"/>
        </w:rPr>
      </w:pPr>
      <w:r w:rsidRPr="00B95F01">
        <w:rPr>
          <w:rFonts w:cstheme="minorHAnsi"/>
          <w:sz w:val="24"/>
          <w:szCs w:val="24"/>
        </w:rPr>
        <w:t xml:space="preserve">The link to the online meeting will only be provided to the registered participants. </w:t>
      </w:r>
    </w:p>
    <w:p w14:paraId="03F7B73C" w14:textId="77777777" w:rsidR="004937EB" w:rsidRPr="00B95F01" w:rsidRDefault="004937EB" w:rsidP="00B95F01">
      <w:pPr>
        <w:spacing w:after="0"/>
        <w:jc w:val="both"/>
        <w:rPr>
          <w:rFonts w:eastAsia="Calibri" w:cstheme="minorHAnsi"/>
          <w:spacing w:val="-2"/>
          <w:sz w:val="24"/>
          <w:szCs w:val="24"/>
        </w:rPr>
      </w:pPr>
    </w:p>
    <w:p w14:paraId="0430FA6E" w14:textId="7F315F19" w:rsidR="00932C12" w:rsidRPr="00B95F01" w:rsidRDefault="00805D6B" w:rsidP="00B95F01">
      <w:pPr>
        <w:spacing w:after="0"/>
        <w:jc w:val="both"/>
        <w:rPr>
          <w:rFonts w:cstheme="minorHAnsi"/>
          <w:sz w:val="24"/>
          <w:szCs w:val="24"/>
        </w:rPr>
      </w:pPr>
      <w:r w:rsidRPr="00B95F01">
        <w:rPr>
          <w:rFonts w:eastAsia="Calibri" w:cstheme="minorHAnsi"/>
          <w:spacing w:val="-2"/>
          <w:sz w:val="24"/>
          <w:szCs w:val="24"/>
          <w:lang w:val="en-CA"/>
        </w:rPr>
        <w:t>The application must be received by UN-</w:t>
      </w:r>
      <w:r w:rsidRPr="00B027EC">
        <w:rPr>
          <w:rFonts w:eastAsia="Calibri" w:cstheme="minorHAnsi"/>
          <w:spacing w:val="-2"/>
          <w:sz w:val="24"/>
          <w:szCs w:val="24"/>
          <w:lang w:val="en-CA"/>
        </w:rPr>
        <w:t>Women via e-mail</w:t>
      </w:r>
      <w:r w:rsidRPr="00B95F01">
        <w:rPr>
          <w:rFonts w:eastAsia="Calibri" w:cstheme="minorHAnsi"/>
          <w:spacing w:val="-2"/>
          <w:sz w:val="24"/>
          <w:szCs w:val="24"/>
          <w:lang w:val="en-CA"/>
        </w:rPr>
        <w:t xml:space="preserve"> at </w:t>
      </w:r>
      <w:hyperlink r:id="rId16" w:history="1">
        <w:r w:rsidR="00B95F01" w:rsidRPr="00B95F01">
          <w:rPr>
            <w:rStyle w:val="Hyperlink"/>
            <w:rFonts w:eastAsia="Calibri" w:cstheme="minorHAnsi"/>
            <w:spacing w:val="-2"/>
            <w:sz w:val="24"/>
            <w:szCs w:val="24"/>
            <w:lang w:val="en-CA"/>
          </w:rPr>
          <w:t>turkey.procurement@unwomen.org</w:t>
        </w:r>
      </w:hyperlink>
      <w:r w:rsidR="00B95F01" w:rsidRPr="00B95F01">
        <w:rPr>
          <w:rFonts w:eastAsia="Calibri" w:cstheme="minorHAnsi"/>
          <w:spacing w:val="-2"/>
          <w:sz w:val="24"/>
          <w:szCs w:val="24"/>
          <w:lang w:val="en-CA"/>
        </w:rPr>
        <w:t xml:space="preserve"> </w:t>
      </w:r>
      <w:r w:rsidRPr="00B95F01">
        <w:rPr>
          <w:rFonts w:eastAsia="Calibri" w:cstheme="minorHAnsi"/>
          <w:spacing w:val="-2"/>
          <w:sz w:val="24"/>
          <w:szCs w:val="24"/>
          <w:lang w:val="en-CA"/>
        </w:rPr>
        <w:t xml:space="preserve">not later than </w:t>
      </w:r>
      <w:r w:rsidR="001F75C7">
        <w:rPr>
          <w:rFonts w:eastAsia="Calibri" w:cstheme="minorHAnsi"/>
          <w:spacing w:val="-2"/>
          <w:sz w:val="24"/>
          <w:szCs w:val="24"/>
          <w:lang w:val="en-CA"/>
        </w:rPr>
        <w:t>30</w:t>
      </w:r>
      <w:r w:rsidR="003C5407" w:rsidRPr="00DB7AEB">
        <w:rPr>
          <w:rFonts w:eastAsia="Calibri" w:cstheme="minorHAnsi"/>
          <w:spacing w:val="-2"/>
          <w:sz w:val="24"/>
          <w:szCs w:val="24"/>
          <w:lang w:val="en-CA"/>
        </w:rPr>
        <w:t xml:space="preserve"> July 20</w:t>
      </w:r>
      <w:r w:rsidR="00DB7AEB" w:rsidRPr="00DB7AEB">
        <w:rPr>
          <w:rFonts w:eastAsia="Calibri" w:cstheme="minorHAnsi"/>
          <w:spacing w:val="-2"/>
          <w:sz w:val="24"/>
          <w:szCs w:val="24"/>
          <w:lang w:val="en-CA"/>
        </w:rPr>
        <w:t>2</w:t>
      </w:r>
      <w:r w:rsidR="003C5407" w:rsidRPr="00DB7AEB">
        <w:rPr>
          <w:rFonts w:eastAsia="Calibri" w:cstheme="minorHAnsi"/>
          <w:spacing w:val="-2"/>
          <w:sz w:val="24"/>
          <w:szCs w:val="24"/>
          <w:lang w:val="en-CA"/>
        </w:rPr>
        <w:t>1</w:t>
      </w:r>
      <w:r w:rsidR="003C5407">
        <w:rPr>
          <w:rFonts w:eastAsia="Calibri" w:cstheme="minorHAnsi"/>
          <w:spacing w:val="-2"/>
          <w:sz w:val="24"/>
          <w:szCs w:val="24"/>
          <w:lang w:val="en-CA"/>
        </w:rPr>
        <w:t xml:space="preserve"> </w:t>
      </w:r>
      <w:r w:rsidR="00B95F01" w:rsidRPr="00B95F01">
        <w:rPr>
          <w:rFonts w:eastAsia="Calibri" w:cstheme="minorHAnsi"/>
          <w:spacing w:val="-2"/>
          <w:sz w:val="24"/>
          <w:szCs w:val="24"/>
          <w:lang w:val="en-CA"/>
        </w:rPr>
        <w:t xml:space="preserve">Turkey </w:t>
      </w:r>
      <w:r w:rsidR="00B95F01" w:rsidRPr="00B027EC">
        <w:rPr>
          <w:rFonts w:eastAsia="Calibri" w:cstheme="minorHAnsi"/>
          <w:spacing w:val="-2"/>
          <w:sz w:val="24"/>
          <w:szCs w:val="24"/>
          <w:lang w:val="en-CA"/>
        </w:rPr>
        <w:t>midnight time</w:t>
      </w:r>
      <w:r w:rsidRPr="00B027EC">
        <w:rPr>
          <w:rFonts w:eastAsia="Calibri" w:cstheme="minorHAnsi"/>
          <w:sz w:val="24"/>
          <w:szCs w:val="24"/>
          <w:lang w:val="en-CA"/>
        </w:rPr>
        <w:t>.</w:t>
      </w:r>
      <w:r w:rsidR="00932C12" w:rsidRPr="00B027EC">
        <w:rPr>
          <w:rFonts w:eastAsia="Times New Roman" w:cstheme="minorHAnsi"/>
          <w:color w:val="000000"/>
          <w:sz w:val="24"/>
          <w:szCs w:val="24"/>
        </w:rPr>
        <w:t xml:space="preserve"> </w:t>
      </w:r>
      <w:r w:rsidR="002F1DA2" w:rsidRPr="00B027EC">
        <w:rPr>
          <w:rFonts w:eastAsia="Times New Roman" w:cstheme="minorHAnsi"/>
          <w:color w:val="000000"/>
          <w:sz w:val="24"/>
          <w:szCs w:val="24"/>
        </w:rPr>
        <w:t xml:space="preserve">UN Women will not consider applications sent by any other means or to different addresses. </w:t>
      </w:r>
      <w:r w:rsidR="00932C12" w:rsidRPr="00B027EC">
        <w:rPr>
          <w:rFonts w:cstheme="minorHAnsi"/>
          <w:sz w:val="24"/>
          <w:szCs w:val="24"/>
        </w:rPr>
        <w:t>Applications</w:t>
      </w:r>
      <w:r w:rsidR="00932C12" w:rsidRPr="00B95F01">
        <w:rPr>
          <w:rFonts w:cstheme="minorHAnsi"/>
          <w:sz w:val="24"/>
          <w:szCs w:val="24"/>
        </w:rPr>
        <w:t xml:space="preserve"> sent by any other means or to </w:t>
      </w:r>
      <w:r w:rsidR="00AE147E" w:rsidRPr="00B95F01">
        <w:rPr>
          <w:rFonts w:cstheme="minorHAnsi"/>
          <w:sz w:val="24"/>
          <w:szCs w:val="24"/>
        </w:rPr>
        <w:t xml:space="preserve">different </w:t>
      </w:r>
      <w:r w:rsidR="00932C12" w:rsidRPr="00B95F01">
        <w:rPr>
          <w:rFonts w:cstheme="minorHAnsi"/>
          <w:sz w:val="24"/>
          <w:szCs w:val="24"/>
        </w:rPr>
        <w:t xml:space="preserve">addresses </w:t>
      </w:r>
      <w:r w:rsidR="00AE147E" w:rsidRPr="00B95F01">
        <w:rPr>
          <w:rFonts w:cstheme="minorHAnsi"/>
          <w:sz w:val="24"/>
          <w:szCs w:val="24"/>
        </w:rPr>
        <w:t>are</w:t>
      </w:r>
      <w:r w:rsidR="00932C12" w:rsidRPr="00B95F01">
        <w:rPr>
          <w:rFonts w:cstheme="minorHAnsi"/>
          <w:sz w:val="24"/>
          <w:szCs w:val="24"/>
        </w:rPr>
        <w:t xml:space="preserve"> not</w:t>
      </w:r>
      <w:r w:rsidR="00AE147E" w:rsidRPr="00B95F01">
        <w:rPr>
          <w:rFonts w:cstheme="minorHAnsi"/>
          <w:sz w:val="24"/>
          <w:szCs w:val="24"/>
        </w:rPr>
        <w:t xml:space="preserve"> </w:t>
      </w:r>
      <w:r w:rsidR="00932C12" w:rsidRPr="00B95F01">
        <w:rPr>
          <w:rFonts w:cstheme="minorHAnsi"/>
          <w:sz w:val="24"/>
          <w:szCs w:val="24"/>
        </w:rPr>
        <w:t xml:space="preserve">considered. </w:t>
      </w:r>
    </w:p>
    <w:p w14:paraId="7420C4B5" w14:textId="379BBD8E" w:rsidR="00932C12" w:rsidRPr="00B95F01" w:rsidRDefault="00932C12" w:rsidP="00B95F01">
      <w:pPr>
        <w:shd w:val="clear" w:color="auto" w:fill="FFFFFF"/>
        <w:spacing w:after="0" w:line="240" w:lineRule="auto"/>
        <w:jc w:val="both"/>
        <w:rPr>
          <w:rFonts w:eastAsia="Times New Roman" w:cstheme="minorHAnsi"/>
          <w:color w:val="000000"/>
          <w:sz w:val="24"/>
          <w:szCs w:val="24"/>
        </w:rPr>
      </w:pPr>
    </w:p>
    <w:p w14:paraId="5C1ABBCF" w14:textId="08A3E113" w:rsidR="00F12EC3" w:rsidRPr="00F12EC3" w:rsidRDefault="004F511B" w:rsidP="001C5247">
      <w:pPr>
        <w:pStyle w:val="ListParagraph"/>
        <w:numPr>
          <w:ilvl w:val="0"/>
          <w:numId w:val="37"/>
        </w:numPr>
        <w:shd w:val="clear" w:color="auto" w:fill="FFFFFF"/>
        <w:spacing w:after="0" w:line="240" w:lineRule="auto"/>
        <w:jc w:val="both"/>
        <w:outlineLvl w:val="1"/>
        <w:rPr>
          <w:rFonts w:eastAsiaTheme="majorEastAsia" w:cstheme="minorHAnsi"/>
          <w:b/>
          <w:bCs/>
          <w:sz w:val="24"/>
          <w:szCs w:val="24"/>
        </w:rPr>
      </w:pPr>
      <w:r w:rsidRPr="00F12EC3">
        <w:rPr>
          <w:rFonts w:eastAsiaTheme="majorEastAsia" w:cstheme="minorHAnsi"/>
          <w:b/>
          <w:bCs/>
          <w:sz w:val="24"/>
          <w:szCs w:val="24"/>
        </w:rPr>
        <w:t xml:space="preserve">Review </w:t>
      </w:r>
      <w:r w:rsidR="00785DC9" w:rsidRPr="00F12EC3">
        <w:rPr>
          <w:rFonts w:eastAsiaTheme="majorEastAsia" w:cstheme="minorHAnsi"/>
          <w:b/>
          <w:bCs/>
          <w:sz w:val="24"/>
          <w:szCs w:val="24"/>
        </w:rPr>
        <w:t>Criteria</w:t>
      </w:r>
    </w:p>
    <w:p w14:paraId="246C4F2B" w14:textId="77777777" w:rsidR="0023236F" w:rsidRDefault="0023236F" w:rsidP="001C5247">
      <w:pPr>
        <w:spacing w:after="0"/>
        <w:jc w:val="both"/>
        <w:rPr>
          <w:rFonts w:ascii="Times New Roman" w:hAnsi="Times New Roman" w:cs="Times New Roman"/>
        </w:rPr>
      </w:pPr>
    </w:p>
    <w:p w14:paraId="0DBFEA5E" w14:textId="4909D046" w:rsidR="00E3734C" w:rsidRDefault="00785DC9" w:rsidP="001C5247">
      <w:pPr>
        <w:spacing w:after="0"/>
        <w:jc w:val="both"/>
        <w:rPr>
          <w:rFonts w:cstheme="minorHAnsi"/>
          <w:sz w:val="24"/>
          <w:szCs w:val="24"/>
        </w:rPr>
      </w:pPr>
      <w:r w:rsidRPr="00F12EC3">
        <w:rPr>
          <w:rFonts w:cstheme="minorHAnsi"/>
          <w:sz w:val="24"/>
          <w:szCs w:val="24"/>
        </w:rPr>
        <w:t xml:space="preserve">The applicant must:  </w:t>
      </w:r>
      <w:r w:rsidR="005602CE" w:rsidRPr="00F12EC3">
        <w:rPr>
          <w:rFonts w:cstheme="minorHAnsi"/>
          <w:sz w:val="24"/>
          <w:szCs w:val="24"/>
        </w:rPr>
        <w:t xml:space="preserve"> </w:t>
      </w:r>
    </w:p>
    <w:p w14:paraId="1887D7E9" w14:textId="77777777" w:rsidR="003848A9" w:rsidRPr="00F12EC3" w:rsidRDefault="003848A9" w:rsidP="001C5247">
      <w:pPr>
        <w:spacing w:after="0"/>
        <w:jc w:val="both"/>
        <w:rPr>
          <w:rFonts w:cstheme="minorHAnsi"/>
          <w:sz w:val="24"/>
          <w:szCs w:val="24"/>
        </w:rPr>
      </w:pPr>
    </w:p>
    <w:p w14:paraId="2E9D55EA" w14:textId="5CEBA659" w:rsidR="006E33FC" w:rsidRPr="00F12EC3" w:rsidRDefault="006E33FC" w:rsidP="001C5247">
      <w:pPr>
        <w:pStyle w:val="ListParagraph"/>
        <w:numPr>
          <w:ilvl w:val="0"/>
          <w:numId w:val="31"/>
        </w:numPr>
        <w:spacing w:after="0"/>
        <w:jc w:val="both"/>
        <w:rPr>
          <w:rFonts w:cstheme="minorHAnsi"/>
          <w:sz w:val="24"/>
          <w:szCs w:val="24"/>
        </w:rPr>
      </w:pPr>
      <w:r w:rsidRPr="00F12EC3">
        <w:rPr>
          <w:rFonts w:cstheme="minorHAnsi"/>
          <w:sz w:val="24"/>
          <w:szCs w:val="24"/>
        </w:rPr>
        <w:t>propos</w:t>
      </w:r>
      <w:r w:rsidR="00A75BE7" w:rsidRPr="00F12EC3">
        <w:rPr>
          <w:rFonts w:cstheme="minorHAnsi"/>
          <w:sz w:val="24"/>
          <w:szCs w:val="24"/>
        </w:rPr>
        <w:t xml:space="preserve">e </w:t>
      </w:r>
      <w:r w:rsidR="0027284E" w:rsidRPr="00F12EC3">
        <w:rPr>
          <w:rFonts w:cstheme="minorHAnsi"/>
          <w:sz w:val="24"/>
          <w:szCs w:val="24"/>
        </w:rPr>
        <w:t>eligible ac</w:t>
      </w:r>
      <w:r w:rsidRPr="00F12EC3">
        <w:rPr>
          <w:rFonts w:cstheme="minorHAnsi"/>
          <w:sz w:val="24"/>
          <w:szCs w:val="24"/>
        </w:rPr>
        <w:t>tivities that develop or strengthen the institutional capacity of the applicant</w:t>
      </w:r>
      <w:r w:rsidR="002D15F3" w:rsidRPr="00F12EC3">
        <w:rPr>
          <w:rFonts w:cstheme="minorHAnsi"/>
          <w:sz w:val="24"/>
          <w:szCs w:val="24"/>
        </w:rPr>
        <w:t xml:space="preserve"> and are </w:t>
      </w:r>
      <w:r w:rsidRPr="00F12EC3">
        <w:rPr>
          <w:rFonts w:cstheme="minorHAnsi"/>
          <w:sz w:val="24"/>
          <w:szCs w:val="24"/>
        </w:rPr>
        <w:t>consistent with th</w:t>
      </w:r>
      <w:r w:rsidR="004B45E4" w:rsidRPr="00F12EC3">
        <w:rPr>
          <w:rFonts w:cstheme="minorHAnsi"/>
          <w:sz w:val="24"/>
          <w:szCs w:val="24"/>
        </w:rPr>
        <w:t xml:space="preserve">is Call for </w:t>
      </w:r>
      <w:proofErr w:type="gramStart"/>
      <w:r w:rsidR="004B45E4" w:rsidRPr="00F12EC3">
        <w:rPr>
          <w:rFonts w:cstheme="minorHAnsi"/>
          <w:sz w:val="24"/>
          <w:szCs w:val="24"/>
        </w:rPr>
        <w:t>Applications</w:t>
      </w:r>
      <w:r w:rsidRPr="00F12EC3">
        <w:rPr>
          <w:rFonts w:cstheme="minorHAnsi"/>
          <w:sz w:val="24"/>
          <w:szCs w:val="24"/>
        </w:rPr>
        <w:t>;</w:t>
      </w:r>
      <w:proofErr w:type="gramEnd"/>
      <w:r w:rsidRPr="00F12EC3">
        <w:rPr>
          <w:rFonts w:cstheme="minorHAnsi"/>
          <w:sz w:val="24"/>
          <w:szCs w:val="24"/>
        </w:rPr>
        <w:t xml:space="preserve"> </w:t>
      </w:r>
    </w:p>
    <w:p w14:paraId="3081D23B" w14:textId="178BA0E3" w:rsidR="006E33FC" w:rsidRPr="00F12EC3" w:rsidRDefault="002D15F3" w:rsidP="001C5247">
      <w:pPr>
        <w:pStyle w:val="ListParagraph"/>
        <w:numPr>
          <w:ilvl w:val="0"/>
          <w:numId w:val="31"/>
        </w:numPr>
        <w:spacing w:after="0"/>
        <w:jc w:val="both"/>
        <w:rPr>
          <w:rFonts w:cstheme="minorHAnsi"/>
          <w:bCs/>
          <w:sz w:val="24"/>
          <w:szCs w:val="24"/>
        </w:rPr>
      </w:pPr>
      <w:r w:rsidRPr="00F12EC3">
        <w:rPr>
          <w:rFonts w:cstheme="minorHAnsi"/>
          <w:sz w:val="24"/>
          <w:szCs w:val="24"/>
        </w:rPr>
        <w:t xml:space="preserve">not </w:t>
      </w:r>
      <w:r w:rsidR="006E33FC" w:rsidRPr="00F12EC3">
        <w:rPr>
          <w:rFonts w:cstheme="minorHAnsi"/>
          <w:sz w:val="24"/>
          <w:szCs w:val="24"/>
        </w:rPr>
        <w:t>propos</w:t>
      </w:r>
      <w:r w:rsidR="00FC1312" w:rsidRPr="00F12EC3">
        <w:rPr>
          <w:rFonts w:cstheme="minorHAnsi"/>
          <w:sz w:val="24"/>
          <w:szCs w:val="24"/>
        </w:rPr>
        <w:t xml:space="preserve">e </w:t>
      </w:r>
      <w:r w:rsidR="006E33FC" w:rsidRPr="00F12EC3">
        <w:rPr>
          <w:rFonts w:cstheme="minorHAnsi"/>
          <w:sz w:val="24"/>
          <w:szCs w:val="24"/>
        </w:rPr>
        <w:t xml:space="preserve">to use the </w:t>
      </w:r>
      <w:r w:rsidR="00E9071E" w:rsidRPr="00F12EC3">
        <w:rPr>
          <w:rFonts w:cstheme="minorHAnsi"/>
          <w:sz w:val="24"/>
          <w:szCs w:val="24"/>
        </w:rPr>
        <w:t>S</w:t>
      </w:r>
      <w:r w:rsidR="006E33FC" w:rsidRPr="00F12EC3">
        <w:rPr>
          <w:rFonts w:cstheme="minorHAnsi"/>
          <w:sz w:val="24"/>
          <w:szCs w:val="24"/>
        </w:rPr>
        <w:t xml:space="preserve">mall </w:t>
      </w:r>
      <w:r w:rsidR="00E9071E" w:rsidRPr="00F12EC3">
        <w:rPr>
          <w:rFonts w:cstheme="minorHAnsi"/>
          <w:sz w:val="24"/>
          <w:szCs w:val="24"/>
        </w:rPr>
        <w:t>G</w:t>
      </w:r>
      <w:r w:rsidR="006E33FC" w:rsidRPr="00F12EC3">
        <w:rPr>
          <w:rFonts w:cstheme="minorHAnsi"/>
          <w:sz w:val="24"/>
          <w:szCs w:val="24"/>
        </w:rPr>
        <w:t xml:space="preserve">rant to provide an activity/output on behalf of UN Women, civil construction work, engineering work, purchases of vehicles or other tangible or intangible property, except for </w:t>
      </w:r>
      <w:r w:rsidR="00433CBA" w:rsidRPr="00F12EC3">
        <w:rPr>
          <w:rFonts w:eastAsia="Calibri" w:cstheme="minorHAnsi"/>
          <w:bCs/>
          <w:spacing w:val="-2"/>
          <w:sz w:val="24"/>
          <w:szCs w:val="24"/>
          <w:lang w:val="en-CA"/>
        </w:rPr>
        <w:t>copiers, scanners, printers, laptops</w:t>
      </w:r>
      <w:r w:rsidR="00A863B2" w:rsidRPr="00F12EC3">
        <w:rPr>
          <w:rFonts w:eastAsia="Calibri" w:cstheme="minorHAnsi"/>
          <w:bCs/>
          <w:spacing w:val="-2"/>
          <w:sz w:val="24"/>
          <w:szCs w:val="24"/>
          <w:lang w:val="en-CA"/>
        </w:rPr>
        <w:t>,</w:t>
      </w:r>
      <w:r w:rsidR="00433CBA" w:rsidRPr="00F12EC3">
        <w:rPr>
          <w:rFonts w:eastAsia="Calibri" w:cstheme="minorHAnsi"/>
          <w:bCs/>
          <w:spacing w:val="-2"/>
          <w:sz w:val="24"/>
          <w:szCs w:val="24"/>
          <w:lang w:val="en-CA"/>
        </w:rPr>
        <w:t xml:space="preserve"> and </w:t>
      </w:r>
      <w:proofErr w:type="gramStart"/>
      <w:r w:rsidR="00433CBA" w:rsidRPr="00F12EC3">
        <w:rPr>
          <w:rFonts w:eastAsia="Calibri" w:cstheme="minorHAnsi"/>
          <w:bCs/>
          <w:spacing w:val="-2"/>
          <w:sz w:val="24"/>
          <w:szCs w:val="24"/>
          <w:lang w:val="en-CA"/>
        </w:rPr>
        <w:t>computers</w:t>
      </w:r>
      <w:r w:rsidR="00AA6678" w:rsidRPr="00F12EC3">
        <w:rPr>
          <w:rFonts w:eastAsia="Calibri" w:cstheme="minorHAnsi"/>
          <w:bCs/>
          <w:spacing w:val="-2"/>
          <w:sz w:val="24"/>
          <w:szCs w:val="24"/>
          <w:lang w:val="en-CA"/>
        </w:rPr>
        <w:t>;</w:t>
      </w:r>
      <w:proofErr w:type="gramEnd"/>
      <w:r w:rsidR="00433CBA" w:rsidRPr="00F12EC3">
        <w:rPr>
          <w:rFonts w:cstheme="minorHAnsi"/>
          <w:bCs/>
          <w:sz w:val="24"/>
          <w:szCs w:val="24"/>
        </w:rPr>
        <w:t xml:space="preserve"> </w:t>
      </w:r>
    </w:p>
    <w:p w14:paraId="7F6AF4AD" w14:textId="18D2C575" w:rsidR="006E33FC" w:rsidRPr="00F12EC3" w:rsidRDefault="006E33FC" w:rsidP="001C5247">
      <w:pPr>
        <w:pStyle w:val="ListParagraph"/>
        <w:numPr>
          <w:ilvl w:val="0"/>
          <w:numId w:val="31"/>
        </w:numPr>
        <w:spacing w:after="0"/>
        <w:jc w:val="both"/>
        <w:rPr>
          <w:rFonts w:cstheme="minorHAnsi"/>
          <w:sz w:val="24"/>
          <w:szCs w:val="24"/>
        </w:rPr>
      </w:pPr>
      <w:r w:rsidRPr="00F12EC3">
        <w:rPr>
          <w:rFonts w:cstheme="minorHAnsi"/>
          <w:sz w:val="24"/>
          <w:szCs w:val="24"/>
        </w:rPr>
        <w:t>not propos</w:t>
      </w:r>
      <w:r w:rsidR="00FC1312" w:rsidRPr="00F12EC3">
        <w:rPr>
          <w:rFonts w:cstheme="minorHAnsi"/>
          <w:sz w:val="24"/>
          <w:szCs w:val="24"/>
        </w:rPr>
        <w:t>e</w:t>
      </w:r>
      <w:r w:rsidRPr="00F12EC3">
        <w:rPr>
          <w:rFonts w:cstheme="minorHAnsi"/>
          <w:sz w:val="24"/>
          <w:szCs w:val="24"/>
        </w:rPr>
        <w:t xml:space="preserve"> to use more than 30% of the </w:t>
      </w:r>
      <w:r w:rsidR="0066563C" w:rsidRPr="00F12EC3">
        <w:rPr>
          <w:rFonts w:cstheme="minorHAnsi"/>
          <w:sz w:val="24"/>
          <w:szCs w:val="24"/>
        </w:rPr>
        <w:t>S</w:t>
      </w:r>
      <w:r w:rsidRPr="00F12EC3">
        <w:rPr>
          <w:rFonts w:cstheme="minorHAnsi"/>
          <w:sz w:val="24"/>
          <w:szCs w:val="24"/>
        </w:rPr>
        <w:t xml:space="preserve">mall </w:t>
      </w:r>
      <w:r w:rsidR="0066563C" w:rsidRPr="00F12EC3">
        <w:rPr>
          <w:rFonts w:cstheme="minorHAnsi"/>
          <w:sz w:val="24"/>
          <w:szCs w:val="24"/>
        </w:rPr>
        <w:t>G</w:t>
      </w:r>
      <w:r w:rsidRPr="00F12EC3">
        <w:rPr>
          <w:rFonts w:cstheme="minorHAnsi"/>
          <w:sz w:val="24"/>
          <w:szCs w:val="24"/>
        </w:rPr>
        <w:t xml:space="preserve">rant or USD5000, whichever is lower, to purchase </w:t>
      </w:r>
      <w:r w:rsidR="00D16DDD" w:rsidRPr="00F12EC3">
        <w:rPr>
          <w:rFonts w:eastAsia="Calibri" w:cstheme="minorHAnsi"/>
          <w:bCs/>
          <w:spacing w:val="-2"/>
          <w:sz w:val="24"/>
          <w:szCs w:val="24"/>
          <w:lang w:val="en-CA"/>
        </w:rPr>
        <w:t>copiers, scanners, printers, laptops</w:t>
      </w:r>
      <w:r w:rsidR="00A863B2" w:rsidRPr="00F12EC3">
        <w:rPr>
          <w:rFonts w:eastAsia="Calibri" w:cstheme="minorHAnsi"/>
          <w:bCs/>
          <w:spacing w:val="-2"/>
          <w:sz w:val="24"/>
          <w:szCs w:val="24"/>
          <w:lang w:val="en-CA"/>
        </w:rPr>
        <w:t>,</w:t>
      </w:r>
      <w:r w:rsidR="00D16DDD" w:rsidRPr="00F12EC3">
        <w:rPr>
          <w:rFonts w:eastAsia="Calibri" w:cstheme="minorHAnsi"/>
          <w:bCs/>
          <w:spacing w:val="-2"/>
          <w:sz w:val="24"/>
          <w:szCs w:val="24"/>
          <w:lang w:val="en-CA"/>
        </w:rPr>
        <w:t xml:space="preserve"> and </w:t>
      </w:r>
      <w:proofErr w:type="gramStart"/>
      <w:r w:rsidR="00D16DDD" w:rsidRPr="00F12EC3">
        <w:rPr>
          <w:rFonts w:eastAsia="Calibri" w:cstheme="minorHAnsi"/>
          <w:bCs/>
          <w:spacing w:val="-2"/>
          <w:sz w:val="24"/>
          <w:szCs w:val="24"/>
          <w:lang w:val="en-CA"/>
        </w:rPr>
        <w:t>computers</w:t>
      </w:r>
      <w:r w:rsidRPr="00F12EC3">
        <w:rPr>
          <w:rFonts w:cstheme="minorHAnsi"/>
          <w:sz w:val="24"/>
          <w:szCs w:val="24"/>
        </w:rPr>
        <w:t>;</w:t>
      </w:r>
      <w:proofErr w:type="gramEnd"/>
      <w:r w:rsidRPr="00F12EC3">
        <w:rPr>
          <w:rFonts w:cstheme="minorHAnsi"/>
          <w:sz w:val="24"/>
          <w:szCs w:val="24"/>
        </w:rPr>
        <w:t xml:space="preserve"> </w:t>
      </w:r>
    </w:p>
    <w:p w14:paraId="4539897B" w14:textId="0A98205B" w:rsidR="006E33FC" w:rsidRPr="00F12EC3" w:rsidRDefault="006E33FC" w:rsidP="001C5247">
      <w:pPr>
        <w:pStyle w:val="ListParagraph"/>
        <w:numPr>
          <w:ilvl w:val="0"/>
          <w:numId w:val="31"/>
        </w:numPr>
        <w:spacing w:after="0"/>
        <w:jc w:val="both"/>
        <w:rPr>
          <w:rFonts w:cstheme="minorHAnsi"/>
          <w:sz w:val="24"/>
          <w:szCs w:val="24"/>
        </w:rPr>
      </w:pPr>
      <w:r w:rsidRPr="00F12EC3">
        <w:rPr>
          <w:rFonts w:cstheme="minorHAnsi"/>
          <w:sz w:val="24"/>
          <w:szCs w:val="24"/>
        </w:rPr>
        <w:t>propos</w:t>
      </w:r>
      <w:r w:rsidR="000A6B02" w:rsidRPr="00F12EC3">
        <w:rPr>
          <w:rFonts w:cstheme="minorHAnsi"/>
          <w:sz w:val="24"/>
          <w:szCs w:val="24"/>
        </w:rPr>
        <w:t xml:space="preserve">e </w:t>
      </w:r>
      <w:r w:rsidRPr="00F12EC3">
        <w:rPr>
          <w:rFonts w:cstheme="minorHAnsi"/>
          <w:sz w:val="24"/>
          <w:szCs w:val="24"/>
        </w:rPr>
        <w:t xml:space="preserve">a timeline that is no longer than </w:t>
      </w:r>
      <w:r w:rsidR="00D27831" w:rsidRPr="00F12EC3">
        <w:rPr>
          <w:rFonts w:cstheme="minorHAnsi"/>
          <w:sz w:val="24"/>
          <w:szCs w:val="24"/>
        </w:rPr>
        <w:t xml:space="preserve">12 months </w:t>
      </w:r>
      <w:r w:rsidRPr="00F12EC3">
        <w:rPr>
          <w:rFonts w:cstheme="minorHAnsi"/>
          <w:sz w:val="24"/>
          <w:szCs w:val="24"/>
        </w:rPr>
        <w:t xml:space="preserve">and </w:t>
      </w:r>
      <w:r w:rsidR="008761A5" w:rsidRPr="00F12EC3">
        <w:rPr>
          <w:rFonts w:cstheme="minorHAnsi"/>
          <w:sz w:val="24"/>
          <w:szCs w:val="24"/>
        </w:rPr>
        <w:t>eligible a</w:t>
      </w:r>
      <w:r w:rsidRPr="00F12EC3">
        <w:rPr>
          <w:rFonts w:cstheme="minorHAnsi"/>
          <w:sz w:val="24"/>
          <w:szCs w:val="24"/>
        </w:rPr>
        <w:t>ctivities</w:t>
      </w:r>
      <w:r w:rsidR="008761A5" w:rsidRPr="00F12EC3">
        <w:rPr>
          <w:rFonts w:cstheme="minorHAnsi"/>
          <w:sz w:val="24"/>
          <w:szCs w:val="24"/>
        </w:rPr>
        <w:t xml:space="preserve"> </w:t>
      </w:r>
      <w:r w:rsidRPr="00F12EC3">
        <w:rPr>
          <w:rFonts w:cstheme="minorHAnsi"/>
          <w:sz w:val="24"/>
          <w:szCs w:val="24"/>
        </w:rPr>
        <w:t xml:space="preserve">that are feasible to accomplish within </w:t>
      </w:r>
      <w:r w:rsidR="00D27831" w:rsidRPr="00F12EC3">
        <w:rPr>
          <w:rFonts w:cstheme="minorHAnsi"/>
          <w:sz w:val="24"/>
          <w:szCs w:val="24"/>
        </w:rPr>
        <w:t>12 months</w:t>
      </w:r>
      <w:r w:rsidRPr="00F12EC3">
        <w:rPr>
          <w:rFonts w:cstheme="minorHAnsi"/>
          <w:sz w:val="24"/>
          <w:szCs w:val="24"/>
        </w:rPr>
        <w:t xml:space="preserve">, including political, security, logistical </w:t>
      </w:r>
      <w:proofErr w:type="gramStart"/>
      <w:r w:rsidRPr="00F12EC3">
        <w:rPr>
          <w:rFonts w:cstheme="minorHAnsi"/>
          <w:sz w:val="24"/>
          <w:szCs w:val="24"/>
        </w:rPr>
        <w:t>considerations;</w:t>
      </w:r>
      <w:proofErr w:type="gramEnd"/>
      <w:r w:rsidRPr="00F12EC3">
        <w:rPr>
          <w:rFonts w:cstheme="minorHAnsi"/>
          <w:sz w:val="24"/>
          <w:szCs w:val="24"/>
        </w:rPr>
        <w:t xml:space="preserve"> </w:t>
      </w:r>
    </w:p>
    <w:p w14:paraId="4B5C1E9B" w14:textId="7ACE0F02" w:rsidR="006E33FC" w:rsidRPr="00F12EC3" w:rsidRDefault="004F6595" w:rsidP="001C5247">
      <w:pPr>
        <w:pStyle w:val="ListParagraph"/>
        <w:numPr>
          <w:ilvl w:val="0"/>
          <w:numId w:val="31"/>
        </w:numPr>
        <w:spacing w:after="0"/>
        <w:jc w:val="both"/>
        <w:rPr>
          <w:rFonts w:cstheme="minorHAnsi"/>
          <w:sz w:val="24"/>
          <w:szCs w:val="24"/>
        </w:rPr>
      </w:pPr>
      <w:r w:rsidRPr="00F12EC3">
        <w:rPr>
          <w:rFonts w:cstheme="minorHAnsi"/>
          <w:sz w:val="24"/>
          <w:szCs w:val="24"/>
        </w:rPr>
        <w:t xml:space="preserve">not </w:t>
      </w:r>
      <w:r w:rsidR="006E33FC" w:rsidRPr="00F12EC3">
        <w:rPr>
          <w:rFonts w:cstheme="minorHAnsi"/>
          <w:sz w:val="24"/>
          <w:szCs w:val="24"/>
        </w:rPr>
        <w:t>propos</w:t>
      </w:r>
      <w:r w:rsidR="000A6B02" w:rsidRPr="00F12EC3">
        <w:rPr>
          <w:rFonts w:cstheme="minorHAnsi"/>
          <w:sz w:val="24"/>
          <w:szCs w:val="24"/>
        </w:rPr>
        <w:t xml:space="preserve">e </w:t>
      </w:r>
      <w:r w:rsidR="006E33FC" w:rsidRPr="00F12EC3">
        <w:rPr>
          <w:rFonts w:cstheme="minorHAnsi"/>
          <w:sz w:val="24"/>
          <w:szCs w:val="24"/>
        </w:rPr>
        <w:t xml:space="preserve">to cover its </w:t>
      </w:r>
      <w:r w:rsidR="00AF3957" w:rsidRPr="00F12EC3">
        <w:rPr>
          <w:rFonts w:cstheme="minorHAnsi"/>
          <w:sz w:val="24"/>
          <w:szCs w:val="24"/>
        </w:rPr>
        <w:t>indirect costs</w:t>
      </w:r>
      <w:r w:rsidR="0043209F" w:rsidRPr="00F12EC3">
        <w:rPr>
          <w:rFonts w:cstheme="minorHAnsi"/>
          <w:sz w:val="24"/>
          <w:szCs w:val="24"/>
        </w:rPr>
        <w:t>/s</w:t>
      </w:r>
      <w:r w:rsidR="006E33FC" w:rsidRPr="00F12EC3">
        <w:rPr>
          <w:rFonts w:cstheme="minorHAnsi"/>
          <w:sz w:val="24"/>
          <w:szCs w:val="24"/>
        </w:rPr>
        <w:t xml:space="preserve">upport </w:t>
      </w:r>
      <w:r w:rsidR="0043209F" w:rsidRPr="00F12EC3">
        <w:rPr>
          <w:rFonts w:cstheme="minorHAnsi"/>
          <w:sz w:val="24"/>
          <w:szCs w:val="24"/>
        </w:rPr>
        <w:t>c</w:t>
      </w:r>
      <w:r w:rsidR="006E33FC" w:rsidRPr="00F12EC3">
        <w:rPr>
          <w:rFonts w:cstheme="minorHAnsi"/>
          <w:sz w:val="24"/>
          <w:szCs w:val="24"/>
        </w:rPr>
        <w:t xml:space="preserve">osts with the </w:t>
      </w:r>
      <w:r w:rsidR="00112F54" w:rsidRPr="00F12EC3">
        <w:rPr>
          <w:rFonts w:cstheme="minorHAnsi"/>
          <w:sz w:val="24"/>
          <w:szCs w:val="24"/>
        </w:rPr>
        <w:t>S</w:t>
      </w:r>
      <w:r w:rsidR="006E33FC" w:rsidRPr="00F12EC3">
        <w:rPr>
          <w:rFonts w:cstheme="minorHAnsi"/>
          <w:sz w:val="24"/>
          <w:szCs w:val="24"/>
        </w:rPr>
        <w:t xml:space="preserve">mall </w:t>
      </w:r>
      <w:proofErr w:type="gramStart"/>
      <w:r w:rsidR="00112F54" w:rsidRPr="00F12EC3">
        <w:rPr>
          <w:rFonts w:cstheme="minorHAnsi"/>
          <w:sz w:val="24"/>
          <w:szCs w:val="24"/>
        </w:rPr>
        <w:t>G</w:t>
      </w:r>
      <w:r w:rsidR="006E33FC" w:rsidRPr="00F12EC3">
        <w:rPr>
          <w:rFonts w:cstheme="minorHAnsi"/>
          <w:sz w:val="24"/>
          <w:szCs w:val="24"/>
        </w:rPr>
        <w:t>rant;</w:t>
      </w:r>
      <w:proofErr w:type="gramEnd"/>
      <w:r w:rsidR="006E33FC" w:rsidRPr="00F12EC3">
        <w:rPr>
          <w:rFonts w:cstheme="minorHAnsi"/>
          <w:sz w:val="24"/>
          <w:szCs w:val="24"/>
        </w:rPr>
        <w:t xml:space="preserve"> </w:t>
      </w:r>
    </w:p>
    <w:p w14:paraId="280F01DE" w14:textId="4B7DC4F4" w:rsidR="006E33FC" w:rsidRPr="00F12EC3" w:rsidRDefault="00F411C1" w:rsidP="001C5247">
      <w:pPr>
        <w:pStyle w:val="ListParagraph"/>
        <w:numPr>
          <w:ilvl w:val="0"/>
          <w:numId w:val="31"/>
        </w:numPr>
        <w:spacing w:after="0"/>
        <w:jc w:val="both"/>
        <w:rPr>
          <w:rFonts w:cstheme="minorHAnsi"/>
          <w:sz w:val="24"/>
          <w:szCs w:val="24"/>
        </w:rPr>
      </w:pPr>
      <w:r w:rsidRPr="00F12EC3">
        <w:rPr>
          <w:rFonts w:cstheme="minorHAnsi"/>
          <w:sz w:val="24"/>
          <w:szCs w:val="24"/>
        </w:rPr>
        <w:t xml:space="preserve">not make </w:t>
      </w:r>
      <w:r w:rsidR="006E33FC" w:rsidRPr="00F12EC3">
        <w:rPr>
          <w:rFonts w:cstheme="minorHAnsi"/>
          <w:sz w:val="24"/>
          <w:szCs w:val="24"/>
        </w:rPr>
        <w:t xml:space="preserve">a direct profit from the </w:t>
      </w:r>
      <w:r w:rsidR="00112F54" w:rsidRPr="00F12EC3">
        <w:rPr>
          <w:rFonts w:cstheme="minorHAnsi"/>
          <w:sz w:val="24"/>
          <w:szCs w:val="24"/>
        </w:rPr>
        <w:t>S</w:t>
      </w:r>
      <w:r w:rsidR="006E33FC" w:rsidRPr="00F12EC3">
        <w:rPr>
          <w:rFonts w:cstheme="minorHAnsi"/>
          <w:sz w:val="24"/>
          <w:szCs w:val="24"/>
        </w:rPr>
        <w:t xml:space="preserve">mall </w:t>
      </w:r>
      <w:proofErr w:type="gramStart"/>
      <w:r w:rsidR="00112F54" w:rsidRPr="00F12EC3">
        <w:rPr>
          <w:rFonts w:cstheme="minorHAnsi"/>
          <w:sz w:val="24"/>
          <w:szCs w:val="24"/>
        </w:rPr>
        <w:t>G</w:t>
      </w:r>
      <w:r w:rsidR="006E33FC" w:rsidRPr="00F12EC3">
        <w:rPr>
          <w:rFonts w:cstheme="minorHAnsi"/>
          <w:sz w:val="24"/>
          <w:szCs w:val="24"/>
        </w:rPr>
        <w:t>rant;</w:t>
      </w:r>
      <w:proofErr w:type="gramEnd"/>
      <w:r w:rsidR="006E33FC" w:rsidRPr="00F12EC3">
        <w:rPr>
          <w:rFonts w:cstheme="minorHAnsi"/>
          <w:sz w:val="24"/>
          <w:szCs w:val="24"/>
        </w:rPr>
        <w:t xml:space="preserve"> </w:t>
      </w:r>
    </w:p>
    <w:p w14:paraId="62C76827" w14:textId="3E65B110" w:rsidR="006E33FC" w:rsidRPr="00F12EC3" w:rsidRDefault="006E33FC" w:rsidP="001C5247">
      <w:pPr>
        <w:pStyle w:val="ListParagraph"/>
        <w:numPr>
          <w:ilvl w:val="0"/>
          <w:numId w:val="31"/>
        </w:numPr>
        <w:spacing w:after="0"/>
        <w:jc w:val="both"/>
        <w:rPr>
          <w:rFonts w:cstheme="minorHAnsi"/>
          <w:sz w:val="24"/>
          <w:szCs w:val="24"/>
        </w:rPr>
      </w:pPr>
      <w:r w:rsidRPr="00F12EC3">
        <w:rPr>
          <w:rFonts w:cstheme="minorHAnsi"/>
          <w:sz w:val="24"/>
          <w:szCs w:val="24"/>
        </w:rPr>
        <w:t>not propos</w:t>
      </w:r>
      <w:r w:rsidR="00F411C1" w:rsidRPr="00F12EC3">
        <w:rPr>
          <w:rFonts w:cstheme="minorHAnsi"/>
          <w:sz w:val="24"/>
          <w:szCs w:val="24"/>
        </w:rPr>
        <w:t xml:space="preserve">e </w:t>
      </w:r>
      <w:r w:rsidRPr="00F12EC3">
        <w:rPr>
          <w:rFonts w:cstheme="minorHAnsi"/>
          <w:sz w:val="24"/>
          <w:szCs w:val="24"/>
        </w:rPr>
        <w:t xml:space="preserve">to cover costs incurred or committed prior to a signed Small Grant </w:t>
      </w:r>
      <w:proofErr w:type="gramStart"/>
      <w:r w:rsidRPr="00F12EC3">
        <w:rPr>
          <w:rFonts w:cstheme="minorHAnsi"/>
          <w:sz w:val="24"/>
          <w:szCs w:val="24"/>
        </w:rPr>
        <w:t>Agreement;</w:t>
      </w:r>
      <w:proofErr w:type="gramEnd"/>
      <w:r w:rsidRPr="00F12EC3">
        <w:rPr>
          <w:rFonts w:cstheme="minorHAnsi"/>
          <w:sz w:val="24"/>
          <w:szCs w:val="24"/>
        </w:rPr>
        <w:t xml:space="preserve"> </w:t>
      </w:r>
    </w:p>
    <w:p w14:paraId="2F53F67F" w14:textId="67B9AC99" w:rsidR="002F1DA2" w:rsidRPr="00F12EC3" w:rsidRDefault="00F411C1" w:rsidP="001C5247">
      <w:pPr>
        <w:numPr>
          <w:ilvl w:val="0"/>
          <w:numId w:val="33"/>
        </w:numPr>
        <w:spacing w:after="0" w:line="240" w:lineRule="auto"/>
        <w:jc w:val="both"/>
        <w:rPr>
          <w:rFonts w:eastAsia="Times New Roman" w:cstheme="minorHAnsi"/>
          <w:color w:val="1C1E29"/>
          <w:sz w:val="24"/>
          <w:szCs w:val="24"/>
        </w:rPr>
      </w:pPr>
      <w:r w:rsidRPr="00F12EC3">
        <w:rPr>
          <w:rFonts w:cstheme="minorHAnsi"/>
          <w:sz w:val="24"/>
          <w:szCs w:val="24"/>
        </w:rPr>
        <w:t>p</w:t>
      </w:r>
      <w:r w:rsidR="006E33FC" w:rsidRPr="00F12EC3">
        <w:rPr>
          <w:rFonts w:cstheme="minorHAnsi"/>
          <w:sz w:val="24"/>
          <w:szCs w:val="24"/>
        </w:rPr>
        <w:t>ropos</w:t>
      </w:r>
      <w:r w:rsidRPr="00F12EC3">
        <w:rPr>
          <w:rFonts w:cstheme="minorHAnsi"/>
          <w:sz w:val="24"/>
          <w:szCs w:val="24"/>
        </w:rPr>
        <w:t>e</w:t>
      </w:r>
      <w:r w:rsidR="006E33FC" w:rsidRPr="00F12EC3">
        <w:rPr>
          <w:rFonts w:cstheme="minorHAnsi"/>
          <w:sz w:val="24"/>
          <w:szCs w:val="24"/>
        </w:rPr>
        <w:t xml:space="preserve"> </w:t>
      </w:r>
      <w:r w:rsidR="001F186E" w:rsidRPr="00F12EC3">
        <w:rPr>
          <w:rFonts w:cstheme="minorHAnsi"/>
          <w:sz w:val="24"/>
          <w:szCs w:val="24"/>
        </w:rPr>
        <w:t xml:space="preserve">eligible activities </w:t>
      </w:r>
      <w:r w:rsidR="002F1DA2" w:rsidRPr="00F12EC3">
        <w:rPr>
          <w:rFonts w:cstheme="minorHAnsi"/>
          <w:sz w:val="24"/>
          <w:szCs w:val="24"/>
        </w:rPr>
        <w:t xml:space="preserve">sustainably supporting the </w:t>
      </w:r>
      <w:proofErr w:type="gramStart"/>
      <w:r w:rsidR="002F1DA2" w:rsidRPr="00F12EC3">
        <w:rPr>
          <w:rFonts w:cstheme="minorHAnsi"/>
          <w:sz w:val="24"/>
          <w:szCs w:val="24"/>
        </w:rPr>
        <w:t>applicant</w:t>
      </w:r>
      <w:r w:rsidR="007E1C72">
        <w:rPr>
          <w:rFonts w:cstheme="minorHAnsi"/>
          <w:sz w:val="24"/>
          <w:szCs w:val="24"/>
        </w:rPr>
        <w:t>;</w:t>
      </w:r>
      <w:proofErr w:type="gramEnd"/>
    </w:p>
    <w:p w14:paraId="1AEC133B" w14:textId="0E169D74" w:rsidR="006E33FC" w:rsidRPr="00F12EC3" w:rsidRDefault="006E33FC" w:rsidP="001C5247">
      <w:pPr>
        <w:pStyle w:val="ListParagraph"/>
        <w:numPr>
          <w:ilvl w:val="0"/>
          <w:numId w:val="31"/>
        </w:numPr>
        <w:spacing w:after="0"/>
        <w:jc w:val="both"/>
        <w:rPr>
          <w:rFonts w:cstheme="minorHAnsi"/>
          <w:sz w:val="24"/>
          <w:szCs w:val="24"/>
        </w:rPr>
      </w:pPr>
      <w:r w:rsidRPr="00F12EC3">
        <w:rPr>
          <w:rFonts w:cstheme="minorHAnsi"/>
          <w:sz w:val="24"/>
          <w:szCs w:val="24"/>
        </w:rPr>
        <w:t>propos</w:t>
      </w:r>
      <w:r w:rsidR="00F411C1" w:rsidRPr="00F12EC3">
        <w:rPr>
          <w:rFonts w:cstheme="minorHAnsi"/>
          <w:sz w:val="24"/>
          <w:szCs w:val="24"/>
        </w:rPr>
        <w:t xml:space="preserve">e </w:t>
      </w:r>
      <w:r w:rsidR="00BF1F0D" w:rsidRPr="00F12EC3">
        <w:rPr>
          <w:rFonts w:cstheme="minorHAnsi"/>
          <w:sz w:val="24"/>
          <w:szCs w:val="24"/>
        </w:rPr>
        <w:t>eligible a</w:t>
      </w:r>
      <w:r w:rsidRPr="00F12EC3">
        <w:rPr>
          <w:rFonts w:cstheme="minorHAnsi"/>
          <w:sz w:val="24"/>
          <w:szCs w:val="24"/>
        </w:rPr>
        <w:t xml:space="preserve">ctivities where the applicant has the capacity to reach the target audience; and, </w:t>
      </w:r>
    </w:p>
    <w:p w14:paraId="6DAA78BA" w14:textId="5A90C844" w:rsidR="006E33FC" w:rsidRPr="00F12EC3" w:rsidRDefault="00FD2119" w:rsidP="001C5247">
      <w:pPr>
        <w:pStyle w:val="ListParagraph"/>
        <w:numPr>
          <w:ilvl w:val="0"/>
          <w:numId w:val="31"/>
        </w:numPr>
        <w:spacing w:after="0"/>
        <w:jc w:val="both"/>
        <w:rPr>
          <w:rFonts w:cstheme="minorHAnsi"/>
          <w:sz w:val="24"/>
          <w:szCs w:val="24"/>
        </w:rPr>
      </w:pPr>
      <w:r w:rsidRPr="00F12EC3">
        <w:rPr>
          <w:rFonts w:cstheme="minorHAnsi"/>
          <w:sz w:val="24"/>
          <w:szCs w:val="24"/>
        </w:rPr>
        <w:t xml:space="preserve">propose </w:t>
      </w:r>
      <w:r w:rsidR="006E33FC" w:rsidRPr="00F12EC3">
        <w:rPr>
          <w:rFonts w:cstheme="minorHAnsi"/>
          <w:sz w:val="24"/>
          <w:szCs w:val="24"/>
        </w:rPr>
        <w:t xml:space="preserve">a budget that is cost-effective given </w:t>
      </w:r>
      <w:r w:rsidR="00BF1F0D" w:rsidRPr="00F12EC3">
        <w:rPr>
          <w:rFonts w:cstheme="minorHAnsi"/>
          <w:sz w:val="24"/>
          <w:szCs w:val="24"/>
        </w:rPr>
        <w:t xml:space="preserve">the </w:t>
      </w:r>
      <w:r w:rsidR="00372E20" w:rsidRPr="00F12EC3">
        <w:rPr>
          <w:rFonts w:cstheme="minorHAnsi"/>
          <w:sz w:val="24"/>
          <w:szCs w:val="24"/>
        </w:rPr>
        <w:t>eligible a</w:t>
      </w:r>
      <w:r w:rsidR="006E33FC" w:rsidRPr="00F12EC3">
        <w:rPr>
          <w:rFonts w:cstheme="minorHAnsi"/>
          <w:sz w:val="24"/>
          <w:szCs w:val="24"/>
        </w:rPr>
        <w:t>ctivities, the number of targeted beneficiaries</w:t>
      </w:r>
      <w:r w:rsidR="00A863B2" w:rsidRPr="00F12EC3">
        <w:rPr>
          <w:rFonts w:cstheme="minorHAnsi"/>
          <w:sz w:val="24"/>
          <w:szCs w:val="24"/>
        </w:rPr>
        <w:t>,</w:t>
      </w:r>
      <w:r w:rsidR="006E33FC" w:rsidRPr="00F12EC3">
        <w:rPr>
          <w:rFonts w:cstheme="minorHAnsi"/>
          <w:sz w:val="24"/>
          <w:szCs w:val="24"/>
        </w:rPr>
        <w:t xml:space="preserve"> and the proposed location. </w:t>
      </w:r>
    </w:p>
    <w:p w14:paraId="10F83276" w14:textId="402E352A" w:rsidR="004A0D2E" w:rsidRDefault="004A0D2E" w:rsidP="001C5247">
      <w:pPr>
        <w:spacing w:after="0"/>
        <w:jc w:val="both"/>
        <w:rPr>
          <w:rFonts w:cstheme="minorHAnsi"/>
          <w:sz w:val="24"/>
          <w:szCs w:val="24"/>
        </w:rPr>
      </w:pPr>
    </w:p>
    <w:p w14:paraId="794A9FD6" w14:textId="18926811" w:rsidR="00932C12" w:rsidRPr="004D19DF" w:rsidRDefault="00932C12" w:rsidP="001C5247">
      <w:pPr>
        <w:pStyle w:val="ListParagraph"/>
        <w:numPr>
          <w:ilvl w:val="0"/>
          <w:numId w:val="37"/>
        </w:numPr>
        <w:shd w:val="clear" w:color="auto" w:fill="FFFFFF"/>
        <w:spacing w:after="0" w:line="240" w:lineRule="auto"/>
        <w:jc w:val="both"/>
        <w:outlineLvl w:val="1"/>
        <w:rPr>
          <w:rFonts w:cstheme="minorHAnsi"/>
          <w:b/>
          <w:bCs/>
          <w:sz w:val="24"/>
          <w:szCs w:val="24"/>
        </w:rPr>
      </w:pPr>
      <w:r w:rsidRPr="004D19DF">
        <w:rPr>
          <w:rFonts w:cstheme="minorHAnsi"/>
          <w:b/>
          <w:bCs/>
          <w:sz w:val="24"/>
          <w:szCs w:val="24"/>
        </w:rPr>
        <w:t>Award</w:t>
      </w:r>
    </w:p>
    <w:p w14:paraId="72E6BA9F" w14:textId="77777777" w:rsidR="004D19DF" w:rsidRPr="004D19DF" w:rsidRDefault="004D19DF" w:rsidP="004D19DF">
      <w:pPr>
        <w:pStyle w:val="ListParagraph"/>
        <w:shd w:val="clear" w:color="auto" w:fill="FFFFFF"/>
        <w:spacing w:after="0" w:line="240" w:lineRule="auto"/>
        <w:outlineLvl w:val="1"/>
        <w:rPr>
          <w:rFonts w:cstheme="minorHAnsi"/>
          <w:sz w:val="24"/>
          <w:szCs w:val="24"/>
        </w:rPr>
      </w:pPr>
    </w:p>
    <w:p w14:paraId="6F3CC47C" w14:textId="18FF0E35" w:rsidR="003F62F7" w:rsidRDefault="00235533" w:rsidP="00631B37">
      <w:pPr>
        <w:spacing w:after="0" w:line="240" w:lineRule="auto"/>
        <w:jc w:val="both"/>
        <w:rPr>
          <w:rFonts w:cstheme="minorHAnsi"/>
          <w:sz w:val="24"/>
          <w:szCs w:val="24"/>
        </w:rPr>
      </w:pPr>
      <w:r w:rsidRPr="004D19DF">
        <w:rPr>
          <w:rFonts w:cstheme="minorHAnsi"/>
          <w:sz w:val="24"/>
          <w:szCs w:val="24"/>
        </w:rPr>
        <w:t xml:space="preserve">UN Women will evaluate applications that meet all the criteria. UN Women will award the </w:t>
      </w:r>
      <w:r w:rsidR="00E03526" w:rsidRPr="004D19DF">
        <w:rPr>
          <w:rFonts w:cstheme="minorHAnsi"/>
          <w:sz w:val="24"/>
          <w:szCs w:val="24"/>
        </w:rPr>
        <w:t>S</w:t>
      </w:r>
      <w:r w:rsidRPr="004D19DF">
        <w:rPr>
          <w:rFonts w:cstheme="minorHAnsi"/>
          <w:sz w:val="24"/>
          <w:szCs w:val="24"/>
        </w:rPr>
        <w:t xml:space="preserve">mall </w:t>
      </w:r>
      <w:r w:rsidR="00E03526" w:rsidRPr="004D19DF">
        <w:rPr>
          <w:rFonts w:cstheme="minorHAnsi"/>
          <w:sz w:val="24"/>
          <w:szCs w:val="24"/>
        </w:rPr>
        <w:t>G</w:t>
      </w:r>
      <w:r w:rsidRPr="004D19DF">
        <w:rPr>
          <w:rFonts w:cstheme="minorHAnsi"/>
          <w:sz w:val="24"/>
          <w:szCs w:val="24"/>
        </w:rPr>
        <w:t xml:space="preserve">rants to the applicants </w:t>
      </w:r>
      <w:r w:rsidR="007D33A1" w:rsidRPr="004D19DF">
        <w:rPr>
          <w:rFonts w:cstheme="minorHAnsi"/>
          <w:sz w:val="24"/>
          <w:szCs w:val="24"/>
        </w:rPr>
        <w:t xml:space="preserve">that best contribute to the objectives referred to under this call. </w:t>
      </w:r>
      <w:r w:rsidR="00932C12" w:rsidRPr="004D19DF">
        <w:rPr>
          <w:rFonts w:cstheme="minorHAnsi"/>
          <w:sz w:val="24"/>
          <w:szCs w:val="24"/>
        </w:rPr>
        <w:t>Successful applicants are informed in writing of UN</w:t>
      </w:r>
      <w:r w:rsidR="00C108C1" w:rsidRPr="004D19DF">
        <w:rPr>
          <w:rFonts w:cstheme="minorHAnsi"/>
          <w:sz w:val="24"/>
          <w:szCs w:val="24"/>
        </w:rPr>
        <w:t xml:space="preserve"> </w:t>
      </w:r>
      <w:r w:rsidR="00932C12" w:rsidRPr="004D19DF">
        <w:rPr>
          <w:rFonts w:cstheme="minorHAnsi"/>
          <w:sz w:val="24"/>
          <w:szCs w:val="24"/>
        </w:rPr>
        <w:t>W</w:t>
      </w:r>
      <w:r w:rsidR="00353949" w:rsidRPr="004D19DF">
        <w:rPr>
          <w:rFonts w:cstheme="minorHAnsi"/>
          <w:sz w:val="24"/>
          <w:szCs w:val="24"/>
        </w:rPr>
        <w:t>omen</w:t>
      </w:r>
      <w:r w:rsidR="007E7085" w:rsidRPr="004D19DF">
        <w:rPr>
          <w:rFonts w:cstheme="minorHAnsi"/>
          <w:sz w:val="24"/>
          <w:szCs w:val="24"/>
        </w:rPr>
        <w:t>’s</w:t>
      </w:r>
      <w:r w:rsidR="00353949" w:rsidRPr="004D19DF">
        <w:rPr>
          <w:rFonts w:cstheme="minorHAnsi"/>
          <w:sz w:val="24"/>
          <w:szCs w:val="24"/>
        </w:rPr>
        <w:t xml:space="preserve"> </w:t>
      </w:r>
      <w:r w:rsidR="00932C12" w:rsidRPr="004D19DF">
        <w:rPr>
          <w:rFonts w:cstheme="minorHAnsi"/>
          <w:sz w:val="24"/>
          <w:szCs w:val="24"/>
        </w:rPr>
        <w:t>decision</w:t>
      </w:r>
      <w:r w:rsidR="00353949" w:rsidRPr="004D19DF">
        <w:rPr>
          <w:rFonts w:cstheme="minorHAnsi"/>
          <w:sz w:val="24"/>
          <w:szCs w:val="24"/>
        </w:rPr>
        <w:t xml:space="preserve"> to award the </w:t>
      </w:r>
      <w:r w:rsidR="000F0967" w:rsidRPr="004D19DF">
        <w:rPr>
          <w:rFonts w:cstheme="minorHAnsi"/>
          <w:sz w:val="24"/>
          <w:szCs w:val="24"/>
        </w:rPr>
        <w:t>S</w:t>
      </w:r>
      <w:r w:rsidR="00C108C1" w:rsidRPr="004D19DF">
        <w:rPr>
          <w:rFonts w:cstheme="minorHAnsi"/>
          <w:sz w:val="24"/>
          <w:szCs w:val="24"/>
        </w:rPr>
        <w:t xml:space="preserve">mall </w:t>
      </w:r>
      <w:r w:rsidR="000F0967" w:rsidRPr="004D19DF">
        <w:rPr>
          <w:rFonts w:cstheme="minorHAnsi"/>
          <w:sz w:val="24"/>
          <w:szCs w:val="24"/>
        </w:rPr>
        <w:t>G</w:t>
      </w:r>
      <w:r w:rsidR="00353949" w:rsidRPr="004D19DF">
        <w:rPr>
          <w:rFonts w:cstheme="minorHAnsi"/>
          <w:sz w:val="24"/>
          <w:szCs w:val="24"/>
        </w:rPr>
        <w:t>rant</w:t>
      </w:r>
      <w:r w:rsidR="00932C12" w:rsidRPr="004D19DF">
        <w:rPr>
          <w:rFonts w:cstheme="minorHAnsi"/>
          <w:sz w:val="24"/>
          <w:szCs w:val="24"/>
        </w:rPr>
        <w:t>.</w:t>
      </w:r>
      <w:r w:rsidR="00353949" w:rsidRPr="004D19DF">
        <w:rPr>
          <w:rFonts w:cstheme="minorHAnsi"/>
          <w:sz w:val="24"/>
          <w:szCs w:val="24"/>
        </w:rPr>
        <w:t xml:space="preserve"> </w:t>
      </w:r>
      <w:r w:rsidR="0026019D">
        <w:rPr>
          <w:rFonts w:cstheme="minorHAnsi"/>
          <w:sz w:val="24"/>
          <w:szCs w:val="24"/>
        </w:rPr>
        <w:t xml:space="preserve">Prior to the award of the Small Grant, UN Women and the Small Grant awardee shall jointly prepare a ‘Small Grant Utilization Plan’. </w:t>
      </w:r>
      <w:r w:rsidR="0086081A" w:rsidRPr="004D19DF">
        <w:rPr>
          <w:rFonts w:cstheme="minorHAnsi"/>
          <w:sz w:val="24"/>
          <w:szCs w:val="24"/>
        </w:rPr>
        <w:t xml:space="preserve">The award is conditional on the applicant </w:t>
      </w:r>
      <w:r w:rsidR="00200B40" w:rsidRPr="004D19DF">
        <w:rPr>
          <w:rFonts w:cstheme="minorHAnsi"/>
          <w:sz w:val="24"/>
          <w:szCs w:val="24"/>
        </w:rPr>
        <w:t>agree</w:t>
      </w:r>
      <w:r w:rsidR="0036655D" w:rsidRPr="004D19DF">
        <w:rPr>
          <w:rFonts w:cstheme="minorHAnsi"/>
          <w:sz w:val="24"/>
          <w:szCs w:val="24"/>
        </w:rPr>
        <w:t xml:space="preserve">ing </w:t>
      </w:r>
      <w:r w:rsidR="004351B2" w:rsidRPr="004D19DF">
        <w:rPr>
          <w:rFonts w:cstheme="minorHAnsi"/>
          <w:sz w:val="24"/>
          <w:szCs w:val="24"/>
        </w:rPr>
        <w:t xml:space="preserve">to the terms and conditions </w:t>
      </w:r>
      <w:r w:rsidR="002C340C" w:rsidRPr="004D19DF">
        <w:rPr>
          <w:rFonts w:cstheme="minorHAnsi"/>
          <w:sz w:val="24"/>
          <w:szCs w:val="24"/>
        </w:rPr>
        <w:t xml:space="preserve">set forth in UN Women’s </w:t>
      </w:r>
      <w:r w:rsidR="0086081A" w:rsidRPr="004D19DF">
        <w:rPr>
          <w:rFonts w:cstheme="minorHAnsi"/>
          <w:sz w:val="24"/>
          <w:szCs w:val="24"/>
        </w:rPr>
        <w:t>Small Grant Agreement</w:t>
      </w:r>
      <w:r w:rsidR="002C340C" w:rsidRPr="004D19DF">
        <w:rPr>
          <w:rFonts w:cstheme="minorHAnsi"/>
          <w:sz w:val="24"/>
          <w:szCs w:val="24"/>
        </w:rPr>
        <w:t xml:space="preserve"> and </w:t>
      </w:r>
      <w:r w:rsidR="006E6EA9" w:rsidRPr="004D19DF">
        <w:rPr>
          <w:rFonts w:cstheme="minorHAnsi"/>
          <w:sz w:val="24"/>
          <w:szCs w:val="24"/>
        </w:rPr>
        <w:t xml:space="preserve">the award </w:t>
      </w:r>
      <w:r w:rsidR="00991CB2" w:rsidRPr="004D19DF">
        <w:rPr>
          <w:rFonts w:cstheme="minorHAnsi"/>
          <w:sz w:val="24"/>
          <w:szCs w:val="24"/>
        </w:rPr>
        <w:t>is a</w:t>
      </w:r>
      <w:r w:rsidR="0086081A" w:rsidRPr="004D19DF">
        <w:rPr>
          <w:rFonts w:cstheme="minorHAnsi"/>
          <w:sz w:val="24"/>
          <w:szCs w:val="24"/>
        </w:rPr>
        <w:t>utomatically rescinded</w:t>
      </w:r>
      <w:r w:rsidR="00991CB2" w:rsidRPr="004D19DF">
        <w:rPr>
          <w:rFonts w:cstheme="minorHAnsi"/>
          <w:sz w:val="24"/>
          <w:szCs w:val="24"/>
        </w:rPr>
        <w:t xml:space="preserve"> if</w:t>
      </w:r>
      <w:r w:rsidR="002C340C" w:rsidRPr="004D19DF">
        <w:rPr>
          <w:rFonts w:cstheme="minorHAnsi"/>
          <w:sz w:val="24"/>
          <w:szCs w:val="24"/>
        </w:rPr>
        <w:t xml:space="preserve"> the applicant </w:t>
      </w:r>
      <w:proofErr w:type="gramStart"/>
      <w:r w:rsidR="002C340C" w:rsidRPr="004D19DF">
        <w:rPr>
          <w:rFonts w:cstheme="minorHAnsi"/>
          <w:sz w:val="24"/>
          <w:szCs w:val="24"/>
        </w:rPr>
        <w:t>do</w:t>
      </w:r>
      <w:r w:rsidR="006E6EA9" w:rsidRPr="004D19DF">
        <w:rPr>
          <w:rFonts w:cstheme="minorHAnsi"/>
          <w:sz w:val="24"/>
          <w:szCs w:val="24"/>
        </w:rPr>
        <w:t>es</w:t>
      </w:r>
      <w:r w:rsidR="00772D39" w:rsidRPr="004D19DF">
        <w:rPr>
          <w:rFonts w:cstheme="minorHAnsi"/>
          <w:sz w:val="24"/>
          <w:szCs w:val="24"/>
        </w:rPr>
        <w:t>n</w:t>
      </w:r>
      <w:r w:rsidR="002C340C" w:rsidRPr="004D19DF">
        <w:rPr>
          <w:rFonts w:cstheme="minorHAnsi"/>
          <w:sz w:val="24"/>
          <w:szCs w:val="24"/>
        </w:rPr>
        <w:t>’t</w:t>
      </w:r>
      <w:proofErr w:type="gramEnd"/>
      <w:r w:rsidR="002C340C" w:rsidRPr="004D19DF">
        <w:rPr>
          <w:rFonts w:cstheme="minorHAnsi"/>
          <w:sz w:val="24"/>
          <w:szCs w:val="24"/>
        </w:rPr>
        <w:t xml:space="preserve"> agree to th</w:t>
      </w:r>
      <w:r w:rsidR="00FA7AB7" w:rsidRPr="004D19DF">
        <w:rPr>
          <w:rFonts w:cstheme="minorHAnsi"/>
          <w:sz w:val="24"/>
          <w:szCs w:val="24"/>
        </w:rPr>
        <w:t>ese</w:t>
      </w:r>
      <w:r w:rsidR="002C340C" w:rsidRPr="004D19DF">
        <w:rPr>
          <w:rFonts w:cstheme="minorHAnsi"/>
          <w:sz w:val="24"/>
          <w:szCs w:val="24"/>
        </w:rPr>
        <w:t xml:space="preserve"> terms</w:t>
      </w:r>
      <w:r w:rsidR="00CD1D3B" w:rsidRPr="004D19DF">
        <w:rPr>
          <w:rFonts w:cstheme="minorHAnsi"/>
          <w:sz w:val="24"/>
          <w:szCs w:val="24"/>
        </w:rPr>
        <w:t xml:space="preserve"> and conditions. </w:t>
      </w:r>
      <w:r w:rsidR="002C340C" w:rsidRPr="004D19DF">
        <w:rPr>
          <w:rFonts w:cstheme="minorHAnsi"/>
          <w:sz w:val="24"/>
          <w:szCs w:val="24"/>
        </w:rPr>
        <w:t xml:space="preserve"> </w:t>
      </w:r>
    </w:p>
    <w:p w14:paraId="613FD690" w14:textId="691743C0" w:rsidR="00E26049" w:rsidRDefault="00E26049" w:rsidP="00631B37">
      <w:pPr>
        <w:spacing w:after="0" w:line="240" w:lineRule="auto"/>
        <w:jc w:val="both"/>
        <w:rPr>
          <w:rFonts w:cstheme="minorHAnsi"/>
          <w:sz w:val="24"/>
          <w:szCs w:val="24"/>
        </w:rPr>
      </w:pPr>
    </w:p>
    <w:p w14:paraId="61D4AE3A" w14:textId="77777777" w:rsidR="00F9448F" w:rsidRPr="00F9448F" w:rsidRDefault="00F9448F" w:rsidP="00F9448F">
      <w:pPr>
        <w:spacing w:after="240"/>
        <w:jc w:val="both"/>
        <w:rPr>
          <w:rFonts w:cstheme="minorHAnsi"/>
          <w:b/>
          <w:bCs/>
          <w:color w:val="000000" w:themeColor="text1"/>
          <w:sz w:val="24"/>
          <w:szCs w:val="24"/>
        </w:rPr>
      </w:pPr>
      <w:r w:rsidRPr="00F9448F">
        <w:rPr>
          <w:rFonts w:cstheme="minorHAnsi"/>
          <w:color w:val="000000" w:themeColor="text1"/>
          <w:sz w:val="24"/>
          <w:szCs w:val="24"/>
        </w:rPr>
        <w:t xml:space="preserve">Up to 15% of the total available budget for the Small Grants will be awarded to CSOs working to advance the rights and needs of Syrian women and girls under temporary protection or those seeking international protection. </w:t>
      </w:r>
    </w:p>
    <w:p w14:paraId="4D97E717" w14:textId="0E440085" w:rsidR="00556CEA" w:rsidRPr="00121BBA" w:rsidRDefault="00556CEA" w:rsidP="00121BBA">
      <w:pPr>
        <w:pStyle w:val="ListParagraph"/>
        <w:numPr>
          <w:ilvl w:val="0"/>
          <w:numId w:val="37"/>
        </w:numPr>
        <w:spacing w:after="240"/>
        <w:jc w:val="both"/>
        <w:rPr>
          <w:rFonts w:cstheme="minorHAnsi"/>
          <w:b/>
          <w:bCs/>
          <w:color w:val="000000" w:themeColor="text1"/>
          <w:sz w:val="24"/>
          <w:szCs w:val="24"/>
        </w:rPr>
      </w:pPr>
      <w:r w:rsidRPr="00121BBA">
        <w:rPr>
          <w:rFonts w:cstheme="minorHAnsi"/>
          <w:b/>
          <w:bCs/>
          <w:color w:val="000000" w:themeColor="text1"/>
          <w:sz w:val="24"/>
          <w:szCs w:val="24"/>
        </w:rPr>
        <w:t>Reporting Requirements</w:t>
      </w:r>
    </w:p>
    <w:p w14:paraId="4F5D2B9F" w14:textId="77777777" w:rsidR="00DC6B03" w:rsidRPr="00121BBA" w:rsidRDefault="00A91615" w:rsidP="00121BBA">
      <w:pPr>
        <w:spacing w:after="0" w:line="240" w:lineRule="auto"/>
        <w:jc w:val="both"/>
        <w:rPr>
          <w:rFonts w:cstheme="minorHAnsi"/>
          <w:color w:val="000000" w:themeColor="text1"/>
          <w:sz w:val="24"/>
          <w:szCs w:val="24"/>
        </w:rPr>
      </w:pPr>
      <w:r w:rsidRPr="00121BBA">
        <w:rPr>
          <w:rFonts w:cstheme="minorHAnsi"/>
          <w:color w:val="000000" w:themeColor="text1"/>
          <w:sz w:val="24"/>
          <w:szCs w:val="24"/>
        </w:rPr>
        <w:t xml:space="preserve">Awarded Small Grantees shall </w:t>
      </w:r>
      <w:r w:rsidR="00CA5AD3" w:rsidRPr="00121BBA">
        <w:rPr>
          <w:rFonts w:cstheme="minorHAnsi"/>
          <w:color w:val="000000" w:themeColor="text1"/>
          <w:sz w:val="24"/>
          <w:szCs w:val="24"/>
        </w:rPr>
        <w:t xml:space="preserve">submit combined financial and progress reports indicating the expenditure and progress on the performance of the </w:t>
      </w:r>
      <w:r w:rsidR="00405FF7" w:rsidRPr="00121BBA">
        <w:rPr>
          <w:rFonts w:cstheme="minorHAnsi"/>
          <w:color w:val="000000" w:themeColor="text1"/>
          <w:sz w:val="24"/>
          <w:szCs w:val="24"/>
        </w:rPr>
        <w:t>Small Grant Agreement</w:t>
      </w:r>
      <w:r w:rsidR="00DC6B03" w:rsidRPr="00121BBA">
        <w:rPr>
          <w:rFonts w:cstheme="minorHAnsi"/>
          <w:color w:val="000000" w:themeColor="text1"/>
          <w:sz w:val="24"/>
          <w:szCs w:val="24"/>
        </w:rPr>
        <w:t xml:space="preserve">. </w:t>
      </w:r>
    </w:p>
    <w:p w14:paraId="1A465C60" w14:textId="77777777" w:rsidR="00DC6B03" w:rsidRPr="00121BBA" w:rsidRDefault="00DC6B03" w:rsidP="00121BBA">
      <w:pPr>
        <w:spacing w:after="0" w:line="240" w:lineRule="auto"/>
        <w:jc w:val="both"/>
        <w:rPr>
          <w:rFonts w:cstheme="minorHAnsi"/>
          <w:color w:val="000000" w:themeColor="text1"/>
          <w:sz w:val="24"/>
          <w:szCs w:val="24"/>
        </w:rPr>
      </w:pPr>
    </w:p>
    <w:p w14:paraId="785B4BBB" w14:textId="77777777" w:rsidR="004E2529" w:rsidRPr="00121BBA" w:rsidRDefault="00CA5AD3" w:rsidP="00121BBA">
      <w:pPr>
        <w:spacing w:after="0" w:line="240" w:lineRule="auto"/>
        <w:jc w:val="both"/>
        <w:rPr>
          <w:rFonts w:cstheme="minorHAnsi"/>
          <w:color w:val="000000" w:themeColor="text1"/>
          <w:sz w:val="24"/>
          <w:szCs w:val="24"/>
        </w:rPr>
      </w:pPr>
      <w:r w:rsidRPr="00121BBA">
        <w:rPr>
          <w:rFonts w:cstheme="minorHAnsi"/>
          <w:color w:val="000000" w:themeColor="text1"/>
          <w:sz w:val="24"/>
          <w:szCs w:val="24"/>
        </w:rPr>
        <w:t xml:space="preserve">If the </w:t>
      </w:r>
      <w:r w:rsidR="004E2529" w:rsidRPr="00121BBA">
        <w:rPr>
          <w:rFonts w:cstheme="minorHAnsi"/>
          <w:color w:val="000000" w:themeColor="text1"/>
          <w:sz w:val="24"/>
          <w:szCs w:val="24"/>
        </w:rPr>
        <w:t>amount of the S</w:t>
      </w:r>
      <w:r w:rsidRPr="00121BBA">
        <w:rPr>
          <w:rFonts w:cstheme="minorHAnsi"/>
          <w:color w:val="000000" w:themeColor="text1"/>
          <w:sz w:val="24"/>
          <w:szCs w:val="24"/>
        </w:rPr>
        <w:t xml:space="preserve">mall </w:t>
      </w:r>
      <w:r w:rsidR="004E2529" w:rsidRPr="00121BBA">
        <w:rPr>
          <w:rFonts w:cstheme="minorHAnsi"/>
          <w:color w:val="000000" w:themeColor="text1"/>
          <w:sz w:val="24"/>
          <w:szCs w:val="24"/>
        </w:rPr>
        <w:t>G</w:t>
      </w:r>
      <w:r w:rsidRPr="00121BBA">
        <w:rPr>
          <w:rFonts w:cstheme="minorHAnsi"/>
          <w:color w:val="000000" w:themeColor="text1"/>
          <w:sz w:val="24"/>
          <w:szCs w:val="24"/>
        </w:rPr>
        <w:t xml:space="preserve">rant </w:t>
      </w:r>
      <w:r w:rsidR="004E2529" w:rsidRPr="00121BBA">
        <w:rPr>
          <w:rFonts w:cstheme="minorHAnsi"/>
          <w:color w:val="000000" w:themeColor="text1"/>
          <w:sz w:val="24"/>
          <w:szCs w:val="24"/>
        </w:rPr>
        <w:t xml:space="preserve">is USD </w:t>
      </w:r>
      <w:r w:rsidRPr="00121BBA">
        <w:rPr>
          <w:rFonts w:cstheme="minorHAnsi"/>
          <w:color w:val="000000" w:themeColor="text1"/>
          <w:sz w:val="24"/>
          <w:szCs w:val="24"/>
        </w:rPr>
        <w:t>10,000</w:t>
      </w:r>
      <w:r w:rsidR="004E2529" w:rsidRPr="00121BBA">
        <w:rPr>
          <w:rFonts w:cstheme="minorHAnsi"/>
          <w:color w:val="000000" w:themeColor="text1"/>
          <w:sz w:val="24"/>
          <w:szCs w:val="24"/>
        </w:rPr>
        <w:t xml:space="preserve"> </w:t>
      </w:r>
      <w:r w:rsidRPr="00121BBA">
        <w:rPr>
          <w:rFonts w:cstheme="minorHAnsi"/>
          <w:color w:val="000000" w:themeColor="text1"/>
          <w:sz w:val="24"/>
          <w:szCs w:val="24"/>
        </w:rPr>
        <w:t xml:space="preserve">or less, the </w:t>
      </w:r>
      <w:r w:rsidR="004E2529" w:rsidRPr="00121BBA">
        <w:rPr>
          <w:rFonts w:cstheme="minorHAnsi"/>
          <w:color w:val="000000" w:themeColor="text1"/>
          <w:sz w:val="24"/>
          <w:szCs w:val="24"/>
        </w:rPr>
        <w:t>Small G</w:t>
      </w:r>
      <w:r w:rsidRPr="00121BBA">
        <w:rPr>
          <w:rFonts w:cstheme="minorHAnsi"/>
          <w:color w:val="000000" w:themeColor="text1"/>
          <w:sz w:val="24"/>
          <w:szCs w:val="24"/>
        </w:rPr>
        <w:t xml:space="preserve">rantee </w:t>
      </w:r>
      <w:r w:rsidR="004E2529" w:rsidRPr="00121BBA">
        <w:rPr>
          <w:rFonts w:cstheme="minorHAnsi"/>
          <w:color w:val="000000" w:themeColor="text1"/>
          <w:sz w:val="24"/>
          <w:szCs w:val="24"/>
        </w:rPr>
        <w:t xml:space="preserve">shall </w:t>
      </w:r>
      <w:r w:rsidRPr="00121BBA">
        <w:rPr>
          <w:rFonts w:cstheme="minorHAnsi"/>
          <w:color w:val="000000" w:themeColor="text1"/>
          <w:sz w:val="24"/>
          <w:szCs w:val="24"/>
        </w:rPr>
        <w:t xml:space="preserve">submit a </w:t>
      </w:r>
      <w:r w:rsidR="004E2529" w:rsidRPr="00121BBA">
        <w:rPr>
          <w:rFonts w:cstheme="minorHAnsi"/>
          <w:color w:val="000000" w:themeColor="text1"/>
          <w:sz w:val="24"/>
          <w:szCs w:val="24"/>
        </w:rPr>
        <w:t xml:space="preserve">combined </w:t>
      </w:r>
      <w:r w:rsidRPr="00121BBA">
        <w:rPr>
          <w:rFonts w:cstheme="minorHAnsi"/>
          <w:color w:val="000000" w:themeColor="text1"/>
          <w:sz w:val="24"/>
          <w:szCs w:val="24"/>
        </w:rPr>
        <w:t xml:space="preserve">financial and progress report at the end of the Small Grant Agreement. </w:t>
      </w:r>
    </w:p>
    <w:p w14:paraId="68B6BACF" w14:textId="77777777" w:rsidR="004E2529" w:rsidRPr="00121BBA" w:rsidRDefault="004E2529" w:rsidP="00121BBA">
      <w:pPr>
        <w:spacing w:after="0" w:line="240" w:lineRule="auto"/>
        <w:jc w:val="both"/>
        <w:rPr>
          <w:rFonts w:cstheme="minorHAnsi"/>
          <w:color w:val="000000" w:themeColor="text1"/>
          <w:sz w:val="24"/>
          <w:szCs w:val="24"/>
        </w:rPr>
      </w:pPr>
    </w:p>
    <w:p w14:paraId="6D6F0CC2" w14:textId="2B85A908" w:rsidR="00CA5AD3" w:rsidRPr="00121BBA" w:rsidRDefault="004E2529" w:rsidP="00B63D7B">
      <w:pPr>
        <w:spacing w:after="0" w:line="240" w:lineRule="auto"/>
        <w:jc w:val="both"/>
        <w:rPr>
          <w:rFonts w:cstheme="minorHAnsi"/>
          <w:color w:val="000000" w:themeColor="text1"/>
          <w:sz w:val="24"/>
          <w:szCs w:val="24"/>
        </w:rPr>
      </w:pPr>
      <w:r w:rsidRPr="00121BBA">
        <w:rPr>
          <w:rFonts w:cstheme="minorHAnsi"/>
          <w:color w:val="000000" w:themeColor="text1"/>
          <w:sz w:val="24"/>
          <w:szCs w:val="24"/>
        </w:rPr>
        <w:t xml:space="preserve">If the amount of the Small Grant is </w:t>
      </w:r>
      <w:r w:rsidR="00226834" w:rsidRPr="00121BBA">
        <w:rPr>
          <w:rFonts w:cstheme="minorHAnsi"/>
          <w:color w:val="000000" w:themeColor="text1"/>
          <w:sz w:val="24"/>
          <w:szCs w:val="24"/>
        </w:rPr>
        <w:t xml:space="preserve">above USD </w:t>
      </w:r>
      <w:r w:rsidRPr="00121BBA">
        <w:rPr>
          <w:rFonts w:cstheme="minorHAnsi"/>
          <w:color w:val="000000" w:themeColor="text1"/>
          <w:sz w:val="24"/>
          <w:szCs w:val="24"/>
        </w:rPr>
        <w:t>10,000USD</w:t>
      </w:r>
      <w:r w:rsidR="00226834" w:rsidRPr="00121BBA">
        <w:rPr>
          <w:rFonts w:cstheme="minorHAnsi"/>
          <w:color w:val="000000" w:themeColor="text1"/>
          <w:sz w:val="24"/>
          <w:szCs w:val="24"/>
        </w:rPr>
        <w:t>, t</w:t>
      </w:r>
      <w:r w:rsidR="00CA5AD3" w:rsidRPr="00121BBA">
        <w:rPr>
          <w:rFonts w:cstheme="minorHAnsi"/>
          <w:color w:val="000000" w:themeColor="text1"/>
          <w:sz w:val="24"/>
          <w:szCs w:val="24"/>
        </w:rPr>
        <w:t xml:space="preserve">he </w:t>
      </w:r>
      <w:r w:rsidR="00226834" w:rsidRPr="00121BBA">
        <w:rPr>
          <w:rFonts w:cstheme="minorHAnsi"/>
          <w:color w:val="000000" w:themeColor="text1"/>
          <w:sz w:val="24"/>
          <w:szCs w:val="24"/>
        </w:rPr>
        <w:t>Small G</w:t>
      </w:r>
      <w:r w:rsidR="00CA5AD3" w:rsidRPr="00121BBA">
        <w:rPr>
          <w:rFonts w:cstheme="minorHAnsi"/>
          <w:color w:val="000000" w:themeColor="text1"/>
          <w:sz w:val="24"/>
          <w:szCs w:val="24"/>
        </w:rPr>
        <w:t xml:space="preserve">rantee </w:t>
      </w:r>
      <w:r w:rsidR="00226834" w:rsidRPr="00121BBA">
        <w:rPr>
          <w:rFonts w:cstheme="minorHAnsi"/>
          <w:color w:val="000000" w:themeColor="text1"/>
          <w:sz w:val="24"/>
          <w:szCs w:val="24"/>
        </w:rPr>
        <w:t xml:space="preserve">shall </w:t>
      </w:r>
      <w:r w:rsidR="00CA5AD3" w:rsidRPr="00121BBA">
        <w:rPr>
          <w:rFonts w:cstheme="minorHAnsi"/>
          <w:color w:val="000000" w:themeColor="text1"/>
          <w:sz w:val="24"/>
          <w:szCs w:val="24"/>
        </w:rPr>
        <w:t>submit a mid-term and a final combined financial and progress report</w:t>
      </w:r>
      <w:r w:rsidR="00B63D7B" w:rsidRPr="00121BBA">
        <w:rPr>
          <w:rFonts w:cstheme="minorHAnsi"/>
          <w:color w:val="000000" w:themeColor="text1"/>
          <w:sz w:val="24"/>
          <w:szCs w:val="24"/>
        </w:rPr>
        <w:t>.</w:t>
      </w:r>
      <w:r w:rsidR="00CA5AD3" w:rsidRPr="00121BBA">
        <w:rPr>
          <w:rFonts w:cstheme="minorHAnsi"/>
          <w:color w:val="000000" w:themeColor="text1"/>
          <w:sz w:val="24"/>
          <w:szCs w:val="24"/>
        </w:rPr>
        <w:t xml:space="preserve"> </w:t>
      </w:r>
    </w:p>
    <w:p w14:paraId="41B260E3" w14:textId="77777777" w:rsidR="001A0F82" w:rsidRPr="00121BBA" w:rsidRDefault="001A0F82" w:rsidP="00121BBA">
      <w:pPr>
        <w:spacing w:after="0" w:line="240" w:lineRule="auto"/>
        <w:jc w:val="both"/>
        <w:rPr>
          <w:rFonts w:ascii="Segoe UI" w:eastAsia="Times New Roman" w:hAnsi="Segoe UI" w:cs="Segoe UI"/>
          <w:sz w:val="21"/>
          <w:szCs w:val="21"/>
        </w:rPr>
      </w:pPr>
    </w:p>
    <w:p w14:paraId="77501E25" w14:textId="77777777" w:rsidR="00CA5AD3" w:rsidRPr="00121BBA" w:rsidRDefault="00CA5AD3" w:rsidP="00121BBA">
      <w:pPr>
        <w:pStyle w:val="ListParagraph"/>
        <w:spacing w:after="240"/>
        <w:jc w:val="both"/>
        <w:rPr>
          <w:rFonts w:cstheme="minorHAnsi"/>
          <w:b/>
          <w:bCs/>
          <w:color w:val="000000" w:themeColor="text1"/>
          <w:sz w:val="24"/>
          <w:szCs w:val="24"/>
        </w:rPr>
      </w:pPr>
    </w:p>
    <w:p w14:paraId="30FE0015" w14:textId="6A28FC29" w:rsidR="00C66A83" w:rsidRPr="00C66A83" w:rsidRDefault="00C66A83" w:rsidP="00C66A83">
      <w:pPr>
        <w:pStyle w:val="ListParagraph"/>
        <w:shd w:val="clear" w:color="auto" w:fill="FFFFFF"/>
        <w:spacing w:after="0" w:line="240" w:lineRule="auto"/>
        <w:jc w:val="center"/>
        <w:rPr>
          <w:rFonts w:ascii="Times New Roman" w:eastAsia="Calibri" w:hAnsi="Times New Roman" w:cs="Times New Roman"/>
          <w:spacing w:val="-2"/>
        </w:rPr>
      </w:pPr>
      <w:r>
        <w:rPr>
          <w:rFonts w:ascii="Times New Roman" w:eastAsia="Calibri" w:hAnsi="Times New Roman" w:cs="Times New Roman"/>
          <w:spacing w:val="-2"/>
        </w:rPr>
        <w:t>*</w:t>
      </w:r>
      <w:r>
        <w:rPr>
          <w:rFonts w:ascii="Times New Roman" w:eastAsia="Calibri" w:hAnsi="Times New Roman" w:cs="Times New Roman"/>
          <w:spacing w:val="-2"/>
        </w:rPr>
        <w:tab/>
        <w:t>*</w:t>
      </w:r>
      <w:r>
        <w:rPr>
          <w:rFonts w:ascii="Times New Roman" w:eastAsia="Calibri" w:hAnsi="Times New Roman" w:cs="Times New Roman"/>
          <w:spacing w:val="-2"/>
        </w:rPr>
        <w:tab/>
        <w:t>*</w:t>
      </w:r>
    </w:p>
    <w:p w14:paraId="76BB8435" w14:textId="12CBED7A" w:rsidR="00DA2023" w:rsidRPr="00045EDA" w:rsidRDefault="00DA2023" w:rsidP="008E30A8">
      <w:pPr>
        <w:shd w:val="clear" w:color="auto" w:fill="FFFFFF"/>
        <w:spacing w:after="0" w:line="240" w:lineRule="auto"/>
        <w:rPr>
          <w:rFonts w:ascii="Times New Roman" w:eastAsia="Times New Roman" w:hAnsi="Times New Roman" w:cs="Times New Roman"/>
          <w:color w:val="000000"/>
        </w:rPr>
      </w:pPr>
    </w:p>
    <w:p w14:paraId="34621D7D" w14:textId="331218C8" w:rsidR="00DA2023" w:rsidRPr="00045EDA" w:rsidRDefault="00DA2023" w:rsidP="008E30A8">
      <w:pPr>
        <w:shd w:val="clear" w:color="auto" w:fill="FFFFFF"/>
        <w:spacing w:after="0" w:line="240" w:lineRule="auto"/>
        <w:rPr>
          <w:rFonts w:ascii="Times New Roman" w:eastAsia="Times New Roman" w:hAnsi="Times New Roman" w:cs="Times New Roman"/>
          <w:color w:val="000000"/>
        </w:rPr>
      </w:pPr>
    </w:p>
    <w:p w14:paraId="584D785D" w14:textId="2F0F5B1B" w:rsidR="00DA2023" w:rsidRPr="00045EDA" w:rsidRDefault="00DA2023" w:rsidP="008E30A8">
      <w:pPr>
        <w:shd w:val="clear" w:color="auto" w:fill="FFFFFF"/>
        <w:spacing w:after="0" w:line="240" w:lineRule="auto"/>
        <w:rPr>
          <w:rFonts w:ascii="Times New Roman" w:eastAsia="Times New Roman" w:hAnsi="Times New Roman" w:cs="Times New Roman"/>
          <w:color w:val="000000"/>
        </w:rPr>
      </w:pPr>
    </w:p>
    <w:p w14:paraId="42920868" w14:textId="77777777" w:rsidR="00D75DF8" w:rsidRDefault="00D75DF8">
      <w:pPr>
        <w:rPr>
          <w:rFonts w:ascii="Times New Roman" w:hAnsi="Times New Roman" w:cs="Times New Roman"/>
          <w:b/>
          <w:bCs/>
          <w:u w:val="single"/>
        </w:rPr>
      </w:pPr>
      <w:r>
        <w:rPr>
          <w:rFonts w:ascii="Times New Roman" w:hAnsi="Times New Roman" w:cs="Times New Roman"/>
          <w:b/>
          <w:bCs/>
          <w:u w:val="single"/>
        </w:rPr>
        <w:br w:type="page"/>
      </w:r>
    </w:p>
    <w:p w14:paraId="1236C876" w14:textId="4481CC93" w:rsidR="00FC12A5" w:rsidRPr="00D75DF8" w:rsidRDefault="00F517EB" w:rsidP="005A60B4">
      <w:pPr>
        <w:rPr>
          <w:rFonts w:cstheme="minorHAnsi"/>
          <w:b/>
          <w:bCs/>
          <w:sz w:val="24"/>
          <w:szCs w:val="24"/>
          <w:u w:val="single"/>
        </w:rPr>
      </w:pPr>
      <w:r w:rsidRPr="00D75DF8">
        <w:rPr>
          <w:rFonts w:cstheme="minorHAnsi"/>
          <w:b/>
          <w:bCs/>
          <w:sz w:val="24"/>
          <w:szCs w:val="24"/>
          <w:u w:val="single"/>
        </w:rPr>
        <w:lastRenderedPageBreak/>
        <w:t xml:space="preserve">Annex I </w:t>
      </w:r>
      <w:r w:rsidR="005F310F" w:rsidRPr="00D75DF8">
        <w:rPr>
          <w:rFonts w:cstheme="minorHAnsi"/>
          <w:b/>
          <w:bCs/>
          <w:sz w:val="24"/>
          <w:szCs w:val="24"/>
          <w:u w:val="single"/>
        </w:rPr>
        <w:t>Applica</w:t>
      </w:r>
      <w:r w:rsidR="006C3C34" w:rsidRPr="00D75DF8">
        <w:rPr>
          <w:rFonts w:cstheme="minorHAnsi"/>
          <w:b/>
          <w:bCs/>
          <w:sz w:val="24"/>
          <w:szCs w:val="24"/>
          <w:u w:val="single"/>
        </w:rPr>
        <w:t xml:space="preserve">tion </w:t>
      </w:r>
      <w:r w:rsidR="00F3122C" w:rsidRPr="00D75DF8">
        <w:rPr>
          <w:rFonts w:cstheme="minorHAnsi"/>
          <w:b/>
          <w:bCs/>
          <w:sz w:val="24"/>
          <w:szCs w:val="24"/>
          <w:u w:val="single"/>
        </w:rPr>
        <w:t>F</w:t>
      </w:r>
      <w:r w:rsidR="006C3C34" w:rsidRPr="00D75DF8">
        <w:rPr>
          <w:rFonts w:cstheme="minorHAnsi"/>
          <w:b/>
          <w:bCs/>
          <w:sz w:val="24"/>
          <w:szCs w:val="24"/>
          <w:u w:val="single"/>
        </w:rPr>
        <w:t>orm</w:t>
      </w:r>
    </w:p>
    <w:p w14:paraId="6EC9CFDF" w14:textId="25B03BF2" w:rsidR="00F3122C" w:rsidRPr="00D75DF8" w:rsidRDefault="00F3122C" w:rsidP="00F3122C">
      <w:pPr>
        <w:spacing w:after="0" w:line="240" w:lineRule="auto"/>
        <w:rPr>
          <w:rFonts w:cstheme="minorHAnsi"/>
          <w:sz w:val="24"/>
          <w:szCs w:val="24"/>
        </w:rPr>
      </w:pPr>
      <w:r w:rsidRPr="00D75DF8">
        <w:rPr>
          <w:rFonts w:cstheme="minorHAnsi"/>
          <w:sz w:val="24"/>
          <w:szCs w:val="24"/>
        </w:rPr>
        <w:t>Advertisement</w:t>
      </w:r>
      <w:r w:rsidR="002909A8" w:rsidRPr="00D75DF8">
        <w:rPr>
          <w:rFonts w:cstheme="minorHAnsi"/>
          <w:sz w:val="24"/>
          <w:szCs w:val="24"/>
        </w:rPr>
        <w:t xml:space="preserve"> N</w:t>
      </w:r>
      <w:r w:rsidRPr="00D75DF8">
        <w:rPr>
          <w:rFonts w:cstheme="minorHAnsi"/>
          <w:sz w:val="24"/>
          <w:szCs w:val="24"/>
        </w:rPr>
        <w:t xml:space="preserve">o. </w:t>
      </w:r>
      <w:r w:rsidR="00D75DF8" w:rsidRPr="00D75DF8">
        <w:rPr>
          <w:rFonts w:cstheme="minorHAnsi"/>
          <w:sz w:val="24"/>
          <w:szCs w:val="24"/>
        </w:rPr>
        <w:t>TUR – SG - 2021-01</w:t>
      </w:r>
    </w:p>
    <w:p w14:paraId="60BFDABC" w14:textId="77777777" w:rsidR="00531C17" w:rsidRPr="00D75DF8" w:rsidRDefault="00531C17" w:rsidP="00F3122C">
      <w:pPr>
        <w:spacing w:after="0" w:line="240" w:lineRule="auto"/>
        <w:rPr>
          <w:rFonts w:ascii="Times New Roman" w:hAnsi="Times New Roman" w:cs="Times New Roman"/>
          <w:sz w:val="24"/>
          <w:szCs w:val="24"/>
        </w:rPr>
      </w:pPr>
    </w:p>
    <w:tbl>
      <w:tblPr>
        <w:tblStyle w:val="TableGrid"/>
        <w:tblW w:w="9439" w:type="dxa"/>
        <w:tblLook w:val="04A0" w:firstRow="1" w:lastRow="0" w:firstColumn="1" w:lastColumn="0" w:noHBand="0" w:noVBand="1"/>
      </w:tblPr>
      <w:tblGrid>
        <w:gridCol w:w="2051"/>
        <w:gridCol w:w="7388"/>
      </w:tblGrid>
      <w:tr w:rsidR="00E75B65" w:rsidRPr="00D75DF8" w14:paraId="2A006D7F" w14:textId="77777777" w:rsidTr="00F3122C">
        <w:trPr>
          <w:trHeight w:val="289"/>
        </w:trPr>
        <w:tc>
          <w:tcPr>
            <w:tcW w:w="9439" w:type="dxa"/>
            <w:gridSpan w:val="2"/>
            <w:shd w:val="clear" w:color="auto" w:fill="DEEAF6" w:themeFill="accent5" w:themeFillTint="33"/>
          </w:tcPr>
          <w:p w14:paraId="39C086CE" w14:textId="0F11D5EB" w:rsidR="00E75B65" w:rsidRPr="00D75DF8" w:rsidRDefault="00FD15B8" w:rsidP="00F86D7E">
            <w:pPr>
              <w:jc w:val="center"/>
              <w:rPr>
                <w:rFonts w:cstheme="minorHAnsi"/>
                <w:b/>
                <w:bCs/>
                <w:sz w:val="24"/>
                <w:szCs w:val="24"/>
              </w:rPr>
            </w:pPr>
            <w:r w:rsidRPr="00D75DF8">
              <w:rPr>
                <w:rFonts w:cstheme="minorHAnsi"/>
                <w:b/>
                <w:bCs/>
                <w:sz w:val="24"/>
                <w:szCs w:val="24"/>
              </w:rPr>
              <w:t>CSO/</w:t>
            </w:r>
            <w:r w:rsidR="00E75B65" w:rsidRPr="00D75DF8">
              <w:rPr>
                <w:rFonts w:cstheme="minorHAnsi"/>
                <w:b/>
                <w:bCs/>
                <w:sz w:val="24"/>
                <w:szCs w:val="24"/>
              </w:rPr>
              <w:t>Applicant details</w:t>
            </w:r>
          </w:p>
        </w:tc>
      </w:tr>
      <w:tr w:rsidR="00427BBF" w:rsidRPr="00D75DF8" w14:paraId="76C7A2CC" w14:textId="77777777" w:rsidTr="00F3122C">
        <w:trPr>
          <w:trHeight w:val="772"/>
        </w:trPr>
        <w:tc>
          <w:tcPr>
            <w:tcW w:w="1812" w:type="dxa"/>
            <w:shd w:val="clear" w:color="auto" w:fill="DEEAF6" w:themeFill="accent5" w:themeFillTint="33"/>
          </w:tcPr>
          <w:p w14:paraId="40F418F5" w14:textId="21A8D72D" w:rsidR="00427BBF" w:rsidRPr="00D75DF8" w:rsidRDefault="00427BBF" w:rsidP="005A60B4">
            <w:pPr>
              <w:rPr>
                <w:rFonts w:cstheme="minorHAnsi"/>
                <w:b/>
                <w:bCs/>
                <w:sz w:val="24"/>
                <w:szCs w:val="24"/>
              </w:rPr>
            </w:pPr>
            <w:r w:rsidRPr="00D75DF8">
              <w:rPr>
                <w:rFonts w:cstheme="minorHAnsi"/>
                <w:b/>
                <w:bCs/>
                <w:sz w:val="24"/>
                <w:szCs w:val="24"/>
              </w:rPr>
              <w:t xml:space="preserve">Name </w:t>
            </w:r>
            <w:r w:rsidR="00F84580" w:rsidRPr="00D75DF8">
              <w:rPr>
                <w:rFonts w:cstheme="minorHAnsi"/>
                <w:b/>
                <w:bCs/>
                <w:sz w:val="24"/>
                <w:szCs w:val="24"/>
              </w:rPr>
              <w:t>and registration number</w:t>
            </w:r>
          </w:p>
        </w:tc>
        <w:tc>
          <w:tcPr>
            <w:tcW w:w="7627" w:type="dxa"/>
          </w:tcPr>
          <w:p w14:paraId="6F6E5534" w14:textId="77777777" w:rsidR="00427BBF" w:rsidRPr="00D75DF8" w:rsidRDefault="00427BBF" w:rsidP="005A60B4">
            <w:pPr>
              <w:rPr>
                <w:rFonts w:cstheme="minorHAnsi"/>
                <w:sz w:val="24"/>
                <w:szCs w:val="24"/>
              </w:rPr>
            </w:pPr>
          </w:p>
        </w:tc>
      </w:tr>
      <w:tr w:rsidR="00E23CB1" w:rsidRPr="00D75DF8" w14:paraId="2944D1F9" w14:textId="77777777" w:rsidTr="00F3122C">
        <w:trPr>
          <w:trHeight w:val="514"/>
        </w:trPr>
        <w:tc>
          <w:tcPr>
            <w:tcW w:w="1812" w:type="dxa"/>
            <w:shd w:val="clear" w:color="auto" w:fill="DEEAF6" w:themeFill="accent5" w:themeFillTint="33"/>
          </w:tcPr>
          <w:p w14:paraId="685C514F" w14:textId="4BA080F0" w:rsidR="00E23CB1" w:rsidRPr="00D75DF8" w:rsidRDefault="00E23CB1" w:rsidP="005A60B4">
            <w:pPr>
              <w:rPr>
                <w:rFonts w:cstheme="minorHAnsi"/>
                <w:b/>
                <w:bCs/>
                <w:sz w:val="24"/>
                <w:szCs w:val="24"/>
              </w:rPr>
            </w:pPr>
            <w:r w:rsidRPr="00D75DF8">
              <w:rPr>
                <w:rFonts w:cstheme="minorHAnsi"/>
                <w:b/>
                <w:bCs/>
                <w:sz w:val="24"/>
                <w:szCs w:val="24"/>
              </w:rPr>
              <w:t xml:space="preserve">Mandate of the </w:t>
            </w:r>
            <w:r w:rsidR="0024778F" w:rsidRPr="00D75DF8">
              <w:rPr>
                <w:rFonts w:cstheme="minorHAnsi"/>
                <w:b/>
                <w:bCs/>
                <w:sz w:val="24"/>
                <w:szCs w:val="24"/>
              </w:rPr>
              <w:t>CSO</w:t>
            </w:r>
          </w:p>
        </w:tc>
        <w:tc>
          <w:tcPr>
            <w:tcW w:w="7627" w:type="dxa"/>
          </w:tcPr>
          <w:p w14:paraId="38A83D4F" w14:textId="77777777" w:rsidR="00E23CB1" w:rsidRPr="00D75DF8" w:rsidRDefault="00E23CB1" w:rsidP="005A60B4">
            <w:pPr>
              <w:rPr>
                <w:rFonts w:cstheme="minorHAnsi"/>
                <w:sz w:val="24"/>
                <w:szCs w:val="24"/>
              </w:rPr>
            </w:pPr>
          </w:p>
        </w:tc>
      </w:tr>
      <w:tr w:rsidR="00EE1B35" w:rsidRPr="00D75DF8" w14:paraId="2A2856DC" w14:textId="77777777" w:rsidTr="00F3122C">
        <w:trPr>
          <w:trHeight w:val="788"/>
        </w:trPr>
        <w:tc>
          <w:tcPr>
            <w:tcW w:w="1812" w:type="dxa"/>
            <w:shd w:val="clear" w:color="auto" w:fill="DEEAF6" w:themeFill="accent5" w:themeFillTint="33"/>
          </w:tcPr>
          <w:p w14:paraId="77CA9F87" w14:textId="52DCF636" w:rsidR="00EE1B35" w:rsidRPr="00D75DF8" w:rsidRDefault="00EE1B35" w:rsidP="005A60B4">
            <w:pPr>
              <w:rPr>
                <w:rFonts w:cstheme="minorHAnsi"/>
                <w:b/>
                <w:bCs/>
                <w:sz w:val="24"/>
                <w:szCs w:val="24"/>
              </w:rPr>
            </w:pPr>
            <w:r w:rsidRPr="00D75DF8">
              <w:rPr>
                <w:rFonts w:cstheme="minorHAnsi"/>
                <w:b/>
                <w:bCs/>
                <w:sz w:val="24"/>
                <w:szCs w:val="24"/>
              </w:rPr>
              <w:t>CSO staff focal point</w:t>
            </w:r>
            <w:r w:rsidR="000F4F17" w:rsidRPr="00D75DF8">
              <w:rPr>
                <w:rFonts w:cstheme="minorHAnsi"/>
                <w:b/>
                <w:bCs/>
                <w:sz w:val="24"/>
                <w:szCs w:val="24"/>
              </w:rPr>
              <w:t xml:space="preserve"> and alternate</w:t>
            </w:r>
          </w:p>
        </w:tc>
        <w:tc>
          <w:tcPr>
            <w:tcW w:w="7627" w:type="dxa"/>
          </w:tcPr>
          <w:p w14:paraId="3356F601" w14:textId="3819D152" w:rsidR="00EE1B35" w:rsidRPr="00D75DF8" w:rsidRDefault="00351348" w:rsidP="005A60B4">
            <w:pPr>
              <w:rPr>
                <w:rFonts w:cstheme="minorHAnsi"/>
                <w:i/>
                <w:iCs/>
                <w:sz w:val="24"/>
                <w:szCs w:val="24"/>
              </w:rPr>
            </w:pPr>
            <w:r w:rsidRPr="00D75DF8">
              <w:rPr>
                <w:rFonts w:cstheme="minorHAnsi"/>
                <w:i/>
                <w:iCs/>
                <w:sz w:val="24"/>
                <w:szCs w:val="24"/>
              </w:rPr>
              <w:t>(</w:t>
            </w:r>
            <w:r w:rsidR="00EE1B35" w:rsidRPr="00D75DF8">
              <w:rPr>
                <w:rFonts w:cstheme="minorHAnsi"/>
                <w:i/>
                <w:iCs/>
                <w:sz w:val="24"/>
                <w:szCs w:val="24"/>
              </w:rPr>
              <w:t xml:space="preserve">Please </w:t>
            </w:r>
            <w:r w:rsidRPr="00D75DF8">
              <w:rPr>
                <w:rFonts w:cstheme="minorHAnsi"/>
                <w:i/>
                <w:iCs/>
                <w:sz w:val="24"/>
                <w:szCs w:val="24"/>
              </w:rPr>
              <w:t>insert</w:t>
            </w:r>
            <w:r w:rsidR="00EE1B35" w:rsidRPr="00D75DF8">
              <w:rPr>
                <w:rFonts w:cstheme="minorHAnsi"/>
                <w:i/>
                <w:iCs/>
                <w:sz w:val="24"/>
                <w:szCs w:val="24"/>
              </w:rPr>
              <w:t xml:space="preserve"> full name, title, </w:t>
            </w:r>
            <w:r w:rsidRPr="00D75DF8">
              <w:rPr>
                <w:rFonts w:cstheme="minorHAnsi"/>
                <w:i/>
                <w:iCs/>
                <w:sz w:val="24"/>
                <w:szCs w:val="24"/>
              </w:rPr>
              <w:t>e-mail address, telephone number)</w:t>
            </w:r>
          </w:p>
        </w:tc>
      </w:tr>
      <w:tr w:rsidR="008F6F5D" w:rsidRPr="00D75DF8" w14:paraId="034B91AA" w14:textId="77777777" w:rsidTr="00F3122C">
        <w:trPr>
          <w:trHeight w:val="788"/>
        </w:trPr>
        <w:tc>
          <w:tcPr>
            <w:tcW w:w="1812" w:type="dxa"/>
            <w:shd w:val="clear" w:color="auto" w:fill="DEEAF6" w:themeFill="accent5" w:themeFillTint="33"/>
          </w:tcPr>
          <w:p w14:paraId="41CCE45F" w14:textId="5092B264" w:rsidR="008F6F5D" w:rsidRPr="00D75DF8" w:rsidRDefault="008F6F5D" w:rsidP="005A60B4">
            <w:pPr>
              <w:rPr>
                <w:rFonts w:cstheme="minorHAnsi"/>
                <w:b/>
                <w:bCs/>
                <w:sz w:val="24"/>
                <w:szCs w:val="24"/>
              </w:rPr>
            </w:pPr>
            <w:r>
              <w:rPr>
                <w:rFonts w:cstheme="minorHAnsi"/>
                <w:b/>
                <w:bCs/>
                <w:sz w:val="24"/>
                <w:szCs w:val="24"/>
              </w:rPr>
              <w:t>P</w:t>
            </w:r>
            <w:r w:rsidRPr="00D75DF8">
              <w:rPr>
                <w:rFonts w:cstheme="minorHAnsi"/>
                <w:b/>
                <w:bCs/>
                <w:sz w:val="24"/>
                <w:szCs w:val="24"/>
              </w:rPr>
              <w:t>roof of registration</w:t>
            </w:r>
            <w:r>
              <w:rPr>
                <w:rFonts w:cstheme="minorHAnsi"/>
                <w:b/>
                <w:bCs/>
                <w:sz w:val="24"/>
                <w:szCs w:val="24"/>
              </w:rPr>
              <w:t xml:space="preserve"> enclosed</w:t>
            </w:r>
          </w:p>
        </w:tc>
        <w:tc>
          <w:tcPr>
            <w:tcW w:w="7627" w:type="dxa"/>
          </w:tcPr>
          <w:p w14:paraId="6C61E999" w14:textId="06E6870A" w:rsidR="008F6F5D" w:rsidRPr="00D75DF8" w:rsidRDefault="00355341" w:rsidP="005A60B4">
            <w:pPr>
              <w:rPr>
                <w:rFonts w:cstheme="minorHAnsi"/>
                <w:i/>
                <w:iCs/>
                <w:sz w:val="24"/>
                <w:szCs w:val="24"/>
              </w:rPr>
            </w:pPr>
            <w:r>
              <w:rPr>
                <w:rFonts w:cstheme="minorHAnsi"/>
                <w:i/>
                <w:iCs/>
                <w:sz w:val="24"/>
                <w:szCs w:val="24"/>
              </w:rPr>
              <w:t>Yes/No</w:t>
            </w:r>
          </w:p>
        </w:tc>
      </w:tr>
      <w:tr w:rsidR="00355341" w:rsidRPr="00D75DF8" w14:paraId="22CED4E7" w14:textId="77777777" w:rsidTr="00F3122C">
        <w:trPr>
          <w:trHeight w:val="788"/>
        </w:trPr>
        <w:tc>
          <w:tcPr>
            <w:tcW w:w="1812" w:type="dxa"/>
            <w:shd w:val="clear" w:color="auto" w:fill="DEEAF6" w:themeFill="accent5" w:themeFillTint="33"/>
          </w:tcPr>
          <w:p w14:paraId="40F6555A" w14:textId="4E5F57A0" w:rsidR="00355341" w:rsidRDefault="00355341" w:rsidP="005A60B4">
            <w:pPr>
              <w:rPr>
                <w:rFonts w:cstheme="minorHAnsi"/>
                <w:b/>
                <w:bCs/>
                <w:sz w:val="24"/>
                <w:szCs w:val="24"/>
              </w:rPr>
            </w:pPr>
            <w:r>
              <w:rPr>
                <w:rFonts w:cstheme="minorHAnsi"/>
                <w:b/>
                <w:bCs/>
                <w:sz w:val="24"/>
                <w:szCs w:val="24"/>
              </w:rPr>
              <w:t>Statutes of the CSO enclosed</w:t>
            </w:r>
          </w:p>
        </w:tc>
        <w:tc>
          <w:tcPr>
            <w:tcW w:w="7627" w:type="dxa"/>
          </w:tcPr>
          <w:p w14:paraId="453524BA" w14:textId="4C471D98" w:rsidR="00355341" w:rsidRDefault="00355341" w:rsidP="005A60B4">
            <w:pPr>
              <w:rPr>
                <w:rFonts w:cstheme="minorHAnsi"/>
                <w:i/>
                <w:iCs/>
                <w:sz w:val="24"/>
                <w:szCs w:val="24"/>
              </w:rPr>
            </w:pPr>
            <w:r>
              <w:rPr>
                <w:rFonts w:cstheme="minorHAnsi"/>
                <w:i/>
                <w:iCs/>
                <w:sz w:val="24"/>
                <w:szCs w:val="24"/>
              </w:rPr>
              <w:t>Yes/No</w:t>
            </w:r>
          </w:p>
        </w:tc>
      </w:tr>
      <w:tr w:rsidR="00976FC8" w:rsidRPr="00D75DF8" w14:paraId="228FCBE0" w14:textId="77777777" w:rsidTr="00F3122C">
        <w:trPr>
          <w:trHeight w:val="273"/>
        </w:trPr>
        <w:tc>
          <w:tcPr>
            <w:tcW w:w="9439" w:type="dxa"/>
            <w:gridSpan w:val="2"/>
            <w:shd w:val="clear" w:color="auto" w:fill="DEEAF6" w:themeFill="accent5" w:themeFillTint="33"/>
          </w:tcPr>
          <w:p w14:paraId="0D30C204" w14:textId="4F0765AD" w:rsidR="00976FC8" w:rsidRPr="00D75DF8" w:rsidRDefault="00A607FF" w:rsidP="00F86D7E">
            <w:pPr>
              <w:jc w:val="center"/>
              <w:rPr>
                <w:rFonts w:cstheme="minorHAnsi"/>
                <w:b/>
                <w:bCs/>
                <w:sz w:val="24"/>
                <w:szCs w:val="24"/>
              </w:rPr>
            </w:pPr>
            <w:r w:rsidRPr="00D75DF8">
              <w:rPr>
                <w:rFonts w:cstheme="minorHAnsi"/>
                <w:b/>
                <w:bCs/>
                <w:sz w:val="24"/>
                <w:szCs w:val="24"/>
              </w:rPr>
              <w:t>Application details</w:t>
            </w:r>
          </w:p>
        </w:tc>
      </w:tr>
      <w:tr w:rsidR="007327A2" w:rsidRPr="00D75DF8" w14:paraId="076385DF" w14:textId="77777777" w:rsidTr="00E31CDC">
        <w:trPr>
          <w:trHeight w:val="467"/>
        </w:trPr>
        <w:tc>
          <w:tcPr>
            <w:tcW w:w="1812" w:type="dxa"/>
            <w:shd w:val="clear" w:color="auto" w:fill="DEEAF6" w:themeFill="accent5" w:themeFillTint="33"/>
          </w:tcPr>
          <w:p w14:paraId="01868158" w14:textId="30E5F8D1" w:rsidR="007327A2" w:rsidRPr="00D75DF8" w:rsidRDefault="00427BBF" w:rsidP="005A60B4">
            <w:pPr>
              <w:rPr>
                <w:rFonts w:cstheme="minorHAnsi"/>
                <w:b/>
                <w:bCs/>
                <w:sz w:val="24"/>
                <w:szCs w:val="24"/>
              </w:rPr>
            </w:pPr>
            <w:r w:rsidRPr="00D75DF8">
              <w:rPr>
                <w:rFonts w:cstheme="minorHAnsi"/>
                <w:b/>
                <w:bCs/>
                <w:sz w:val="24"/>
                <w:szCs w:val="24"/>
              </w:rPr>
              <w:t>Proposal title</w:t>
            </w:r>
          </w:p>
        </w:tc>
        <w:tc>
          <w:tcPr>
            <w:tcW w:w="7627" w:type="dxa"/>
          </w:tcPr>
          <w:p w14:paraId="201CAE9D" w14:textId="77777777" w:rsidR="007327A2" w:rsidRPr="00D75DF8" w:rsidRDefault="007327A2" w:rsidP="005A60B4">
            <w:pPr>
              <w:rPr>
                <w:rFonts w:cstheme="minorHAnsi"/>
                <w:sz w:val="24"/>
                <w:szCs w:val="24"/>
              </w:rPr>
            </w:pPr>
          </w:p>
        </w:tc>
      </w:tr>
      <w:tr w:rsidR="00B05625" w:rsidRPr="00D75DF8" w14:paraId="5BEEFCAB" w14:textId="77777777" w:rsidTr="00E31CDC">
        <w:trPr>
          <w:trHeight w:val="683"/>
        </w:trPr>
        <w:tc>
          <w:tcPr>
            <w:tcW w:w="1812" w:type="dxa"/>
            <w:shd w:val="clear" w:color="auto" w:fill="DEEAF6" w:themeFill="accent5" w:themeFillTint="33"/>
          </w:tcPr>
          <w:p w14:paraId="429C3831" w14:textId="55E4B602" w:rsidR="00B05625" w:rsidRPr="00D75DF8" w:rsidRDefault="00B05625" w:rsidP="005A60B4">
            <w:pPr>
              <w:rPr>
                <w:rFonts w:cstheme="minorHAnsi"/>
                <w:b/>
                <w:bCs/>
                <w:sz w:val="24"/>
                <w:szCs w:val="24"/>
              </w:rPr>
            </w:pPr>
            <w:r w:rsidRPr="00D75DF8">
              <w:rPr>
                <w:rFonts w:cstheme="minorHAnsi"/>
                <w:b/>
                <w:bCs/>
                <w:sz w:val="24"/>
                <w:szCs w:val="24"/>
              </w:rPr>
              <w:t>Small Grant Amount</w:t>
            </w:r>
            <w:r w:rsidR="00983222" w:rsidRPr="00D75DF8">
              <w:rPr>
                <w:rFonts w:cstheme="minorHAnsi"/>
                <w:b/>
                <w:bCs/>
                <w:sz w:val="24"/>
                <w:szCs w:val="24"/>
              </w:rPr>
              <w:t xml:space="preserve"> </w:t>
            </w:r>
            <w:r w:rsidR="00C56636" w:rsidRPr="00D75DF8">
              <w:rPr>
                <w:rFonts w:cstheme="minorHAnsi"/>
                <w:b/>
                <w:bCs/>
                <w:sz w:val="24"/>
                <w:szCs w:val="24"/>
              </w:rPr>
              <w:t xml:space="preserve"> </w:t>
            </w:r>
          </w:p>
        </w:tc>
        <w:tc>
          <w:tcPr>
            <w:tcW w:w="7627" w:type="dxa"/>
          </w:tcPr>
          <w:p w14:paraId="7E249181" w14:textId="25DAF191" w:rsidR="00B05625" w:rsidRPr="00D75DF8" w:rsidRDefault="00983222" w:rsidP="005A60B4">
            <w:pPr>
              <w:rPr>
                <w:rFonts w:cstheme="minorHAnsi"/>
                <w:sz w:val="24"/>
                <w:szCs w:val="24"/>
              </w:rPr>
            </w:pPr>
            <w:r w:rsidRPr="00D75DF8">
              <w:rPr>
                <w:rFonts w:cstheme="minorHAnsi"/>
                <w:sz w:val="24"/>
                <w:szCs w:val="24"/>
              </w:rPr>
              <w:t>(</w:t>
            </w:r>
            <w:r w:rsidRPr="00D75DF8">
              <w:rPr>
                <w:rFonts w:cstheme="minorHAnsi"/>
                <w:i/>
                <w:iCs/>
                <w:sz w:val="24"/>
                <w:szCs w:val="24"/>
              </w:rPr>
              <w:t>Please provide the amount in</w:t>
            </w:r>
            <w:r w:rsidR="007750EB">
              <w:rPr>
                <w:rFonts w:cstheme="minorHAnsi"/>
                <w:i/>
                <w:iCs/>
                <w:sz w:val="24"/>
                <w:szCs w:val="24"/>
              </w:rPr>
              <w:t xml:space="preserve"> Turkish Liras</w:t>
            </w:r>
            <w:r w:rsidRPr="00D75DF8">
              <w:rPr>
                <w:rFonts w:cstheme="minorHAnsi"/>
                <w:sz w:val="24"/>
                <w:szCs w:val="24"/>
              </w:rPr>
              <w:t>)</w:t>
            </w:r>
          </w:p>
        </w:tc>
      </w:tr>
      <w:tr w:rsidR="00587A5F" w:rsidRPr="00D75DF8" w14:paraId="69F971D0" w14:textId="77777777" w:rsidTr="00F3122C">
        <w:trPr>
          <w:trHeight w:val="645"/>
        </w:trPr>
        <w:tc>
          <w:tcPr>
            <w:tcW w:w="1812" w:type="dxa"/>
            <w:shd w:val="clear" w:color="auto" w:fill="DEEAF6" w:themeFill="accent5" w:themeFillTint="33"/>
          </w:tcPr>
          <w:p w14:paraId="015BFD10" w14:textId="154EB7A7" w:rsidR="00587A5F" w:rsidRPr="00D75DF8" w:rsidRDefault="00587A5F" w:rsidP="005A60B4">
            <w:pPr>
              <w:rPr>
                <w:rFonts w:cstheme="minorHAnsi"/>
                <w:b/>
                <w:bCs/>
                <w:sz w:val="24"/>
                <w:szCs w:val="24"/>
              </w:rPr>
            </w:pPr>
            <w:r w:rsidRPr="00D75DF8">
              <w:rPr>
                <w:rFonts w:cstheme="minorHAnsi"/>
                <w:b/>
                <w:bCs/>
                <w:sz w:val="24"/>
                <w:szCs w:val="24"/>
              </w:rPr>
              <w:t>Duration</w:t>
            </w:r>
            <w:r w:rsidR="009D6C10" w:rsidRPr="00D75DF8">
              <w:rPr>
                <w:rFonts w:cstheme="minorHAnsi"/>
                <w:b/>
                <w:bCs/>
                <w:sz w:val="24"/>
                <w:szCs w:val="24"/>
              </w:rPr>
              <w:t xml:space="preserve"> and proposed start date</w:t>
            </w:r>
          </w:p>
        </w:tc>
        <w:tc>
          <w:tcPr>
            <w:tcW w:w="7627" w:type="dxa"/>
          </w:tcPr>
          <w:p w14:paraId="4107F972" w14:textId="19D672AC" w:rsidR="00587A5F" w:rsidRPr="00D75DF8" w:rsidRDefault="00587A5F" w:rsidP="005A60B4">
            <w:pPr>
              <w:rPr>
                <w:rFonts w:cstheme="minorHAnsi"/>
                <w:i/>
                <w:iCs/>
                <w:sz w:val="24"/>
                <w:szCs w:val="24"/>
              </w:rPr>
            </w:pPr>
            <w:r w:rsidRPr="00D75DF8">
              <w:rPr>
                <w:rFonts w:cstheme="minorHAnsi"/>
                <w:i/>
                <w:iCs/>
                <w:sz w:val="24"/>
                <w:szCs w:val="24"/>
              </w:rPr>
              <w:t>(</w:t>
            </w:r>
            <w:r w:rsidR="00A314FF" w:rsidRPr="00D75DF8">
              <w:rPr>
                <w:rFonts w:cstheme="minorHAnsi"/>
                <w:i/>
                <w:iCs/>
                <w:sz w:val="24"/>
                <w:szCs w:val="24"/>
              </w:rPr>
              <w:t xml:space="preserve">Please state the duration in months, noting that </w:t>
            </w:r>
            <w:r w:rsidR="002D3633" w:rsidRPr="00D75DF8">
              <w:rPr>
                <w:rFonts w:cstheme="minorHAnsi"/>
                <w:i/>
                <w:iCs/>
                <w:sz w:val="24"/>
                <w:szCs w:val="24"/>
              </w:rPr>
              <w:t xml:space="preserve">the maximum duration </w:t>
            </w:r>
            <w:r w:rsidR="004F144E" w:rsidRPr="00D75DF8">
              <w:rPr>
                <w:rFonts w:cstheme="minorHAnsi"/>
                <w:i/>
                <w:iCs/>
                <w:sz w:val="24"/>
                <w:szCs w:val="24"/>
              </w:rPr>
              <w:t>is</w:t>
            </w:r>
            <w:r w:rsidR="002D3633" w:rsidRPr="00D75DF8">
              <w:rPr>
                <w:rFonts w:cstheme="minorHAnsi"/>
                <w:i/>
                <w:iCs/>
                <w:sz w:val="24"/>
                <w:szCs w:val="24"/>
              </w:rPr>
              <w:t xml:space="preserve"> 12 months</w:t>
            </w:r>
            <w:r w:rsidR="00AF1556" w:rsidRPr="00D75DF8">
              <w:rPr>
                <w:rFonts w:cstheme="minorHAnsi"/>
                <w:i/>
                <w:iCs/>
                <w:sz w:val="24"/>
                <w:szCs w:val="24"/>
              </w:rPr>
              <w:t xml:space="preserve"> from the </w:t>
            </w:r>
            <w:r w:rsidR="002D2503" w:rsidRPr="00D75DF8">
              <w:rPr>
                <w:rFonts w:cstheme="minorHAnsi"/>
                <w:i/>
                <w:iCs/>
                <w:sz w:val="24"/>
                <w:szCs w:val="24"/>
              </w:rPr>
              <w:t>“Effective stating date”</w:t>
            </w:r>
            <w:r w:rsidR="002D3633" w:rsidRPr="00D75DF8">
              <w:rPr>
                <w:rFonts w:cstheme="minorHAnsi"/>
                <w:i/>
                <w:iCs/>
                <w:sz w:val="24"/>
                <w:szCs w:val="24"/>
              </w:rPr>
              <w:t>)</w:t>
            </w:r>
          </w:p>
        </w:tc>
      </w:tr>
      <w:tr w:rsidR="007327A2" w:rsidRPr="00D75DF8" w14:paraId="562B8E2A" w14:textId="77777777" w:rsidTr="00E31CDC">
        <w:trPr>
          <w:trHeight w:val="1043"/>
        </w:trPr>
        <w:tc>
          <w:tcPr>
            <w:tcW w:w="1812" w:type="dxa"/>
            <w:shd w:val="clear" w:color="auto" w:fill="DEEAF6" w:themeFill="accent5" w:themeFillTint="33"/>
          </w:tcPr>
          <w:p w14:paraId="101369E9" w14:textId="0DD6FF17" w:rsidR="007327A2" w:rsidRPr="00D75DF8" w:rsidRDefault="00775755" w:rsidP="005A60B4">
            <w:pPr>
              <w:rPr>
                <w:rFonts w:cstheme="minorHAnsi"/>
                <w:b/>
                <w:bCs/>
                <w:sz w:val="24"/>
                <w:szCs w:val="24"/>
              </w:rPr>
            </w:pPr>
            <w:r w:rsidRPr="00D75DF8">
              <w:rPr>
                <w:rFonts w:cstheme="minorHAnsi"/>
                <w:b/>
                <w:bCs/>
                <w:sz w:val="24"/>
                <w:szCs w:val="24"/>
              </w:rPr>
              <w:t>Background</w:t>
            </w:r>
          </w:p>
        </w:tc>
        <w:tc>
          <w:tcPr>
            <w:tcW w:w="7627" w:type="dxa"/>
          </w:tcPr>
          <w:p w14:paraId="53D2B9B7" w14:textId="77777777" w:rsidR="007327A2" w:rsidRPr="00D75DF8" w:rsidRDefault="007327A2" w:rsidP="005A60B4">
            <w:pPr>
              <w:rPr>
                <w:rFonts w:cstheme="minorHAnsi"/>
                <w:sz w:val="24"/>
                <w:szCs w:val="24"/>
              </w:rPr>
            </w:pPr>
          </w:p>
        </w:tc>
      </w:tr>
      <w:tr w:rsidR="007327A2" w:rsidRPr="00D75DF8" w14:paraId="2E90B425" w14:textId="77777777" w:rsidTr="00E31CDC">
        <w:trPr>
          <w:trHeight w:val="1097"/>
        </w:trPr>
        <w:tc>
          <w:tcPr>
            <w:tcW w:w="1812" w:type="dxa"/>
            <w:shd w:val="clear" w:color="auto" w:fill="DEEAF6" w:themeFill="accent5" w:themeFillTint="33"/>
          </w:tcPr>
          <w:p w14:paraId="5FF9B9F9" w14:textId="586EB5E7" w:rsidR="005A328A" w:rsidRPr="00D75DF8" w:rsidRDefault="00775755" w:rsidP="005A60B4">
            <w:pPr>
              <w:rPr>
                <w:rFonts w:cstheme="minorHAnsi"/>
                <w:b/>
                <w:bCs/>
                <w:sz w:val="24"/>
                <w:szCs w:val="24"/>
              </w:rPr>
            </w:pPr>
            <w:r w:rsidRPr="00D75DF8">
              <w:rPr>
                <w:rFonts w:cstheme="minorHAnsi"/>
                <w:b/>
                <w:bCs/>
                <w:sz w:val="24"/>
                <w:szCs w:val="24"/>
              </w:rPr>
              <w:t>Main objectives</w:t>
            </w:r>
            <w:r w:rsidR="00A54082" w:rsidRPr="00D75DF8">
              <w:rPr>
                <w:rFonts w:cstheme="minorHAnsi"/>
                <w:b/>
                <w:bCs/>
                <w:sz w:val="24"/>
                <w:szCs w:val="24"/>
              </w:rPr>
              <w:t>/Results to achieve</w:t>
            </w:r>
          </w:p>
        </w:tc>
        <w:tc>
          <w:tcPr>
            <w:tcW w:w="7627" w:type="dxa"/>
          </w:tcPr>
          <w:p w14:paraId="0A6061B3" w14:textId="77777777" w:rsidR="007327A2" w:rsidRPr="00D75DF8" w:rsidRDefault="007327A2" w:rsidP="005A60B4">
            <w:pPr>
              <w:rPr>
                <w:rFonts w:cstheme="minorHAnsi"/>
                <w:sz w:val="24"/>
                <w:szCs w:val="24"/>
              </w:rPr>
            </w:pPr>
          </w:p>
        </w:tc>
      </w:tr>
      <w:tr w:rsidR="007327A2" w:rsidRPr="00D75DF8" w14:paraId="62F49B8D" w14:textId="77777777" w:rsidTr="00F3122C">
        <w:trPr>
          <w:trHeight w:val="514"/>
        </w:trPr>
        <w:tc>
          <w:tcPr>
            <w:tcW w:w="1812" w:type="dxa"/>
            <w:shd w:val="clear" w:color="auto" w:fill="DEEAF6" w:themeFill="accent5" w:themeFillTint="33"/>
          </w:tcPr>
          <w:p w14:paraId="005BB80D" w14:textId="57298DBE" w:rsidR="007327A2" w:rsidRPr="00D75DF8" w:rsidRDefault="00775755" w:rsidP="005A60B4">
            <w:pPr>
              <w:rPr>
                <w:rFonts w:cstheme="minorHAnsi"/>
                <w:b/>
                <w:bCs/>
                <w:sz w:val="24"/>
                <w:szCs w:val="24"/>
              </w:rPr>
            </w:pPr>
            <w:r w:rsidRPr="00D75DF8">
              <w:rPr>
                <w:rFonts w:cstheme="minorHAnsi"/>
                <w:b/>
                <w:bCs/>
                <w:sz w:val="24"/>
                <w:szCs w:val="24"/>
              </w:rPr>
              <w:t>Thematic Focus</w:t>
            </w:r>
            <w:r w:rsidR="007B08C1" w:rsidRPr="00D75DF8">
              <w:rPr>
                <w:rFonts w:cstheme="minorHAnsi"/>
                <w:b/>
                <w:bCs/>
                <w:sz w:val="24"/>
                <w:szCs w:val="24"/>
              </w:rPr>
              <w:t xml:space="preserve"> and Priorities</w:t>
            </w:r>
          </w:p>
        </w:tc>
        <w:tc>
          <w:tcPr>
            <w:tcW w:w="7627" w:type="dxa"/>
          </w:tcPr>
          <w:p w14:paraId="59B07E92" w14:textId="77777777" w:rsidR="007327A2" w:rsidRPr="00D75DF8" w:rsidRDefault="007327A2" w:rsidP="005A60B4">
            <w:pPr>
              <w:rPr>
                <w:rFonts w:cstheme="minorHAnsi"/>
                <w:sz w:val="24"/>
                <w:szCs w:val="24"/>
              </w:rPr>
            </w:pPr>
          </w:p>
        </w:tc>
      </w:tr>
      <w:tr w:rsidR="007327A2" w:rsidRPr="00D75DF8" w14:paraId="5A057B30" w14:textId="77777777" w:rsidTr="00F3122C">
        <w:trPr>
          <w:trHeight w:val="273"/>
        </w:trPr>
        <w:tc>
          <w:tcPr>
            <w:tcW w:w="1812" w:type="dxa"/>
            <w:shd w:val="clear" w:color="auto" w:fill="DEEAF6" w:themeFill="accent5" w:themeFillTint="33"/>
          </w:tcPr>
          <w:p w14:paraId="5D0069C1" w14:textId="0C77284A" w:rsidR="007327A2" w:rsidRPr="00D75DF8" w:rsidRDefault="004D013F" w:rsidP="005A60B4">
            <w:pPr>
              <w:rPr>
                <w:rFonts w:cstheme="minorHAnsi"/>
                <w:b/>
                <w:bCs/>
                <w:sz w:val="24"/>
                <w:szCs w:val="24"/>
              </w:rPr>
            </w:pPr>
            <w:r w:rsidRPr="00D75DF8">
              <w:rPr>
                <w:rFonts w:cstheme="minorHAnsi"/>
                <w:b/>
                <w:bCs/>
                <w:sz w:val="24"/>
                <w:szCs w:val="24"/>
              </w:rPr>
              <w:t>Geographical area</w:t>
            </w:r>
          </w:p>
        </w:tc>
        <w:tc>
          <w:tcPr>
            <w:tcW w:w="7627" w:type="dxa"/>
          </w:tcPr>
          <w:p w14:paraId="73E602C7" w14:textId="77777777" w:rsidR="007327A2" w:rsidRPr="00D75DF8" w:rsidRDefault="007327A2" w:rsidP="005A60B4">
            <w:pPr>
              <w:rPr>
                <w:rFonts w:cstheme="minorHAnsi"/>
                <w:sz w:val="24"/>
                <w:szCs w:val="24"/>
              </w:rPr>
            </w:pPr>
          </w:p>
        </w:tc>
      </w:tr>
      <w:tr w:rsidR="007327A2" w:rsidRPr="00D75DF8" w14:paraId="34DCD33E" w14:textId="77777777" w:rsidTr="00E31CDC">
        <w:trPr>
          <w:trHeight w:val="1295"/>
        </w:trPr>
        <w:tc>
          <w:tcPr>
            <w:tcW w:w="1812" w:type="dxa"/>
            <w:shd w:val="clear" w:color="auto" w:fill="DEEAF6" w:themeFill="accent5" w:themeFillTint="33"/>
          </w:tcPr>
          <w:p w14:paraId="1F53B3AF" w14:textId="3A45605C" w:rsidR="007327A2" w:rsidRPr="00D75DF8" w:rsidRDefault="00933FFE" w:rsidP="005A60B4">
            <w:pPr>
              <w:rPr>
                <w:rFonts w:cstheme="minorHAnsi"/>
                <w:b/>
                <w:bCs/>
                <w:sz w:val="24"/>
                <w:szCs w:val="24"/>
              </w:rPr>
            </w:pPr>
            <w:r w:rsidRPr="00D75DF8">
              <w:rPr>
                <w:rFonts w:cstheme="minorHAnsi"/>
                <w:b/>
                <w:bCs/>
                <w:sz w:val="24"/>
                <w:szCs w:val="24"/>
              </w:rPr>
              <w:lastRenderedPageBreak/>
              <w:t>Activities (list them 1.,2.,)</w:t>
            </w:r>
            <w:r w:rsidR="008F00E4" w:rsidRPr="00D75DF8">
              <w:rPr>
                <w:rFonts w:cstheme="minorHAnsi"/>
                <w:b/>
                <w:bCs/>
                <w:sz w:val="24"/>
                <w:szCs w:val="24"/>
              </w:rPr>
              <w:t xml:space="preserve"> and related expected timeframe</w:t>
            </w:r>
          </w:p>
        </w:tc>
        <w:tc>
          <w:tcPr>
            <w:tcW w:w="7627" w:type="dxa"/>
          </w:tcPr>
          <w:p w14:paraId="692112D8" w14:textId="77777777" w:rsidR="007327A2" w:rsidRPr="00D75DF8" w:rsidRDefault="007327A2" w:rsidP="005A60B4">
            <w:pPr>
              <w:rPr>
                <w:rFonts w:cstheme="minorHAnsi"/>
                <w:sz w:val="24"/>
                <w:szCs w:val="24"/>
              </w:rPr>
            </w:pPr>
          </w:p>
        </w:tc>
      </w:tr>
      <w:tr w:rsidR="007327A2" w:rsidRPr="00D75DF8" w14:paraId="1AC68CF9" w14:textId="77777777" w:rsidTr="00E31CDC">
        <w:trPr>
          <w:trHeight w:val="1133"/>
        </w:trPr>
        <w:tc>
          <w:tcPr>
            <w:tcW w:w="1812" w:type="dxa"/>
            <w:tcBorders>
              <w:bottom w:val="single" w:sz="4" w:space="0" w:color="auto"/>
            </w:tcBorders>
            <w:shd w:val="clear" w:color="auto" w:fill="DEEAF6" w:themeFill="accent5" w:themeFillTint="33"/>
          </w:tcPr>
          <w:p w14:paraId="16A0C525" w14:textId="70EF85DB" w:rsidR="007327A2" w:rsidRPr="00D75DF8" w:rsidRDefault="00E0399F" w:rsidP="005A60B4">
            <w:pPr>
              <w:rPr>
                <w:rFonts w:cstheme="minorHAnsi"/>
                <w:b/>
                <w:bCs/>
                <w:sz w:val="24"/>
                <w:szCs w:val="24"/>
              </w:rPr>
            </w:pPr>
            <w:r w:rsidRPr="00D75DF8">
              <w:rPr>
                <w:rFonts w:cstheme="minorHAnsi"/>
                <w:b/>
                <w:bCs/>
                <w:sz w:val="24"/>
                <w:szCs w:val="24"/>
              </w:rPr>
              <w:t xml:space="preserve">How are the activities supporting </w:t>
            </w:r>
            <w:r w:rsidRPr="00D75DF8">
              <w:rPr>
                <w:rFonts w:cstheme="minorHAnsi"/>
                <w:b/>
                <w:spacing w:val="-2"/>
                <w:sz w:val="24"/>
                <w:szCs w:val="24"/>
                <w:lang w:val="en-CA"/>
              </w:rPr>
              <w:t>the development or strengthening of the CSO’s institutional capacity</w:t>
            </w:r>
            <w:r w:rsidR="00736F3D" w:rsidRPr="00D75DF8">
              <w:rPr>
                <w:rFonts w:eastAsia="Calibri" w:cstheme="minorHAnsi"/>
                <w:b/>
                <w:spacing w:val="-2"/>
                <w:sz w:val="24"/>
                <w:szCs w:val="24"/>
                <w:lang w:val="en-CA"/>
              </w:rPr>
              <w:t>?</w:t>
            </w:r>
          </w:p>
        </w:tc>
        <w:tc>
          <w:tcPr>
            <w:tcW w:w="7627" w:type="dxa"/>
            <w:tcBorders>
              <w:bottom w:val="single" w:sz="4" w:space="0" w:color="auto"/>
            </w:tcBorders>
          </w:tcPr>
          <w:p w14:paraId="30B7EB31" w14:textId="77777777" w:rsidR="007327A2" w:rsidRPr="00D75DF8" w:rsidRDefault="007327A2" w:rsidP="005A60B4">
            <w:pPr>
              <w:rPr>
                <w:rFonts w:cstheme="minorHAnsi"/>
                <w:sz w:val="24"/>
                <w:szCs w:val="24"/>
              </w:rPr>
            </w:pPr>
          </w:p>
        </w:tc>
      </w:tr>
    </w:tbl>
    <w:p w14:paraId="340D7428" w14:textId="209CB683" w:rsidR="00D965CA" w:rsidRDefault="00D965CA" w:rsidP="001E7A0C">
      <w:pPr>
        <w:shd w:val="clear" w:color="auto" w:fill="FFFFFF"/>
        <w:spacing w:after="0" w:line="240" w:lineRule="auto"/>
        <w:jc w:val="both"/>
        <w:outlineLvl w:val="1"/>
        <w:rPr>
          <w:rFonts w:cstheme="minorHAnsi"/>
          <w:sz w:val="24"/>
          <w:szCs w:val="24"/>
        </w:rPr>
      </w:pPr>
    </w:p>
    <w:p w14:paraId="37127C35" w14:textId="5B33D512" w:rsidR="003829C2" w:rsidRDefault="003829C2" w:rsidP="001E7A0C">
      <w:pPr>
        <w:shd w:val="clear" w:color="auto" w:fill="FFFFFF"/>
        <w:spacing w:after="0" w:line="240" w:lineRule="auto"/>
        <w:jc w:val="both"/>
        <w:outlineLvl w:val="1"/>
        <w:rPr>
          <w:rFonts w:cstheme="minorHAnsi"/>
          <w:sz w:val="24"/>
          <w:szCs w:val="24"/>
        </w:rPr>
      </w:pPr>
    </w:p>
    <w:p w14:paraId="08CFFBAC" w14:textId="16C53C5A" w:rsidR="003829C2" w:rsidRPr="003829C2" w:rsidRDefault="003829C2" w:rsidP="003829C2">
      <w:pPr>
        <w:spacing w:after="0" w:line="240" w:lineRule="auto"/>
        <w:jc w:val="both"/>
        <w:rPr>
          <w:rFonts w:cstheme="minorHAnsi"/>
          <w:b/>
          <w:bCs/>
          <w:sz w:val="24"/>
          <w:szCs w:val="24"/>
        </w:rPr>
      </w:pPr>
      <w:r w:rsidRPr="003829C2">
        <w:rPr>
          <w:rFonts w:cstheme="minorHAnsi"/>
          <w:b/>
          <w:bCs/>
          <w:sz w:val="24"/>
          <w:szCs w:val="24"/>
        </w:rPr>
        <w:t>Declaration by the Authorized Representative of the Applicant Organization:</w:t>
      </w:r>
    </w:p>
    <w:p w14:paraId="2DF6B9BF" w14:textId="77777777" w:rsidR="003829C2" w:rsidRPr="003829C2" w:rsidRDefault="003829C2" w:rsidP="003829C2">
      <w:pPr>
        <w:spacing w:after="0" w:line="240" w:lineRule="auto"/>
        <w:jc w:val="both"/>
        <w:rPr>
          <w:rFonts w:cstheme="minorHAnsi"/>
          <w:sz w:val="24"/>
          <w:szCs w:val="24"/>
        </w:rPr>
      </w:pPr>
    </w:p>
    <w:p w14:paraId="6D409A11" w14:textId="77777777" w:rsidR="003829C2" w:rsidRPr="003829C2" w:rsidRDefault="003829C2" w:rsidP="003829C2">
      <w:pPr>
        <w:spacing w:after="0" w:line="240" w:lineRule="auto"/>
        <w:jc w:val="both"/>
        <w:rPr>
          <w:rFonts w:cstheme="minorHAnsi"/>
          <w:sz w:val="24"/>
          <w:szCs w:val="24"/>
        </w:rPr>
      </w:pPr>
      <w:r w:rsidRPr="003829C2">
        <w:rPr>
          <w:rFonts w:cstheme="minorHAnsi"/>
          <w:sz w:val="24"/>
          <w:szCs w:val="24"/>
        </w:rPr>
        <w:t xml:space="preserve"> </w:t>
      </w:r>
    </w:p>
    <w:p w14:paraId="62637B87" w14:textId="77777777" w:rsidR="003829C2" w:rsidRPr="003829C2" w:rsidRDefault="003829C2" w:rsidP="003829C2">
      <w:pPr>
        <w:spacing w:after="0" w:line="240" w:lineRule="auto"/>
        <w:jc w:val="both"/>
        <w:rPr>
          <w:rFonts w:cstheme="minorHAnsi"/>
          <w:sz w:val="24"/>
          <w:szCs w:val="24"/>
        </w:rPr>
      </w:pPr>
      <w:r w:rsidRPr="003829C2">
        <w:rPr>
          <w:rFonts w:cstheme="minorHAnsi"/>
          <w:sz w:val="24"/>
          <w:szCs w:val="24"/>
        </w:rPr>
        <w:t>Through submitting this application, I confirm that:</w:t>
      </w:r>
    </w:p>
    <w:p w14:paraId="1D86E5E7" w14:textId="77777777" w:rsidR="003829C2" w:rsidRPr="003829C2" w:rsidRDefault="003829C2" w:rsidP="003829C2">
      <w:pPr>
        <w:spacing w:after="0" w:line="240" w:lineRule="auto"/>
        <w:jc w:val="both"/>
        <w:rPr>
          <w:rFonts w:cstheme="minorHAnsi"/>
          <w:sz w:val="24"/>
          <w:szCs w:val="24"/>
        </w:rPr>
      </w:pPr>
      <w:r w:rsidRPr="003829C2">
        <w:rPr>
          <w:rFonts w:cstheme="minorHAnsi"/>
          <w:sz w:val="24"/>
          <w:szCs w:val="24"/>
        </w:rPr>
        <w:t xml:space="preserve"> </w:t>
      </w:r>
    </w:p>
    <w:p w14:paraId="5B2E8C0F" w14:textId="77777777" w:rsidR="003829C2" w:rsidRPr="003829C2" w:rsidRDefault="003829C2" w:rsidP="003829C2">
      <w:pPr>
        <w:pStyle w:val="ListParagraph"/>
        <w:numPr>
          <w:ilvl w:val="0"/>
          <w:numId w:val="40"/>
        </w:numPr>
        <w:spacing w:before="120" w:after="0" w:line="240" w:lineRule="auto"/>
        <w:jc w:val="both"/>
        <w:rPr>
          <w:rFonts w:cstheme="minorHAnsi"/>
          <w:sz w:val="24"/>
          <w:szCs w:val="24"/>
        </w:rPr>
      </w:pPr>
      <w:r w:rsidRPr="003829C2">
        <w:rPr>
          <w:rFonts w:cstheme="minorHAnsi"/>
          <w:sz w:val="24"/>
          <w:szCs w:val="24"/>
        </w:rPr>
        <w:t xml:space="preserve">The Organization is not on the Consolidated UN Security Council Sanctions </w:t>
      </w:r>
      <w:proofErr w:type="gramStart"/>
      <w:r w:rsidRPr="003829C2">
        <w:rPr>
          <w:rFonts w:cstheme="minorHAnsi"/>
          <w:sz w:val="24"/>
          <w:szCs w:val="24"/>
        </w:rPr>
        <w:t>List;</w:t>
      </w:r>
      <w:proofErr w:type="gramEnd"/>
      <w:r w:rsidRPr="003829C2">
        <w:rPr>
          <w:rFonts w:cstheme="minorHAnsi"/>
          <w:sz w:val="24"/>
          <w:szCs w:val="24"/>
        </w:rPr>
        <w:t xml:space="preserve"> </w:t>
      </w:r>
    </w:p>
    <w:p w14:paraId="23BFFDAF" w14:textId="77777777" w:rsidR="003829C2" w:rsidRPr="003829C2" w:rsidRDefault="003829C2" w:rsidP="003829C2">
      <w:pPr>
        <w:pStyle w:val="ListParagraph"/>
        <w:numPr>
          <w:ilvl w:val="0"/>
          <w:numId w:val="40"/>
        </w:numPr>
        <w:spacing w:before="120" w:after="0" w:line="240" w:lineRule="auto"/>
        <w:jc w:val="both"/>
        <w:rPr>
          <w:rFonts w:cstheme="minorHAnsi"/>
          <w:sz w:val="24"/>
          <w:szCs w:val="24"/>
        </w:rPr>
      </w:pPr>
      <w:r w:rsidRPr="003829C2">
        <w:rPr>
          <w:rFonts w:cstheme="minorHAnsi"/>
          <w:sz w:val="24"/>
          <w:szCs w:val="24"/>
        </w:rPr>
        <w:t xml:space="preserve">The Organization is not being investigated for fraud, corruption, sexual abuse, sexual exploitation or other </w:t>
      </w:r>
      <w:proofErr w:type="gramStart"/>
      <w:r w:rsidRPr="003829C2">
        <w:rPr>
          <w:rFonts w:cstheme="minorHAnsi"/>
          <w:sz w:val="24"/>
          <w:szCs w:val="24"/>
        </w:rPr>
        <w:t>wrongdoing;</w:t>
      </w:r>
      <w:proofErr w:type="gramEnd"/>
      <w:r w:rsidRPr="003829C2">
        <w:rPr>
          <w:rFonts w:cstheme="minorHAnsi"/>
          <w:sz w:val="24"/>
          <w:szCs w:val="24"/>
        </w:rPr>
        <w:t xml:space="preserve"> </w:t>
      </w:r>
    </w:p>
    <w:p w14:paraId="1773DB13" w14:textId="77777777" w:rsidR="003829C2" w:rsidRPr="003829C2" w:rsidRDefault="003829C2" w:rsidP="003829C2">
      <w:pPr>
        <w:pStyle w:val="ListParagraph"/>
        <w:numPr>
          <w:ilvl w:val="0"/>
          <w:numId w:val="40"/>
        </w:numPr>
        <w:spacing w:before="120" w:after="0" w:line="240" w:lineRule="auto"/>
        <w:jc w:val="both"/>
        <w:rPr>
          <w:rFonts w:cstheme="minorHAnsi"/>
          <w:sz w:val="24"/>
          <w:szCs w:val="24"/>
        </w:rPr>
      </w:pPr>
      <w:r w:rsidRPr="003829C2">
        <w:rPr>
          <w:rFonts w:cstheme="minorHAnsi"/>
          <w:sz w:val="24"/>
          <w:szCs w:val="24"/>
        </w:rPr>
        <w:t xml:space="preserve">The Organization is not currently engaged as a Partner of UN Women through a Project Cooperation </w:t>
      </w:r>
      <w:proofErr w:type="gramStart"/>
      <w:r w:rsidRPr="003829C2">
        <w:rPr>
          <w:rFonts w:cstheme="minorHAnsi"/>
          <w:sz w:val="24"/>
          <w:szCs w:val="24"/>
        </w:rPr>
        <w:t>Agreement;</w:t>
      </w:r>
      <w:proofErr w:type="gramEnd"/>
      <w:r w:rsidRPr="003829C2">
        <w:rPr>
          <w:rFonts w:cstheme="minorHAnsi"/>
          <w:sz w:val="24"/>
          <w:szCs w:val="24"/>
        </w:rPr>
        <w:t xml:space="preserve"> </w:t>
      </w:r>
    </w:p>
    <w:p w14:paraId="52A819BB" w14:textId="77777777" w:rsidR="003829C2" w:rsidRPr="003829C2" w:rsidRDefault="003829C2" w:rsidP="003829C2">
      <w:pPr>
        <w:pStyle w:val="ListParagraph"/>
        <w:numPr>
          <w:ilvl w:val="0"/>
          <w:numId w:val="40"/>
        </w:numPr>
        <w:spacing w:before="120" w:after="0" w:line="240" w:lineRule="auto"/>
        <w:jc w:val="both"/>
        <w:rPr>
          <w:rFonts w:cstheme="minorHAnsi"/>
          <w:sz w:val="24"/>
          <w:szCs w:val="24"/>
        </w:rPr>
      </w:pPr>
      <w:r w:rsidRPr="003829C2">
        <w:rPr>
          <w:rFonts w:cstheme="minorHAnsi"/>
          <w:sz w:val="24"/>
          <w:szCs w:val="24"/>
        </w:rPr>
        <w:t xml:space="preserve">The proposal for the small grant does not aim to cover the Support Costs of a project implemented by the </w:t>
      </w:r>
      <w:proofErr w:type="gramStart"/>
      <w:r w:rsidRPr="003829C2">
        <w:rPr>
          <w:rFonts w:cstheme="minorHAnsi"/>
          <w:sz w:val="24"/>
          <w:szCs w:val="24"/>
        </w:rPr>
        <w:t>Organization;</w:t>
      </w:r>
      <w:proofErr w:type="gramEnd"/>
    </w:p>
    <w:p w14:paraId="15EFECC2" w14:textId="77777777" w:rsidR="003829C2" w:rsidRPr="003829C2" w:rsidRDefault="003829C2" w:rsidP="003829C2">
      <w:pPr>
        <w:pStyle w:val="ListParagraph"/>
        <w:numPr>
          <w:ilvl w:val="0"/>
          <w:numId w:val="40"/>
        </w:numPr>
        <w:spacing w:before="120" w:after="0" w:line="240" w:lineRule="auto"/>
        <w:jc w:val="both"/>
        <w:rPr>
          <w:rFonts w:cstheme="minorHAnsi"/>
          <w:sz w:val="24"/>
          <w:szCs w:val="24"/>
        </w:rPr>
      </w:pPr>
      <w:r w:rsidRPr="003829C2">
        <w:rPr>
          <w:rFonts w:cstheme="minorHAnsi"/>
          <w:sz w:val="24"/>
          <w:szCs w:val="24"/>
        </w:rPr>
        <w:t xml:space="preserve">The Organization will not make a direct profit from the small </w:t>
      </w:r>
      <w:proofErr w:type="gramStart"/>
      <w:r w:rsidRPr="003829C2">
        <w:rPr>
          <w:rFonts w:cstheme="minorHAnsi"/>
          <w:sz w:val="24"/>
          <w:szCs w:val="24"/>
        </w:rPr>
        <w:t>grant;</w:t>
      </w:r>
      <w:proofErr w:type="gramEnd"/>
      <w:r w:rsidRPr="003829C2">
        <w:rPr>
          <w:rFonts w:cstheme="minorHAnsi"/>
          <w:sz w:val="24"/>
          <w:szCs w:val="24"/>
        </w:rPr>
        <w:t xml:space="preserve"> </w:t>
      </w:r>
    </w:p>
    <w:p w14:paraId="305A8F71" w14:textId="77777777" w:rsidR="003829C2" w:rsidRPr="003829C2" w:rsidRDefault="003829C2" w:rsidP="003829C2">
      <w:pPr>
        <w:pStyle w:val="ListParagraph"/>
        <w:numPr>
          <w:ilvl w:val="0"/>
          <w:numId w:val="40"/>
        </w:numPr>
        <w:spacing w:before="120" w:after="0" w:line="240" w:lineRule="auto"/>
        <w:jc w:val="both"/>
        <w:rPr>
          <w:rFonts w:cstheme="minorHAnsi"/>
          <w:sz w:val="24"/>
          <w:szCs w:val="24"/>
        </w:rPr>
      </w:pPr>
      <w:r w:rsidRPr="003829C2">
        <w:rPr>
          <w:rFonts w:cstheme="minorHAnsi"/>
          <w:sz w:val="24"/>
          <w:szCs w:val="24"/>
        </w:rPr>
        <w:t xml:space="preserve">The Organization is not proposing to cover costs incurred or committed prior to a signed Small Grant Agreement. </w:t>
      </w:r>
    </w:p>
    <w:p w14:paraId="1D3DA809" w14:textId="77777777" w:rsidR="003829C2" w:rsidRPr="003829C2" w:rsidRDefault="003829C2" w:rsidP="003829C2">
      <w:pPr>
        <w:rPr>
          <w:rFonts w:cstheme="minorHAnsi"/>
          <w:sz w:val="24"/>
          <w:szCs w:val="24"/>
        </w:rPr>
      </w:pPr>
    </w:p>
    <w:p w14:paraId="61642DC5" w14:textId="77777777" w:rsidR="003829C2" w:rsidRPr="003829C2" w:rsidRDefault="003829C2" w:rsidP="003829C2">
      <w:pPr>
        <w:rPr>
          <w:rFonts w:cstheme="minorHAnsi"/>
          <w:sz w:val="24"/>
          <w:szCs w:val="24"/>
        </w:rPr>
      </w:pPr>
    </w:p>
    <w:p w14:paraId="6E81E8E1" w14:textId="23DF9B11" w:rsidR="003829C2" w:rsidRDefault="003829C2" w:rsidP="003829C2">
      <w:pPr>
        <w:shd w:val="clear" w:color="auto" w:fill="FFFFFF"/>
        <w:spacing w:after="0" w:line="240" w:lineRule="auto"/>
        <w:jc w:val="both"/>
        <w:outlineLvl w:val="1"/>
        <w:rPr>
          <w:rFonts w:cstheme="minorHAnsi"/>
          <w:color w:val="000000" w:themeColor="text1"/>
          <w:sz w:val="24"/>
          <w:szCs w:val="24"/>
        </w:rPr>
      </w:pPr>
      <w:r w:rsidRPr="003829C2">
        <w:rPr>
          <w:rFonts w:cstheme="minorHAnsi"/>
          <w:color w:val="000000" w:themeColor="text1"/>
          <w:sz w:val="24"/>
          <w:szCs w:val="24"/>
        </w:rPr>
        <w:t>Date:</w:t>
      </w:r>
      <w:r w:rsidRPr="003829C2">
        <w:rPr>
          <w:rFonts w:cstheme="minorHAnsi"/>
          <w:color w:val="000000" w:themeColor="text1"/>
          <w:sz w:val="24"/>
          <w:szCs w:val="24"/>
        </w:rPr>
        <w:tab/>
      </w:r>
      <w:r w:rsidRPr="003829C2">
        <w:rPr>
          <w:rFonts w:cstheme="minorHAnsi"/>
          <w:color w:val="000000" w:themeColor="text1"/>
          <w:sz w:val="24"/>
          <w:szCs w:val="24"/>
        </w:rPr>
        <w:tab/>
      </w:r>
      <w:r w:rsidRPr="003829C2">
        <w:rPr>
          <w:rFonts w:cstheme="minorHAnsi"/>
          <w:color w:val="000000" w:themeColor="text1"/>
          <w:sz w:val="24"/>
          <w:szCs w:val="24"/>
        </w:rPr>
        <w:tab/>
      </w:r>
      <w:r w:rsidRPr="003829C2">
        <w:rPr>
          <w:rFonts w:cstheme="minorHAnsi"/>
          <w:color w:val="000000" w:themeColor="text1"/>
          <w:sz w:val="24"/>
          <w:szCs w:val="24"/>
        </w:rPr>
        <w:tab/>
        <w:t xml:space="preserve">Name: </w:t>
      </w:r>
      <w:r w:rsidRPr="003829C2">
        <w:rPr>
          <w:rFonts w:cstheme="minorHAnsi"/>
          <w:color w:val="000000" w:themeColor="text1"/>
          <w:sz w:val="24"/>
          <w:szCs w:val="24"/>
        </w:rPr>
        <w:tab/>
      </w:r>
      <w:r w:rsidRPr="003829C2">
        <w:rPr>
          <w:rFonts w:cstheme="minorHAnsi"/>
          <w:color w:val="000000" w:themeColor="text1"/>
          <w:sz w:val="24"/>
          <w:szCs w:val="24"/>
        </w:rPr>
        <w:tab/>
      </w:r>
      <w:r w:rsidRPr="003829C2">
        <w:rPr>
          <w:rFonts w:cstheme="minorHAnsi"/>
          <w:color w:val="000000" w:themeColor="text1"/>
          <w:sz w:val="24"/>
          <w:szCs w:val="24"/>
        </w:rPr>
        <w:tab/>
      </w:r>
      <w:r w:rsidRPr="003829C2">
        <w:rPr>
          <w:rFonts w:cstheme="minorHAnsi"/>
          <w:color w:val="000000" w:themeColor="text1"/>
          <w:sz w:val="24"/>
          <w:szCs w:val="24"/>
        </w:rPr>
        <w:tab/>
      </w:r>
      <w:r w:rsidRPr="003829C2">
        <w:rPr>
          <w:rFonts w:cstheme="minorHAnsi"/>
          <w:color w:val="000000" w:themeColor="text1"/>
          <w:sz w:val="24"/>
          <w:szCs w:val="24"/>
        </w:rPr>
        <w:tab/>
      </w:r>
      <w:r w:rsidRPr="003829C2">
        <w:rPr>
          <w:rFonts w:cstheme="minorHAnsi"/>
          <w:color w:val="000000" w:themeColor="text1"/>
          <w:sz w:val="24"/>
          <w:szCs w:val="24"/>
        </w:rPr>
        <w:tab/>
        <w:t>Stamp and signature:</w:t>
      </w:r>
      <w:r w:rsidRPr="003829C2">
        <w:rPr>
          <w:rFonts w:cstheme="minorHAnsi"/>
          <w:color w:val="000000" w:themeColor="text1"/>
          <w:sz w:val="24"/>
          <w:szCs w:val="24"/>
        </w:rPr>
        <w:tab/>
      </w:r>
    </w:p>
    <w:p w14:paraId="544CA7F0" w14:textId="2FBD5D14" w:rsidR="00CE021F" w:rsidRDefault="00CE021F">
      <w:pPr>
        <w:rPr>
          <w:rFonts w:cstheme="minorHAnsi"/>
          <w:color w:val="000000" w:themeColor="text1"/>
          <w:sz w:val="24"/>
          <w:szCs w:val="24"/>
        </w:rPr>
      </w:pPr>
    </w:p>
    <w:p w14:paraId="32C80386" w14:textId="77777777" w:rsidR="00CE021F" w:rsidRPr="00CE021F" w:rsidRDefault="00CE021F" w:rsidP="003829C2">
      <w:pPr>
        <w:shd w:val="clear" w:color="auto" w:fill="FFFFFF"/>
        <w:spacing w:after="0" w:line="240" w:lineRule="auto"/>
        <w:jc w:val="both"/>
        <w:outlineLvl w:val="1"/>
        <w:rPr>
          <w:rFonts w:cstheme="minorHAnsi"/>
          <w:b/>
          <w:bCs/>
          <w:sz w:val="24"/>
          <w:szCs w:val="24"/>
        </w:rPr>
      </w:pPr>
    </w:p>
    <w:sectPr w:rsidR="00CE021F" w:rsidRPr="00CE021F" w:rsidSect="004E36FA">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A37D0" w14:textId="77777777" w:rsidR="00087673" w:rsidRDefault="00087673" w:rsidP="00466497">
      <w:pPr>
        <w:spacing w:after="0" w:line="240" w:lineRule="auto"/>
      </w:pPr>
      <w:r>
        <w:separator/>
      </w:r>
    </w:p>
  </w:endnote>
  <w:endnote w:type="continuationSeparator" w:id="0">
    <w:p w14:paraId="5550FFFC" w14:textId="77777777" w:rsidR="00087673" w:rsidRDefault="00087673" w:rsidP="00466497">
      <w:pPr>
        <w:spacing w:after="0" w:line="240" w:lineRule="auto"/>
      </w:pPr>
      <w:r>
        <w:continuationSeparator/>
      </w:r>
    </w:p>
  </w:endnote>
  <w:endnote w:type="continuationNotice" w:id="1">
    <w:p w14:paraId="09D305B3" w14:textId="77777777" w:rsidR="00087673" w:rsidRDefault="000876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KohinoorBangla-Light">
    <w:altName w:val="Calibri"/>
    <w:panose1 w:val="00000000000000000000"/>
    <w:charset w:val="00"/>
    <w:family w:val="swiss"/>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554868"/>
      <w:docPartObj>
        <w:docPartGallery w:val="Page Numbers (Bottom of Page)"/>
        <w:docPartUnique/>
      </w:docPartObj>
    </w:sdtPr>
    <w:sdtEndPr/>
    <w:sdtContent>
      <w:sdt>
        <w:sdtPr>
          <w:id w:val="-1769616900"/>
          <w:docPartObj>
            <w:docPartGallery w:val="Page Numbers (Top of Page)"/>
            <w:docPartUnique/>
          </w:docPartObj>
        </w:sdtPr>
        <w:sdtEndPr/>
        <w:sdtContent>
          <w:p w14:paraId="26970493" w14:textId="77777777" w:rsidR="000E7F72" w:rsidRDefault="000E7F7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A97522C" w14:textId="77777777" w:rsidR="00466497" w:rsidRDefault="00466497">
    <w:pPr>
      <w:pStyle w:val="Footer"/>
    </w:pPr>
  </w:p>
  <w:p w14:paraId="5C913046" w14:textId="77777777" w:rsidR="00B05930" w:rsidRDefault="00B059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4E308" w14:textId="77777777" w:rsidR="00087673" w:rsidRDefault="00087673" w:rsidP="00466497">
      <w:pPr>
        <w:spacing w:after="0" w:line="240" w:lineRule="auto"/>
      </w:pPr>
      <w:r>
        <w:separator/>
      </w:r>
    </w:p>
  </w:footnote>
  <w:footnote w:type="continuationSeparator" w:id="0">
    <w:p w14:paraId="471434D9" w14:textId="77777777" w:rsidR="00087673" w:rsidRDefault="00087673" w:rsidP="00466497">
      <w:pPr>
        <w:spacing w:after="0" w:line="240" w:lineRule="auto"/>
      </w:pPr>
      <w:r>
        <w:continuationSeparator/>
      </w:r>
    </w:p>
  </w:footnote>
  <w:footnote w:type="continuationNotice" w:id="1">
    <w:p w14:paraId="3BC832CE" w14:textId="77777777" w:rsidR="00087673" w:rsidRDefault="00087673">
      <w:pPr>
        <w:spacing w:after="0" w:line="240" w:lineRule="auto"/>
      </w:pPr>
    </w:p>
  </w:footnote>
  <w:footnote w:id="2">
    <w:p w14:paraId="5083AF0D" w14:textId="4962F452" w:rsidR="008417CB" w:rsidRDefault="008417CB">
      <w:pPr>
        <w:pStyle w:val="FootnoteText"/>
      </w:pPr>
      <w:r w:rsidRPr="00F54087">
        <w:rPr>
          <w:rStyle w:val="FootnoteReference"/>
          <w:sz w:val="18"/>
          <w:szCs w:val="18"/>
        </w:rPr>
        <w:footnoteRef/>
      </w:r>
      <w:r w:rsidRPr="00F54087">
        <w:rPr>
          <w:sz w:val="18"/>
          <w:szCs w:val="18"/>
        </w:rPr>
        <w:t xml:space="preserve"> Please visit </w:t>
      </w:r>
      <w:hyperlink r:id="rId1" w:history="1">
        <w:r w:rsidRPr="00F54087">
          <w:rPr>
            <w:rStyle w:val="Hyperlink"/>
            <w:sz w:val="18"/>
            <w:szCs w:val="18"/>
          </w:rPr>
          <w:t>https://www.un.org/sustainabledevelopment/development-agenda/</w:t>
        </w:r>
      </w:hyperlink>
      <w:r w:rsidRPr="00F54087">
        <w:rPr>
          <w:sz w:val="18"/>
          <w:szCs w:val="18"/>
        </w:rPr>
        <w:t xml:space="preserve"> for more information regarding the 2030 </w:t>
      </w:r>
      <w:r w:rsidR="00051455" w:rsidRPr="00F54087">
        <w:rPr>
          <w:sz w:val="18"/>
          <w:szCs w:val="18"/>
        </w:rPr>
        <w:t>Agenda for Sustainable Development and Sustainable Development Goals.</w:t>
      </w:r>
    </w:p>
  </w:footnote>
  <w:footnote w:id="3">
    <w:p w14:paraId="263459BA" w14:textId="757D9A59" w:rsidR="00F23B8D" w:rsidRPr="00794E7B" w:rsidRDefault="00F23B8D" w:rsidP="00193961">
      <w:pPr>
        <w:pStyle w:val="Heading1"/>
        <w:rPr>
          <w:sz w:val="18"/>
          <w:szCs w:val="18"/>
        </w:rPr>
      </w:pPr>
      <w:r>
        <w:rPr>
          <w:rStyle w:val="FootnoteReference"/>
        </w:rPr>
        <w:footnoteRef/>
      </w:r>
      <w:r>
        <w:t xml:space="preserve"> </w:t>
      </w:r>
      <w:r w:rsidR="00193961" w:rsidRPr="00794E7B">
        <w:rPr>
          <w:rFonts w:asciiTheme="minorHAnsi" w:hAnsiTheme="minorHAnsi" w:cstheme="minorHAnsi"/>
          <w:b w:val="0"/>
          <w:bCs/>
          <w:sz w:val="18"/>
          <w:szCs w:val="18"/>
        </w:rPr>
        <w:t xml:space="preserve">Impact of the COVID-19 pandemic on specialist services for victims and survivors of violence in the Western Balkans and Turkey: A proposal for addressing the needs, UN Women 2020. </w:t>
      </w:r>
      <w:hyperlink r:id="rId2" w:history="1">
        <w:r w:rsidRPr="00794E7B">
          <w:rPr>
            <w:rStyle w:val="Hyperlink"/>
            <w:rFonts w:asciiTheme="minorHAnsi" w:hAnsiTheme="minorHAnsi" w:cstheme="minorHAnsi"/>
            <w:b w:val="0"/>
            <w:bCs/>
            <w:sz w:val="18"/>
            <w:szCs w:val="18"/>
          </w:rPr>
          <w:t>https://eca.unwomen.org/en/digital-library/publications/2020/05/impact-of-the-covid-19-pandemic-on-specialist-services-for-victims-and-survivors-of-violence</w:t>
        </w:r>
      </w:hyperlink>
      <w:r w:rsidRPr="00794E7B">
        <w:rPr>
          <w:sz w:val="18"/>
          <w:szCs w:val="18"/>
        </w:rPr>
        <w:t xml:space="preserve"> </w:t>
      </w:r>
    </w:p>
  </w:footnote>
  <w:footnote w:id="4">
    <w:p w14:paraId="72E1CABF" w14:textId="2E3336B2" w:rsidR="00B3021B" w:rsidRPr="00794E7B" w:rsidRDefault="00B3021B">
      <w:pPr>
        <w:pStyle w:val="FootnoteText"/>
        <w:rPr>
          <w:sz w:val="18"/>
          <w:szCs w:val="18"/>
        </w:rPr>
      </w:pPr>
      <w:r w:rsidRPr="00794E7B">
        <w:rPr>
          <w:rStyle w:val="FootnoteReference"/>
          <w:sz w:val="18"/>
          <w:szCs w:val="18"/>
        </w:rPr>
        <w:footnoteRef/>
      </w:r>
      <w:r w:rsidRPr="00794E7B">
        <w:rPr>
          <w:sz w:val="18"/>
          <w:szCs w:val="18"/>
        </w:rPr>
        <w:t xml:space="preserve"> </w:t>
      </w:r>
      <w:r w:rsidR="00F54087" w:rsidRPr="00794E7B">
        <w:rPr>
          <w:rFonts w:cstheme="minorHAnsi"/>
          <w:bCs/>
          <w:iCs/>
          <w:sz w:val="18"/>
          <w:szCs w:val="18"/>
        </w:rPr>
        <w:t xml:space="preserve">UN Turkey, COVID-19 Socio-Economic Impact Assessment Report available at </w:t>
      </w:r>
      <w:hyperlink r:id="rId3" w:history="1">
        <w:r w:rsidR="00F54087" w:rsidRPr="00794E7B">
          <w:rPr>
            <w:rStyle w:val="Hyperlink"/>
            <w:rFonts w:cstheme="minorHAnsi"/>
            <w:bCs/>
            <w:iCs/>
            <w:sz w:val="18"/>
            <w:szCs w:val="18"/>
          </w:rPr>
          <w:t>https://turkey.un.org/en/126064-un-turkey-socio-economic-impact-assessment-report</w:t>
        </w:r>
      </w:hyperlink>
    </w:p>
  </w:footnote>
  <w:footnote w:id="5">
    <w:p w14:paraId="218E549D" w14:textId="68288577" w:rsidR="00625E8A" w:rsidRPr="00625E8A" w:rsidRDefault="00625E8A">
      <w:pPr>
        <w:pStyle w:val="FootnoteText"/>
      </w:pPr>
      <w:r>
        <w:rPr>
          <w:rStyle w:val="FootnoteReference"/>
        </w:rPr>
        <w:footnoteRef/>
      </w:r>
      <w:r>
        <w:t xml:space="preserve"> </w:t>
      </w:r>
      <w:r w:rsidR="00F84FE3" w:rsidRPr="00960658">
        <w:rPr>
          <w:sz w:val="18"/>
          <w:szCs w:val="18"/>
        </w:rPr>
        <w:t xml:space="preserve">Concluding observations on the 7th periodic report of Turkey : Committee on the Elimination of Discrimination against Women </w:t>
      </w:r>
      <w:hyperlink r:id="rId4" w:history="1">
        <w:r w:rsidR="00F84FE3" w:rsidRPr="00960658">
          <w:rPr>
            <w:rStyle w:val="Hyperlink"/>
            <w:sz w:val="18"/>
            <w:szCs w:val="18"/>
          </w:rPr>
          <w:t>https://digitallibrary.un.org/record/840825</w:t>
        </w:r>
      </w:hyperlink>
      <w:r w:rsidR="00F84FE3">
        <w:rPr>
          <w:sz w:val="18"/>
          <w:szCs w:val="18"/>
        </w:rPr>
        <w:t xml:space="preserve"> </w:t>
      </w:r>
      <w:r w:rsidR="00F84FE3">
        <w:t xml:space="preserve"> </w:t>
      </w:r>
    </w:p>
  </w:footnote>
  <w:footnote w:id="6">
    <w:p w14:paraId="7DC56892" w14:textId="77777777" w:rsidR="00795EA1" w:rsidRPr="00A7467F" w:rsidRDefault="00795EA1" w:rsidP="00795EA1">
      <w:pPr>
        <w:pStyle w:val="FootnoteText"/>
      </w:pPr>
      <w:r>
        <w:rPr>
          <w:rStyle w:val="FootnoteReference"/>
        </w:rPr>
        <w:footnoteRef/>
      </w:r>
      <w:r>
        <w:t xml:space="preserve"> </w:t>
      </w:r>
      <w:hyperlink r:id="rId5" w:history="1">
        <w:r>
          <w:rPr>
            <w:rStyle w:val="Hyperlink"/>
          </w:rPr>
          <w:t>https://www.un.org/securitycouncil/content/un-sc-consolidated-list</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DF308" w14:textId="73175ACA" w:rsidR="003C2132" w:rsidRDefault="003C2132">
    <w:pPr>
      <w:pStyle w:val="Header"/>
    </w:pPr>
    <w:r>
      <w:rPr>
        <w:b/>
        <w:i/>
        <w:noProof/>
        <w:color w:val="002060"/>
        <w:sz w:val="24"/>
        <w:szCs w:val="24"/>
      </w:rPr>
      <w:drawing>
        <wp:inline distT="0" distB="0" distL="0" distR="0" wp14:anchorId="6F0528A8" wp14:editId="33F5A98C">
          <wp:extent cx="5632450" cy="996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2450" cy="996950"/>
                  </a:xfrm>
                  <a:prstGeom prst="rect">
                    <a:avLst/>
                  </a:prstGeom>
                  <a:noFill/>
                  <a:ln>
                    <a:noFill/>
                  </a:ln>
                </pic:spPr>
              </pic:pic>
            </a:graphicData>
          </a:graphic>
        </wp:inline>
      </w:drawing>
    </w:r>
  </w:p>
  <w:p w14:paraId="2DB4A422" w14:textId="77777777" w:rsidR="003C2132" w:rsidRDefault="003C2132">
    <w:pPr>
      <w:pStyle w:val="Header"/>
    </w:pPr>
  </w:p>
  <w:p w14:paraId="06DED35D" w14:textId="77777777" w:rsidR="00B05930" w:rsidRDefault="00B059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B91273"/>
    <w:multiLevelType w:val="hybridMultilevel"/>
    <w:tmpl w:val="1860158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CB6248"/>
    <w:multiLevelType w:val="hybridMultilevel"/>
    <w:tmpl w:val="EDE8B56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F6547C"/>
    <w:multiLevelType w:val="hybridMultilevel"/>
    <w:tmpl w:val="B4628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261490"/>
    <w:multiLevelType w:val="hybridMultilevel"/>
    <w:tmpl w:val="29ECB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527C5"/>
    <w:multiLevelType w:val="hybridMultilevel"/>
    <w:tmpl w:val="0B809884"/>
    <w:lvl w:ilvl="0" w:tplc="6164CF22">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D92BEE"/>
    <w:multiLevelType w:val="multilevel"/>
    <w:tmpl w:val="CC8CCF0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EB44A98"/>
    <w:multiLevelType w:val="hybridMultilevel"/>
    <w:tmpl w:val="E1202E28"/>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7" w15:restartNumberingAfterBreak="0">
    <w:nsid w:val="0F637077"/>
    <w:multiLevelType w:val="hybridMultilevel"/>
    <w:tmpl w:val="9F8E9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906EC"/>
    <w:multiLevelType w:val="multilevel"/>
    <w:tmpl w:val="5D561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401138"/>
    <w:multiLevelType w:val="hybridMultilevel"/>
    <w:tmpl w:val="ED5C65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7E31690"/>
    <w:multiLevelType w:val="hybridMultilevel"/>
    <w:tmpl w:val="5732B0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EC701F"/>
    <w:multiLevelType w:val="hybridMultilevel"/>
    <w:tmpl w:val="1BC6DA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F9728A"/>
    <w:multiLevelType w:val="hybridMultilevel"/>
    <w:tmpl w:val="DD023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592D2A"/>
    <w:multiLevelType w:val="hybridMultilevel"/>
    <w:tmpl w:val="CE7617F6"/>
    <w:lvl w:ilvl="0" w:tplc="769CAAA4">
      <w:start w:val="1"/>
      <w:numFmt w:val="bullet"/>
      <w:lvlText w:val=""/>
      <w:lvlJc w:val="left"/>
      <w:pPr>
        <w:tabs>
          <w:tab w:val="num" w:pos="360"/>
        </w:tabs>
        <w:ind w:left="360" w:hanging="360"/>
      </w:pPr>
      <w:rPr>
        <w:rFonts w:ascii="Wingdings 2" w:hAnsi="Wingdings 2" w:cs="Times New Roman" w:hint="default"/>
        <w:color w:val="auto"/>
        <w:sz w:val="32"/>
        <w:szCs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332809"/>
    <w:multiLevelType w:val="hybridMultilevel"/>
    <w:tmpl w:val="16DEA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F54707"/>
    <w:multiLevelType w:val="hybridMultilevel"/>
    <w:tmpl w:val="2E725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AA713F"/>
    <w:multiLevelType w:val="hybridMultilevel"/>
    <w:tmpl w:val="428AF592"/>
    <w:lvl w:ilvl="0" w:tplc="869C846C">
      <w:start w:val="1"/>
      <w:numFmt w:val="lowerLetter"/>
      <w:lvlText w:val="%1)"/>
      <w:lvlJc w:val="left"/>
      <w:pPr>
        <w:ind w:left="1530" w:hanging="360"/>
      </w:pPr>
      <w:rPr>
        <w:rFonts w:hint="default"/>
        <w:b w:val="0"/>
        <w:color w:val="3B3838" w:themeColor="background2" w:themeShade="4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15:restartNumberingAfterBreak="0">
    <w:nsid w:val="209F269B"/>
    <w:multiLevelType w:val="multilevel"/>
    <w:tmpl w:val="A1303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4575C1"/>
    <w:multiLevelType w:val="hybridMultilevel"/>
    <w:tmpl w:val="579C9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E02CAF"/>
    <w:multiLevelType w:val="multilevel"/>
    <w:tmpl w:val="D66464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9B36BEE"/>
    <w:multiLevelType w:val="hybridMultilevel"/>
    <w:tmpl w:val="6832BA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FB21ED"/>
    <w:multiLevelType w:val="hybridMultilevel"/>
    <w:tmpl w:val="48DA4C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9E4CC2"/>
    <w:multiLevelType w:val="multilevel"/>
    <w:tmpl w:val="D9FE6C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E53AF5"/>
    <w:multiLevelType w:val="hybridMultilevel"/>
    <w:tmpl w:val="5816DA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D70213"/>
    <w:multiLevelType w:val="hybridMultilevel"/>
    <w:tmpl w:val="4DF2A2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803129"/>
    <w:multiLevelType w:val="hybridMultilevel"/>
    <w:tmpl w:val="C44C271C"/>
    <w:lvl w:ilvl="0" w:tplc="C632F11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C54370"/>
    <w:multiLevelType w:val="hybridMultilevel"/>
    <w:tmpl w:val="5816DA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277ABF"/>
    <w:multiLevelType w:val="hybridMultilevel"/>
    <w:tmpl w:val="767013E4"/>
    <w:lvl w:ilvl="0" w:tplc="04090001">
      <w:start w:val="1"/>
      <w:numFmt w:val="bullet"/>
      <w:lvlText w:val=""/>
      <w:lvlJc w:val="left"/>
      <w:pPr>
        <w:ind w:left="1140" w:hanging="360"/>
      </w:pPr>
      <w:rPr>
        <w:rFonts w:ascii="Symbol" w:hAnsi="Symbol" w:hint="default"/>
        <w:b w:val="0"/>
        <w:color w:val="3B3838" w:themeColor="background2" w:themeShade="4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8" w15:restartNumberingAfterBreak="0">
    <w:nsid w:val="474F7527"/>
    <w:multiLevelType w:val="multilevel"/>
    <w:tmpl w:val="54F83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500498"/>
    <w:multiLevelType w:val="hybridMultilevel"/>
    <w:tmpl w:val="C304E8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550253"/>
    <w:multiLevelType w:val="hybridMultilevel"/>
    <w:tmpl w:val="F2540832"/>
    <w:lvl w:ilvl="0" w:tplc="70107F94">
      <w:start w:val="2"/>
      <w:numFmt w:val="decimal"/>
      <w:lvlText w:val="%1."/>
      <w:lvlJc w:val="left"/>
      <w:pPr>
        <w:ind w:left="720" w:hanging="360"/>
      </w:pPr>
      <w:rPr>
        <w:rFonts w:asciiTheme="minorHAnsi" w:eastAsiaTheme="minorHAnsi" w:hAnsiTheme="minorHAnsi"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66603"/>
    <w:multiLevelType w:val="hybridMultilevel"/>
    <w:tmpl w:val="F1341B3A"/>
    <w:lvl w:ilvl="0" w:tplc="D6E23E22">
      <w:start w:val="4"/>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B525D5"/>
    <w:multiLevelType w:val="hybridMultilevel"/>
    <w:tmpl w:val="4EA476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40C1BCD"/>
    <w:multiLevelType w:val="hybridMultilevel"/>
    <w:tmpl w:val="D3C27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551AAC"/>
    <w:multiLevelType w:val="hybridMultilevel"/>
    <w:tmpl w:val="B86A4C6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5" w15:restartNumberingAfterBreak="0">
    <w:nsid w:val="614303D2"/>
    <w:multiLevelType w:val="hybridMultilevel"/>
    <w:tmpl w:val="48EE4528"/>
    <w:lvl w:ilvl="0" w:tplc="AC5AA20C">
      <w:start w:val="4"/>
      <w:numFmt w:val="bullet"/>
      <w:lvlText w:val="-"/>
      <w:lvlJc w:val="left"/>
      <w:pPr>
        <w:ind w:left="420" w:hanging="360"/>
      </w:pPr>
      <w:rPr>
        <w:rFonts w:ascii="Times New Roman" w:eastAsia="Times New Roman" w:hAnsi="Times New Roman" w:cs="Times New Roman" w:hint="default"/>
        <w:sz w:val="2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6" w15:restartNumberingAfterBreak="0">
    <w:nsid w:val="615956BF"/>
    <w:multiLevelType w:val="hybridMultilevel"/>
    <w:tmpl w:val="8E40C1BE"/>
    <w:lvl w:ilvl="0" w:tplc="330CB55A">
      <w:start w:val="1"/>
      <w:numFmt w:val="bullet"/>
      <w:lvlText w:val=""/>
      <w:lvlJc w:val="left"/>
      <w:pPr>
        <w:ind w:left="360" w:hanging="360"/>
      </w:pPr>
      <w:rPr>
        <w:rFonts w:ascii="Wingdings 2" w:hAnsi="Wingdings 2" w:cs="Times New Roman" w:hint="default"/>
        <w:color w:val="auto"/>
        <w:sz w:val="36"/>
        <w:szCs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8F311B3"/>
    <w:multiLevelType w:val="multilevel"/>
    <w:tmpl w:val="5C1E7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C0142E8"/>
    <w:multiLevelType w:val="hybridMultilevel"/>
    <w:tmpl w:val="25A6C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950E8B"/>
    <w:multiLevelType w:val="multilevel"/>
    <w:tmpl w:val="9F2AB13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eastAsia="Malgun Gothic" w:cs="Times New Roman" w:hint="default"/>
        <w:color w:val="2F5496" w:themeColor="accent1" w:themeShade="BF"/>
      </w:rPr>
    </w:lvl>
    <w:lvl w:ilvl="2">
      <w:start w:val="1"/>
      <w:numFmt w:val="decimal"/>
      <w:isLgl/>
      <w:lvlText w:val="%1.%2.%3"/>
      <w:lvlJc w:val="left"/>
      <w:pPr>
        <w:ind w:left="1080" w:hanging="720"/>
      </w:pPr>
      <w:rPr>
        <w:rFonts w:eastAsia="Malgun Gothic" w:cs="Times New Roman" w:hint="default"/>
        <w:color w:val="2F5496" w:themeColor="accent1" w:themeShade="BF"/>
      </w:rPr>
    </w:lvl>
    <w:lvl w:ilvl="3">
      <w:start w:val="1"/>
      <w:numFmt w:val="decimal"/>
      <w:isLgl/>
      <w:lvlText w:val="%1.%2.%3.%4"/>
      <w:lvlJc w:val="left"/>
      <w:pPr>
        <w:ind w:left="1080" w:hanging="720"/>
      </w:pPr>
      <w:rPr>
        <w:rFonts w:eastAsia="Malgun Gothic" w:cs="Times New Roman" w:hint="default"/>
        <w:color w:val="2F5496" w:themeColor="accent1" w:themeShade="BF"/>
      </w:rPr>
    </w:lvl>
    <w:lvl w:ilvl="4">
      <w:start w:val="1"/>
      <w:numFmt w:val="decimal"/>
      <w:isLgl/>
      <w:lvlText w:val="%1.%2.%3.%4.%5"/>
      <w:lvlJc w:val="left"/>
      <w:pPr>
        <w:ind w:left="1440" w:hanging="1080"/>
      </w:pPr>
      <w:rPr>
        <w:rFonts w:eastAsia="Malgun Gothic" w:cs="Times New Roman" w:hint="default"/>
        <w:color w:val="2F5496" w:themeColor="accent1" w:themeShade="BF"/>
      </w:rPr>
    </w:lvl>
    <w:lvl w:ilvl="5">
      <w:start w:val="1"/>
      <w:numFmt w:val="decimal"/>
      <w:isLgl/>
      <w:lvlText w:val="%1.%2.%3.%4.%5.%6"/>
      <w:lvlJc w:val="left"/>
      <w:pPr>
        <w:ind w:left="1440" w:hanging="1080"/>
      </w:pPr>
      <w:rPr>
        <w:rFonts w:eastAsia="Malgun Gothic" w:cs="Times New Roman" w:hint="default"/>
        <w:color w:val="2F5496" w:themeColor="accent1" w:themeShade="BF"/>
      </w:rPr>
    </w:lvl>
    <w:lvl w:ilvl="6">
      <w:start w:val="1"/>
      <w:numFmt w:val="decimal"/>
      <w:isLgl/>
      <w:lvlText w:val="%1.%2.%3.%4.%5.%6.%7"/>
      <w:lvlJc w:val="left"/>
      <w:pPr>
        <w:ind w:left="1440" w:hanging="1080"/>
      </w:pPr>
      <w:rPr>
        <w:rFonts w:eastAsia="Malgun Gothic" w:cs="Times New Roman" w:hint="default"/>
        <w:color w:val="2F5496" w:themeColor="accent1" w:themeShade="BF"/>
      </w:rPr>
    </w:lvl>
    <w:lvl w:ilvl="7">
      <w:start w:val="1"/>
      <w:numFmt w:val="decimal"/>
      <w:isLgl/>
      <w:lvlText w:val="%1.%2.%3.%4.%5.%6.%7.%8"/>
      <w:lvlJc w:val="left"/>
      <w:pPr>
        <w:ind w:left="1800" w:hanging="1440"/>
      </w:pPr>
      <w:rPr>
        <w:rFonts w:eastAsia="Malgun Gothic" w:cs="Times New Roman" w:hint="default"/>
        <w:color w:val="2F5496" w:themeColor="accent1" w:themeShade="BF"/>
      </w:rPr>
    </w:lvl>
    <w:lvl w:ilvl="8">
      <w:start w:val="1"/>
      <w:numFmt w:val="decimal"/>
      <w:isLgl/>
      <w:lvlText w:val="%1.%2.%3.%4.%5.%6.%7.%8.%9"/>
      <w:lvlJc w:val="left"/>
      <w:pPr>
        <w:ind w:left="1800" w:hanging="1440"/>
      </w:pPr>
      <w:rPr>
        <w:rFonts w:eastAsia="Malgun Gothic" w:cs="Times New Roman" w:hint="default"/>
        <w:color w:val="2F5496" w:themeColor="accent1" w:themeShade="BF"/>
      </w:rPr>
    </w:lvl>
  </w:abstractNum>
  <w:abstractNum w:abstractNumId="40" w15:restartNumberingAfterBreak="0">
    <w:nsid w:val="70FD6A31"/>
    <w:multiLevelType w:val="multilevel"/>
    <w:tmpl w:val="2CC01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C277A9"/>
    <w:multiLevelType w:val="hybridMultilevel"/>
    <w:tmpl w:val="E6AE5498"/>
    <w:lvl w:ilvl="0" w:tplc="C4BA959C">
      <w:start w:val="2"/>
      <w:numFmt w:val="bullet"/>
      <w:lvlText w:val="-"/>
      <w:lvlJc w:val="left"/>
      <w:pPr>
        <w:ind w:left="720" w:hanging="360"/>
      </w:pPr>
      <w:rPr>
        <w:rFonts w:ascii="Times New Roman" w:eastAsia="Times New Roman" w:hAnsi="Times New Roman"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851C05"/>
    <w:multiLevelType w:val="hybridMultilevel"/>
    <w:tmpl w:val="2604EA5E"/>
    <w:lvl w:ilvl="0" w:tplc="0409000F">
      <w:start w:val="1"/>
      <w:numFmt w:val="decimal"/>
      <w:lvlText w:val="%1."/>
      <w:lvlJc w:val="left"/>
      <w:pPr>
        <w:ind w:left="860" w:hanging="360"/>
      </w:pPr>
      <w:rPr>
        <w:rFonts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43" w15:restartNumberingAfterBreak="0">
    <w:nsid w:val="7D6865AA"/>
    <w:multiLevelType w:val="multilevel"/>
    <w:tmpl w:val="0344B1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2"/>
  </w:num>
  <w:num w:numId="2">
    <w:abstractNumId w:val="28"/>
  </w:num>
  <w:num w:numId="3">
    <w:abstractNumId w:val="8"/>
  </w:num>
  <w:num w:numId="4">
    <w:abstractNumId w:val="40"/>
  </w:num>
  <w:num w:numId="5">
    <w:abstractNumId w:val="39"/>
  </w:num>
  <w:num w:numId="6">
    <w:abstractNumId w:val="16"/>
  </w:num>
  <w:num w:numId="7">
    <w:abstractNumId w:val="16"/>
    <w:lvlOverride w:ilvl="0">
      <w:startOverride w:val="1"/>
    </w:lvlOverride>
  </w:num>
  <w:num w:numId="8">
    <w:abstractNumId w:val="7"/>
  </w:num>
  <w:num w:numId="9">
    <w:abstractNumId w:val="27"/>
  </w:num>
  <w:num w:numId="10">
    <w:abstractNumId w:val="43"/>
  </w:num>
  <w:num w:numId="11">
    <w:abstractNumId w:val="23"/>
  </w:num>
  <w:num w:numId="12">
    <w:abstractNumId w:val="20"/>
  </w:num>
  <w:num w:numId="13">
    <w:abstractNumId w:val="11"/>
  </w:num>
  <w:num w:numId="14">
    <w:abstractNumId w:val="10"/>
  </w:num>
  <w:num w:numId="15">
    <w:abstractNumId w:val="25"/>
  </w:num>
  <w:num w:numId="16">
    <w:abstractNumId w:val="13"/>
  </w:num>
  <w:num w:numId="17">
    <w:abstractNumId w:val="36"/>
  </w:num>
  <w:num w:numId="18">
    <w:abstractNumId w:val="29"/>
  </w:num>
  <w:num w:numId="19">
    <w:abstractNumId w:val="30"/>
  </w:num>
  <w:num w:numId="20">
    <w:abstractNumId w:val="5"/>
  </w:num>
  <w:num w:numId="21">
    <w:abstractNumId w:val="5"/>
  </w:num>
  <w:num w:numId="22">
    <w:abstractNumId w:val="26"/>
  </w:num>
  <w:num w:numId="23">
    <w:abstractNumId w:val="9"/>
  </w:num>
  <w:num w:numId="24">
    <w:abstractNumId w:val="33"/>
  </w:num>
  <w:num w:numId="25">
    <w:abstractNumId w:val="19"/>
  </w:num>
  <w:num w:numId="26">
    <w:abstractNumId w:val="34"/>
  </w:num>
  <w:num w:numId="27">
    <w:abstractNumId w:val="14"/>
  </w:num>
  <w:num w:numId="28">
    <w:abstractNumId w:val="6"/>
  </w:num>
  <w:num w:numId="29">
    <w:abstractNumId w:val="0"/>
  </w:num>
  <w:num w:numId="30">
    <w:abstractNumId w:val="1"/>
  </w:num>
  <w:num w:numId="31">
    <w:abstractNumId w:val="38"/>
  </w:num>
  <w:num w:numId="32">
    <w:abstractNumId w:val="3"/>
  </w:num>
  <w:num w:numId="33">
    <w:abstractNumId w:val="17"/>
  </w:num>
  <w:num w:numId="34">
    <w:abstractNumId w:val="24"/>
  </w:num>
  <w:num w:numId="35">
    <w:abstractNumId w:val="15"/>
  </w:num>
  <w:num w:numId="36">
    <w:abstractNumId w:val="2"/>
  </w:num>
  <w:num w:numId="37">
    <w:abstractNumId w:val="12"/>
  </w:num>
  <w:num w:numId="38">
    <w:abstractNumId w:val="18"/>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42"/>
  </w:num>
  <w:num w:numId="43">
    <w:abstractNumId w:val="37"/>
  </w:num>
  <w:num w:numId="44">
    <w:abstractNumId w:val="31"/>
  </w:num>
  <w:num w:numId="45">
    <w:abstractNumId w:val="35"/>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2NjI2Mjc0tjQ2NjdT0lEKTi0uzszPAykwqgUAA09dNCwAAAA="/>
  </w:docVars>
  <w:rsids>
    <w:rsidRoot w:val="001E7A0C"/>
    <w:rsid w:val="000013C2"/>
    <w:rsid w:val="00002400"/>
    <w:rsid w:val="000026DE"/>
    <w:rsid w:val="00003506"/>
    <w:rsid w:val="000052CB"/>
    <w:rsid w:val="00006366"/>
    <w:rsid w:val="000071A6"/>
    <w:rsid w:val="00014F0A"/>
    <w:rsid w:val="0001534A"/>
    <w:rsid w:val="00016027"/>
    <w:rsid w:val="00020908"/>
    <w:rsid w:val="000235EB"/>
    <w:rsid w:val="00023CF2"/>
    <w:rsid w:val="00024EEA"/>
    <w:rsid w:val="00025688"/>
    <w:rsid w:val="000272C8"/>
    <w:rsid w:val="0003057C"/>
    <w:rsid w:val="00030740"/>
    <w:rsid w:val="00034889"/>
    <w:rsid w:val="00034FDD"/>
    <w:rsid w:val="00035644"/>
    <w:rsid w:val="00035A86"/>
    <w:rsid w:val="000361A1"/>
    <w:rsid w:val="00042F75"/>
    <w:rsid w:val="0004311B"/>
    <w:rsid w:val="00043FD4"/>
    <w:rsid w:val="000452A0"/>
    <w:rsid w:val="00045EDA"/>
    <w:rsid w:val="00046650"/>
    <w:rsid w:val="00047324"/>
    <w:rsid w:val="0004753D"/>
    <w:rsid w:val="00047FB6"/>
    <w:rsid w:val="00051455"/>
    <w:rsid w:val="00053CA5"/>
    <w:rsid w:val="000577D1"/>
    <w:rsid w:val="00061B6D"/>
    <w:rsid w:val="00065701"/>
    <w:rsid w:val="000661C1"/>
    <w:rsid w:val="00066F4E"/>
    <w:rsid w:val="000714D6"/>
    <w:rsid w:val="00071703"/>
    <w:rsid w:val="0007685B"/>
    <w:rsid w:val="00076CFF"/>
    <w:rsid w:val="00077410"/>
    <w:rsid w:val="00080400"/>
    <w:rsid w:val="00081FB3"/>
    <w:rsid w:val="00082057"/>
    <w:rsid w:val="00083547"/>
    <w:rsid w:val="00083F5F"/>
    <w:rsid w:val="0008504D"/>
    <w:rsid w:val="00087673"/>
    <w:rsid w:val="00087775"/>
    <w:rsid w:val="000907F2"/>
    <w:rsid w:val="000928F2"/>
    <w:rsid w:val="000944A2"/>
    <w:rsid w:val="000954DE"/>
    <w:rsid w:val="0009642B"/>
    <w:rsid w:val="000966FD"/>
    <w:rsid w:val="000A1E53"/>
    <w:rsid w:val="000A5272"/>
    <w:rsid w:val="000A592F"/>
    <w:rsid w:val="000A6B02"/>
    <w:rsid w:val="000A6EF4"/>
    <w:rsid w:val="000A73CF"/>
    <w:rsid w:val="000A7F92"/>
    <w:rsid w:val="000B1C84"/>
    <w:rsid w:val="000B224E"/>
    <w:rsid w:val="000B232E"/>
    <w:rsid w:val="000B44AA"/>
    <w:rsid w:val="000B4B36"/>
    <w:rsid w:val="000C01ED"/>
    <w:rsid w:val="000C0AFB"/>
    <w:rsid w:val="000C13FE"/>
    <w:rsid w:val="000C1438"/>
    <w:rsid w:val="000C1ACA"/>
    <w:rsid w:val="000C3A2D"/>
    <w:rsid w:val="000C576D"/>
    <w:rsid w:val="000C65F1"/>
    <w:rsid w:val="000C6BFB"/>
    <w:rsid w:val="000D0070"/>
    <w:rsid w:val="000D15D5"/>
    <w:rsid w:val="000D1B3A"/>
    <w:rsid w:val="000D48CC"/>
    <w:rsid w:val="000D61CE"/>
    <w:rsid w:val="000E0426"/>
    <w:rsid w:val="000E1EDB"/>
    <w:rsid w:val="000E3106"/>
    <w:rsid w:val="000E5085"/>
    <w:rsid w:val="000E77DD"/>
    <w:rsid w:val="000E7F72"/>
    <w:rsid w:val="000F0967"/>
    <w:rsid w:val="000F0E6F"/>
    <w:rsid w:val="000F11AB"/>
    <w:rsid w:val="000F36B4"/>
    <w:rsid w:val="000F36DB"/>
    <w:rsid w:val="000F40E6"/>
    <w:rsid w:val="000F4F17"/>
    <w:rsid w:val="000F5675"/>
    <w:rsid w:val="000F5A15"/>
    <w:rsid w:val="000F7CA7"/>
    <w:rsid w:val="00101EB8"/>
    <w:rsid w:val="00106716"/>
    <w:rsid w:val="00106DA2"/>
    <w:rsid w:val="00110D84"/>
    <w:rsid w:val="00110F7F"/>
    <w:rsid w:val="00111135"/>
    <w:rsid w:val="00112588"/>
    <w:rsid w:val="00112E73"/>
    <w:rsid w:val="00112F54"/>
    <w:rsid w:val="00117427"/>
    <w:rsid w:val="0012130C"/>
    <w:rsid w:val="00121BBA"/>
    <w:rsid w:val="00121F7D"/>
    <w:rsid w:val="0012406D"/>
    <w:rsid w:val="00127A1E"/>
    <w:rsid w:val="00130BF4"/>
    <w:rsid w:val="00131163"/>
    <w:rsid w:val="00133966"/>
    <w:rsid w:val="001340E5"/>
    <w:rsid w:val="00136D4E"/>
    <w:rsid w:val="00141608"/>
    <w:rsid w:val="00141B87"/>
    <w:rsid w:val="00141BE2"/>
    <w:rsid w:val="00144347"/>
    <w:rsid w:val="00144BA7"/>
    <w:rsid w:val="0014517A"/>
    <w:rsid w:val="00145BBA"/>
    <w:rsid w:val="00147D61"/>
    <w:rsid w:val="00151084"/>
    <w:rsid w:val="00152AB6"/>
    <w:rsid w:val="00163DAF"/>
    <w:rsid w:val="00164182"/>
    <w:rsid w:val="00165E43"/>
    <w:rsid w:val="00167128"/>
    <w:rsid w:val="001672B4"/>
    <w:rsid w:val="00167639"/>
    <w:rsid w:val="00167AB1"/>
    <w:rsid w:val="00167B74"/>
    <w:rsid w:val="00170865"/>
    <w:rsid w:val="0017340A"/>
    <w:rsid w:val="00174E8E"/>
    <w:rsid w:val="00177FF9"/>
    <w:rsid w:val="00180C87"/>
    <w:rsid w:val="00181CB0"/>
    <w:rsid w:val="001820B7"/>
    <w:rsid w:val="00182AB5"/>
    <w:rsid w:val="001830E3"/>
    <w:rsid w:val="00184A63"/>
    <w:rsid w:val="00185964"/>
    <w:rsid w:val="0018630B"/>
    <w:rsid w:val="0018710C"/>
    <w:rsid w:val="00191D1B"/>
    <w:rsid w:val="001925A8"/>
    <w:rsid w:val="00193961"/>
    <w:rsid w:val="00193DB0"/>
    <w:rsid w:val="001950CF"/>
    <w:rsid w:val="001959E8"/>
    <w:rsid w:val="001960F3"/>
    <w:rsid w:val="001A0F82"/>
    <w:rsid w:val="001A2445"/>
    <w:rsid w:val="001A624E"/>
    <w:rsid w:val="001A6A3B"/>
    <w:rsid w:val="001A7210"/>
    <w:rsid w:val="001A739A"/>
    <w:rsid w:val="001B0960"/>
    <w:rsid w:val="001B19F1"/>
    <w:rsid w:val="001B316D"/>
    <w:rsid w:val="001B4417"/>
    <w:rsid w:val="001B6041"/>
    <w:rsid w:val="001C00EB"/>
    <w:rsid w:val="001C11D8"/>
    <w:rsid w:val="001C2C7B"/>
    <w:rsid w:val="001C4216"/>
    <w:rsid w:val="001C4744"/>
    <w:rsid w:val="001C4B39"/>
    <w:rsid w:val="001C5247"/>
    <w:rsid w:val="001C6ABB"/>
    <w:rsid w:val="001D01E3"/>
    <w:rsid w:val="001D4BE2"/>
    <w:rsid w:val="001D60BD"/>
    <w:rsid w:val="001D69B8"/>
    <w:rsid w:val="001D6B63"/>
    <w:rsid w:val="001E2D82"/>
    <w:rsid w:val="001E5F51"/>
    <w:rsid w:val="001E79C7"/>
    <w:rsid w:val="001E7A0C"/>
    <w:rsid w:val="001E7FD1"/>
    <w:rsid w:val="001F0913"/>
    <w:rsid w:val="001F0970"/>
    <w:rsid w:val="001F186E"/>
    <w:rsid w:val="001F4129"/>
    <w:rsid w:val="001F4750"/>
    <w:rsid w:val="001F673A"/>
    <w:rsid w:val="001F75C7"/>
    <w:rsid w:val="002005FE"/>
    <w:rsid w:val="00200B40"/>
    <w:rsid w:val="00201E23"/>
    <w:rsid w:val="00204432"/>
    <w:rsid w:val="002071D0"/>
    <w:rsid w:val="0021122A"/>
    <w:rsid w:val="00211671"/>
    <w:rsid w:val="00211E82"/>
    <w:rsid w:val="002132A8"/>
    <w:rsid w:val="00216FB9"/>
    <w:rsid w:val="002212C3"/>
    <w:rsid w:val="00226834"/>
    <w:rsid w:val="0023236F"/>
    <w:rsid w:val="00233DA1"/>
    <w:rsid w:val="00234329"/>
    <w:rsid w:val="00235533"/>
    <w:rsid w:val="0024056D"/>
    <w:rsid w:val="00241912"/>
    <w:rsid w:val="00242377"/>
    <w:rsid w:val="00245417"/>
    <w:rsid w:val="00245C82"/>
    <w:rsid w:val="00245DD0"/>
    <w:rsid w:val="0024689B"/>
    <w:rsid w:val="0024772F"/>
    <w:rsid w:val="0024778F"/>
    <w:rsid w:val="00251096"/>
    <w:rsid w:val="002521D5"/>
    <w:rsid w:val="002525ED"/>
    <w:rsid w:val="0025382B"/>
    <w:rsid w:val="002548AB"/>
    <w:rsid w:val="00255A8A"/>
    <w:rsid w:val="00256C3F"/>
    <w:rsid w:val="00256D52"/>
    <w:rsid w:val="00257A64"/>
    <w:rsid w:val="00260037"/>
    <w:rsid w:val="0026019D"/>
    <w:rsid w:val="00260D4C"/>
    <w:rsid w:val="002636FB"/>
    <w:rsid w:val="002642CE"/>
    <w:rsid w:val="00264727"/>
    <w:rsid w:val="002654B2"/>
    <w:rsid w:val="0027173A"/>
    <w:rsid w:val="00271992"/>
    <w:rsid w:val="002719C9"/>
    <w:rsid w:val="00271E9E"/>
    <w:rsid w:val="002721AA"/>
    <w:rsid w:val="0027284E"/>
    <w:rsid w:val="002808B6"/>
    <w:rsid w:val="00283A44"/>
    <w:rsid w:val="00283D75"/>
    <w:rsid w:val="00286BBF"/>
    <w:rsid w:val="00287E4A"/>
    <w:rsid w:val="002909A8"/>
    <w:rsid w:val="00291C19"/>
    <w:rsid w:val="00291DD8"/>
    <w:rsid w:val="00293D22"/>
    <w:rsid w:val="00297041"/>
    <w:rsid w:val="002979F1"/>
    <w:rsid w:val="002A08FB"/>
    <w:rsid w:val="002A097A"/>
    <w:rsid w:val="002A14EB"/>
    <w:rsid w:val="002A2A7A"/>
    <w:rsid w:val="002A4474"/>
    <w:rsid w:val="002A5C14"/>
    <w:rsid w:val="002A68A5"/>
    <w:rsid w:val="002A6F9F"/>
    <w:rsid w:val="002B0390"/>
    <w:rsid w:val="002B0832"/>
    <w:rsid w:val="002B0F20"/>
    <w:rsid w:val="002B1ABE"/>
    <w:rsid w:val="002B42C4"/>
    <w:rsid w:val="002B44FC"/>
    <w:rsid w:val="002B654E"/>
    <w:rsid w:val="002B71EC"/>
    <w:rsid w:val="002C340C"/>
    <w:rsid w:val="002C3583"/>
    <w:rsid w:val="002C5457"/>
    <w:rsid w:val="002C6B85"/>
    <w:rsid w:val="002C7BBB"/>
    <w:rsid w:val="002D0D81"/>
    <w:rsid w:val="002D15F3"/>
    <w:rsid w:val="002D1C80"/>
    <w:rsid w:val="002D2503"/>
    <w:rsid w:val="002D3633"/>
    <w:rsid w:val="002D3E6D"/>
    <w:rsid w:val="002D63F0"/>
    <w:rsid w:val="002E3D1C"/>
    <w:rsid w:val="002E3DB9"/>
    <w:rsid w:val="002E3F57"/>
    <w:rsid w:val="002E42DC"/>
    <w:rsid w:val="002E5301"/>
    <w:rsid w:val="002E590B"/>
    <w:rsid w:val="002E5C4E"/>
    <w:rsid w:val="002E7F24"/>
    <w:rsid w:val="002F0E59"/>
    <w:rsid w:val="002F1A8A"/>
    <w:rsid w:val="002F1DA2"/>
    <w:rsid w:val="002F2AFA"/>
    <w:rsid w:val="002F78E3"/>
    <w:rsid w:val="00300B2A"/>
    <w:rsid w:val="00301FD7"/>
    <w:rsid w:val="00302153"/>
    <w:rsid w:val="00302E3B"/>
    <w:rsid w:val="0030605F"/>
    <w:rsid w:val="00306CCC"/>
    <w:rsid w:val="00306FB5"/>
    <w:rsid w:val="003070D4"/>
    <w:rsid w:val="00310FB0"/>
    <w:rsid w:val="00311D3F"/>
    <w:rsid w:val="0031307F"/>
    <w:rsid w:val="0031374B"/>
    <w:rsid w:val="003158E3"/>
    <w:rsid w:val="003212CB"/>
    <w:rsid w:val="003214D0"/>
    <w:rsid w:val="00321618"/>
    <w:rsid w:val="00323ADE"/>
    <w:rsid w:val="00325A42"/>
    <w:rsid w:val="00326990"/>
    <w:rsid w:val="00327FC4"/>
    <w:rsid w:val="00332DAC"/>
    <w:rsid w:val="00334C9D"/>
    <w:rsid w:val="00334D35"/>
    <w:rsid w:val="00336B2E"/>
    <w:rsid w:val="003404E0"/>
    <w:rsid w:val="00340BDD"/>
    <w:rsid w:val="00340FF6"/>
    <w:rsid w:val="00342D99"/>
    <w:rsid w:val="0034358A"/>
    <w:rsid w:val="00344967"/>
    <w:rsid w:val="0034526B"/>
    <w:rsid w:val="00350002"/>
    <w:rsid w:val="00351348"/>
    <w:rsid w:val="003517D9"/>
    <w:rsid w:val="003527BF"/>
    <w:rsid w:val="003529DC"/>
    <w:rsid w:val="00353338"/>
    <w:rsid w:val="00353949"/>
    <w:rsid w:val="00353BF2"/>
    <w:rsid w:val="00353D63"/>
    <w:rsid w:val="00354B33"/>
    <w:rsid w:val="00354D3B"/>
    <w:rsid w:val="00355341"/>
    <w:rsid w:val="00357BA5"/>
    <w:rsid w:val="003609CC"/>
    <w:rsid w:val="00361F8F"/>
    <w:rsid w:val="003629CF"/>
    <w:rsid w:val="00362F51"/>
    <w:rsid w:val="00363DE7"/>
    <w:rsid w:val="00364229"/>
    <w:rsid w:val="00364786"/>
    <w:rsid w:val="00364DF0"/>
    <w:rsid w:val="0036655D"/>
    <w:rsid w:val="00366B9A"/>
    <w:rsid w:val="00367981"/>
    <w:rsid w:val="0037093C"/>
    <w:rsid w:val="0037176B"/>
    <w:rsid w:val="00372E20"/>
    <w:rsid w:val="0037314F"/>
    <w:rsid w:val="003754AA"/>
    <w:rsid w:val="0037557F"/>
    <w:rsid w:val="00376B43"/>
    <w:rsid w:val="00377AFB"/>
    <w:rsid w:val="00381840"/>
    <w:rsid w:val="00381C3F"/>
    <w:rsid w:val="003829C2"/>
    <w:rsid w:val="003832E2"/>
    <w:rsid w:val="003848A9"/>
    <w:rsid w:val="00386948"/>
    <w:rsid w:val="00391142"/>
    <w:rsid w:val="0039133F"/>
    <w:rsid w:val="003930BE"/>
    <w:rsid w:val="0039361D"/>
    <w:rsid w:val="003945AC"/>
    <w:rsid w:val="00396463"/>
    <w:rsid w:val="003970E6"/>
    <w:rsid w:val="003974D2"/>
    <w:rsid w:val="003A0667"/>
    <w:rsid w:val="003A0F99"/>
    <w:rsid w:val="003A3E99"/>
    <w:rsid w:val="003A59ED"/>
    <w:rsid w:val="003A5B57"/>
    <w:rsid w:val="003B0031"/>
    <w:rsid w:val="003B0D69"/>
    <w:rsid w:val="003B3F4E"/>
    <w:rsid w:val="003C20FF"/>
    <w:rsid w:val="003C2132"/>
    <w:rsid w:val="003C24EB"/>
    <w:rsid w:val="003C5407"/>
    <w:rsid w:val="003C5814"/>
    <w:rsid w:val="003C6E35"/>
    <w:rsid w:val="003C735C"/>
    <w:rsid w:val="003D03C7"/>
    <w:rsid w:val="003D313D"/>
    <w:rsid w:val="003D347B"/>
    <w:rsid w:val="003D3627"/>
    <w:rsid w:val="003D7073"/>
    <w:rsid w:val="003D7EC2"/>
    <w:rsid w:val="003E07BD"/>
    <w:rsid w:val="003E2C91"/>
    <w:rsid w:val="003E467C"/>
    <w:rsid w:val="003E5C91"/>
    <w:rsid w:val="003F0D0A"/>
    <w:rsid w:val="003F12FF"/>
    <w:rsid w:val="003F5CCA"/>
    <w:rsid w:val="003F62F7"/>
    <w:rsid w:val="00400474"/>
    <w:rsid w:val="0040281A"/>
    <w:rsid w:val="00402DB8"/>
    <w:rsid w:val="00403CC2"/>
    <w:rsid w:val="00405FF7"/>
    <w:rsid w:val="00411032"/>
    <w:rsid w:val="004112BE"/>
    <w:rsid w:val="00411330"/>
    <w:rsid w:val="004135A8"/>
    <w:rsid w:val="00416333"/>
    <w:rsid w:val="00416A93"/>
    <w:rsid w:val="004218D8"/>
    <w:rsid w:val="004225CC"/>
    <w:rsid w:val="00426616"/>
    <w:rsid w:val="00427804"/>
    <w:rsid w:val="00427BBF"/>
    <w:rsid w:val="00430FD2"/>
    <w:rsid w:val="00430FD5"/>
    <w:rsid w:val="0043209F"/>
    <w:rsid w:val="00433CBA"/>
    <w:rsid w:val="0043445D"/>
    <w:rsid w:val="004351B2"/>
    <w:rsid w:val="00435813"/>
    <w:rsid w:val="004361DC"/>
    <w:rsid w:val="00437359"/>
    <w:rsid w:val="0044061E"/>
    <w:rsid w:val="004438C4"/>
    <w:rsid w:val="004471DD"/>
    <w:rsid w:val="00447AC1"/>
    <w:rsid w:val="004549ED"/>
    <w:rsid w:val="00466497"/>
    <w:rsid w:val="00467588"/>
    <w:rsid w:val="0047181B"/>
    <w:rsid w:val="00472D75"/>
    <w:rsid w:val="00472DC8"/>
    <w:rsid w:val="004733C6"/>
    <w:rsid w:val="00482B88"/>
    <w:rsid w:val="0048384A"/>
    <w:rsid w:val="00484392"/>
    <w:rsid w:val="004864BE"/>
    <w:rsid w:val="00486BF4"/>
    <w:rsid w:val="00490047"/>
    <w:rsid w:val="004929D8"/>
    <w:rsid w:val="004937EB"/>
    <w:rsid w:val="004939D0"/>
    <w:rsid w:val="00495E29"/>
    <w:rsid w:val="004960E3"/>
    <w:rsid w:val="004A031A"/>
    <w:rsid w:val="004A0D2E"/>
    <w:rsid w:val="004A2B40"/>
    <w:rsid w:val="004A6A2B"/>
    <w:rsid w:val="004A6BE0"/>
    <w:rsid w:val="004A6DF8"/>
    <w:rsid w:val="004A7D99"/>
    <w:rsid w:val="004B1096"/>
    <w:rsid w:val="004B451D"/>
    <w:rsid w:val="004B45E4"/>
    <w:rsid w:val="004B6589"/>
    <w:rsid w:val="004C0B6B"/>
    <w:rsid w:val="004C4C31"/>
    <w:rsid w:val="004C4F09"/>
    <w:rsid w:val="004C57D3"/>
    <w:rsid w:val="004C5B8A"/>
    <w:rsid w:val="004C6241"/>
    <w:rsid w:val="004D013F"/>
    <w:rsid w:val="004D021F"/>
    <w:rsid w:val="004D1872"/>
    <w:rsid w:val="004D19DF"/>
    <w:rsid w:val="004D2C5F"/>
    <w:rsid w:val="004D2FD6"/>
    <w:rsid w:val="004D4BAB"/>
    <w:rsid w:val="004D572E"/>
    <w:rsid w:val="004E2529"/>
    <w:rsid w:val="004E28A0"/>
    <w:rsid w:val="004E3102"/>
    <w:rsid w:val="004E36FA"/>
    <w:rsid w:val="004E4431"/>
    <w:rsid w:val="004E5669"/>
    <w:rsid w:val="004E5E21"/>
    <w:rsid w:val="004E5F66"/>
    <w:rsid w:val="004E69B4"/>
    <w:rsid w:val="004E798A"/>
    <w:rsid w:val="004F0747"/>
    <w:rsid w:val="004F144E"/>
    <w:rsid w:val="004F304E"/>
    <w:rsid w:val="004F511B"/>
    <w:rsid w:val="004F5465"/>
    <w:rsid w:val="004F6595"/>
    <w:rsid w:val="004F6A1D"/>
    <w:rsid w:val="004F75E6"/>
    <w:rsid w:val="00500262"/>
    <w:rsid w:val="005017F0"/>
    <w:rsid w:val="00501819"/>
    <w:rsid w:val="005042E3"/>
    <w:rsid w:val="00504890"/>
    <w:rsid w:val="00504975"/>
    <w:rsid w:val="0050551F"/>
    <w:rsid w:val="005056D1"/>
    <w:rsid w:val="0050788C"/>
    <w:rsid w:val="005134EB"/>
    <w:rsid w:val="0051765E"/>
    <w:rsid w:val="00520DF8"/>
    <w:rsid w:val="00521644"/>
    <w:rsid w:val="00522510"/>
    <w:rsid w:val="00522E0B"/>
    <w:rsid w:val="005247EC"/>
    <w:rsid w:val="00526F5D"/>
    <w:rsid w:val="0052712D"/>
    <w:rsid w:val="0052769F"/>
    <w:rsid w:val="0053109F"/>
    <w:rsid w:val="00531462"/>
    <w:rsid w:val="00531C17"/>
    <w:rsid w:val="00531D34"/>
    <w:rsid w:val="00533530"/>
    <w:rsid w:val="00543D02"/>
    <w:rsid w:val="005445CC"/>
    <w:rsid w:val="0054505F"/>
    <w:rsid w:val="005459AE"/>
    <w:rsid w:val="00550DB0"/>
    <w:rsid w:val="005522F9"/>
    <w:rsid w:val="0055363C"/>
    <w:rsid w:val="00556216"/>
    <w:rsid w:val="0055666B"/>
    <w:rsid w:val="00556CEA"/>
    <w:rsid w:val="005602CE"/>
    <w:rsid w:val="00561577"/>
    <w:rsid w:val="00562E1E"/>
    <w:rsid w:val="005647BB"/>
    <w:rsid w:val="00564921"/>
    <w:rsid w:val="0056536D"/>
    <w:rsid w:val="00567B62"/>
    <w:rsid w:val="00572C4E"/>
    <w:rsid w:val="00576D8E"/>
    <w:rsid w:val="005773EC"/>
    <w:rsid w:val="00583BCE"/>
    <w:rsid w:val="00584F46"/>
    <w:rsid w:val="005857A5"/>
    <w:rsid w:val="005858D6"/>
    <w:rsid w:val="005864E1"/>
    <w:rsid w:val="00586891"/>
    <w:rsid w:val="00586B9F"/>
    <w:rsid w:val="00587A5F"/>
    <w:rsid w:val="00592B73"/>
    <w:rsid w:val="0059392A"/>
    <w:rsid w:val="00595BD1"/>
    <w:rsid w:val="00597CCB"/>
    <w:rsid w:val="00597F8F"/>
    <w:rsid w:val="005A328A"/>
    <w:rsid w:val="005A3B92"/>
    <w:rsid w:val="005A3C0D"/>
    <w:rsid w:val="005A4381"/>
    <w:rsid w:val="005A60B4"/>
    <w:rsid w:val="005A6A6B"/>
    <w:rsid w:val="005A6E9E"/>
    <w:rsid w:val="005B04D8"/>
    <w:rsid w:val="005B0635"/>
    <w:rsid w:val="005B1916"/>
    <w:rsid w:val="005B396F"/>
    <w:rsid w:val="005B66E3"/>
    <w:rsid w:val="005C2598"/>
    <w:rsid w:val="005C2C7F"/>
    <w:rsid w:val="005C4EAF"/>
    <w:rsid w:val="005C503A"/>
    <w:rsid w:val="005C5DFB"/>
    <w:rsid w:val="005D0136"/>
    <w:rsid w:val="005D14D3"/>
    <w:rsid w:val="005D281D"/>
    <w:rsid w:val="005E0EAB"/>
    <w:rsid w:val="005E1139"/>
    <w:rsid w:val="005E27EB"/>
    <w:rsid w:val="005E2DD8"/>
    <w:rsid w:val="005E6190"/>
    <w:rsid w:val="005E67BE"/>
    <w:rsid w:val="005E7120"/>
    <w:rsid w:val="005F0B29"/>
    <w:rsid w:val="005F1645"/>
    <w:rsid w:val="005F310F"/>
    <w:rsid w:val="005F520D"/>
    <w:rsid w:val="005F5C40"/>
    <w:rsid w:val="005F72C0"/>
    <w:rsid w:val="00600A3C"/>
    <w:rsid w:val="00600A81"/>
    <w:rsid w:val="00600D78"/>
    <w:rsid w:val="006038D2"/>
    <w:rsid w:val="006053C4"/>
    <w:rsid w:val="00605A0E"/>
    <w:rsid w:val="00605C67"/>
    <w:rsid w:val="00606C47"/>
    <w:rsid w:val="0061061A"/>
    <w:rsid w:val="006111DD"/>
    <w:rsid w:val="00611DC7"/>
    <w:rsid w:val="00613A13"/>
    <w:rsid w:val="00615B6A"/>
    <w:rsid w:val="00616CA0"/>
    <w:rsid w:val="00620815"/>
    <w:rsid w:val="006238B8"/>
    <w:rsid w:val="00625E8A"/>
    <w:rsid w:val="00631B37"/>
    <w:rsid w:val="0063360C"/>
    <w:rsid w:val="00635E9E"/>
    <w:rsid w:val="00641548"/>
    <w:rsid w:val="00641F18"/>
    <w:rsid w:val="00641FD3"/>
    <w:rsid w:val="006437A8"/>
    <w:rsid w:val="00643B0B"/>
    <w:rsid w:val="00644604"/>
    <w:rsid w:val="0064745E"/>
    <w:rsid w:val="00647848"/>
    <w:rsid w:val="0064796B"/>
    <w:rsid w:val="00653571"/>
    <w:rsid w:val="00655A2B"/>
    <w:rsid w:val="00661300"/>
    <w:rsid w:val="0066563C"/>
    <w:rsid w:val="00665D00"/>
    <w:rsid w:val="00667C83"/>
    <w:rsid w:val="00667FE4"/>
    <w:rsid w:val="00674BA3"/>
    <w:rsid w:val="00676141"/>
    <w:rsid w:val="0067690D"/>
    <w:rsid w:val="00676DB3"/>
    <w:rsid w:val="00677EA6"/>
    <w:rsid w:val="006800DB"/>
    <w:rsid w:val="00691218"/>
    <w:rsid w:val="00691910"/>
    <w:rsid w:val="00693C93"/>
    <w:rsid w:val="006945F1"/>
    <w:rsid w:val="00694B01"/>
    <w:rsid w:val="00695ABA"/>
    <w:rsid w:val="0069641C"/>
    <w:rsid w:val="006A025E"/>
    <w:rsid w:val="006A0633"/>
    <w:rsid w:val="006A116B"/>
    <w:rsid w:val="006A2D82"/>
    <w:rsid w:val="006A63E7"/>
    <w:rsid w:val="006B0F52"/>
    <w:rsid w:val="006B1DFB"/>
    <w:rsid w:val="006B355B"/>
    <w:rsid w:val="006B4C78"/>
    <w:rsid w:val="006B5B0E"/>
    <w:rsid w:val="006B603B"/>
    <w:rsid w:val="006B7781"/>
    <w:rsid w:val="006C0165"/>
    <w:rsid w:val="006C167E"/>
    <w:rsid w:val="006C1B3F"/>
    <w:rsid w:val="006C213A"/>
    <w:rsid w:val="006C2449"/>
    <w:rsid w:val="006C25F6"/>
    <w:rsid w:val="006C2ACD"/>
    <w:rsid w:val="006C3215"/>
    <w:rsid w:val="006C3C34"/>
    <w:rsid w:val="006C4043"/>
    <w:rsid w:val="006C50A8"/>
    <w:rsid w:val="006D0FEC"/>
    <w:rsid w:val="006D2443"/>
    <w:rsid w:val="006D3876"/>
    <w:rsid w:val="006D7062"/>
    <w:rsid w:val="006D79F5"/>
    <w:rsid w:val="006D7C05"/>
    <w:rsid w:val="006E1359"/>
    <w:rsid w:val="006E244D"/>
    <w:rsid w:val="006E258A"/>
    <w:rsid w:val="006E25FF"/>
    <w:rsid w:val="006E33FC"/>
    <w:rsid w:val="006E382D"/>
    <w:rsid w:val="006E4928"/>
    <w:rsid w:val="006E5F00"/>
    <w:rsid w:val="006E6EA9"/>
    <w:rsid w:val="006E7646"/>
    <w:rsid w:val="006E78DD"/>
    <w:rsid w:val="006F14C4"/>
    <w:rsid w:val="006F22CC"/>
    <w:rsid w:val="006F3FEA"/>
    <w:rsid w:val="00700F49"/>
    <w:rsid w:val="00703DA0"/>
    <w:rsid w:val="00704768"/>
    <w:rsid w:val="007067BA"/>
    <w:rsid w:val="00706B97"/>
    <w:rsid w:val="00710DF6"/>
    <w:rsid w:val="00713D84"/>
    <w:rsid w:val="00716053"/>
    <w:rsid w:val="007163F0"/>
    <w:rsid w:val="007165D8"/>
    <w:rsid w:val="00722136"/>
    <w:rsid w:val="00722E87"/>
    <w:rsid w:val="0072343B"/>
    <w:rsid w:val="007271CC"/>
    <w:rsid w:val="0072736D"/>
    <w:rsid w:val="00730881"/>
    <w:rsid w:val="00730F5D"/>
    <w:rsid w:val="007327A2"/>
    <w:rsid w:val="0073350A"/>
    <w:rsid w:val="00734FEE"/>
    <w:rsid w:val="00735E72"/>
    <w:rsid w:val="007366EB"/>
    <w:rsid w:val="00736F3D"/>
    <w:rsid w:val="00737D47"/>
    <w:rsid w:val="00741010"/>
    <w:rsid w:val="00742BD0"/>
    <w:rsid w:val="00743A8D"/>
    <w:rsid w:val="007446B5"/>
    <w:rsid w:val="007446DA"/>
    <w:rsid w:val="00744A37"/>
    <w:rsid w:val="00746296"/>
    <w:rsid w:val="00747908"/>
    <w:rsid w:val="00751AF0"/>
    <w:rsid w:val="00753BD2"/>
    <w:rsid w:val="00753BED"/>
    <w:rsid w:val="007551A5"/>
    <w:rsid w:val="00755E1A"/>
    <w:rsid w:val="00760A36"/>
    <w:rsid w:val="00762916"/>
    <w:rsid w:val="00762A31"/>
    <w:rsid w:val="00763591"/>
    <w:rsid w:val="007659AD"/>
    <w:rsid w:val="007705D0"/>
    <w:rsid w:val="007706CD"/>
    <w:rsid w:val="00771202"/>
    <w:rsid w:val="00771627"/>
    <w:rsid w:val="00771B8E"/>
    <w:rsid w:val="007720EF"/>
    <w:rsid w:val="007721D4"/>
    <w:rsid w:val="00772D39"/>
    <w:rsid w:val="00773275"/>
    <w:rsid w:val="00773B43"/>
    <w:rsid w:val="007750EB"/>
    <w:rsid w:val="00775755"/>
    <w:rsid w:val="00775820"/>
    <w:rsid w:val="00776BC8"/>
    <w:rsid w:val="00781DE9"/>
    <w:rsid w:val="00783F50"/>
    <w:rsid w:val="00785DC9"/>
    <w:rsid w:val="00792634"/>
    <w:rsid w:val="00793672"/>
    <w:rsid w:val="007944A2"/>
    <w:rsid w:val="00794E7B"/>
    <w:rsid w:val="00795EA1"/>
    <w:rsid w:val="007A0982"/>
    <w:rsid w:val="007A1964"/>
    <w:rsid w:val="007A1E92"/>
    <w:rsid w:val="007A247E"/>
    <w:rsid w:val="007A29D7"/>
    <w:rsid w:val="007A34C4"/>
    <w:rsid w:val="007A48B2"/>
    <w:rsid w:val="007A5FBE"/>
    <w:rsid w:val="007A679F"/>
    <w:rsid w:val="007B08C1"/>
    <w:rsid w:val="007B2296"/>
    <w:rsid w:val="007B3889"/>
    <w:rsid w:val="007B6110"/>
    <w:rsid w:val="007C0BF9"/>
    <w:rsid w:val="007C34BF"/>
    <w:rsid w:val="007C3C38"/>
    <w:rsid w:val="007C4C2E"/>
    <w:rsid w:val="007C79BC"/>
    <w:rsid w:val="007D0A00"/>
    <w:rsid w:val="007D1A1E"/>
    <w:rsid w:val="007D29F1"/>
    <w:rsid w:val="007D33A1"/>
    <w:rsid w:val="007D6290"/>
    <w:rsid w:val="007D677D"/>
    <w:rsid w:val="007E0040"/>
    <w:rsid w:val="007E1C72"/>
    <w:rsid w:val="007E2AAC"/>
    <w:rsid w:val="007E459D"/>
    <w:rsid w:val="007E4BED"/>
    <w:rsid w:val="007E63FE"/>
    <w:rsid w:val="007E7085"/>
    <w:rsid w:val="007E71B7"/>
    <w:rsid w:val="007F069B"/>
    <w:rsid w:val="007F1A89"/>
    <w:rsid w:val="007F1C72"/>
    <w:rsid w:val="007F2ABC"/>
    <w:rsid w:val="00800112"/>
    <w:rsid w:val="008018B0"/>
    <w:rsid w:val="008038B3"/>
    <w:rsid w:val="00803A80"/>
    <w:rsid w:val="008042FB"/>
    <w:rsid w:val="0080549F"/>
    <w:rsid w:val="00805D6B"/>
    <w:rsid w:val="0081014C"/>
    <w:rsid w:val="00810E2E"/>
    <w:rsid w:val="0081395F"/>
    <w:rsid w:val="00813A5D"/>
    <w:rsid w:val="00817E01"/>
    <w:rsid w:val="00820444"/>
    <w:rsid w:val="00820A85"/>
    <w:rsid w:val="00821776"/>
    <w:rsid w:val="008219A9"/>
    <w:rsid w:val="00822C75"/>
    <w:rsid w:val="008240E0"/>
    <w:rsid w:val="00832079"/>
    <w:rsid w:val="00832344"/>
    <w:rsid w:val="00832C49"/>
    <w:rsid w:val="00835E7D"/>
    <w:rsid w:val="00835FA7"/>
    <w:rsid w:val="00836108"/>
    <w:rsid w:val="008417CB"/>
    <w:rsid w:val="00843DEA"/>
    <w:rsid w:val="00844A57"/>
    <w:rsid w:val="00845717"/>
    <w:rsid w:val="00845834"/>
    <w:rsid w:val="0084601A"/>
    <w:rsid w:val="00846BD2"/>
    <w:rsid w:val="008471C5"/>
    <w:rsid w:val="00847237"/>
    <w:rsid w:val="00852005"/>
    <w:rsid w:val="00852551"/>
    <w:rsid w:val="008542D9"/>
    <w:rsid w:val="00855410"/>
    <w:rsid w:val="00855C8B"/>
    <w:rsid w:val="00855DEA"/>
    <w:rsid w:val="0085793F"/>
    <w:rsid w:val="00857BBD"/>
    <w:rsid w:val="00860740"/>
    <w:rsid w:val="0086081A"/>
    <w:rsid w:val="00860A2B"/>
    <w:rsid w:val="0086140C"/>
    <w:rsid w:val="00861B58"/>
    <w:rsid w:val="0086394D"/>
    <w:rsid w:val="0086466B"/>
    <w:rsid w:val="00866BDE"/>
    <w:rsid w:val="008679C2"/>
    <w:rsid w:val="00871EA8"/>
    <w:rsid w:val="00872032"/>
    <w:rsid w:val="008724C3"/>
    <w:rsid w:val="0087262F"/>
    <w:rsid w:val="008736FB"/>
    <w:rsid w:val="00873CF8"/>
    <w:rsid w:val="008740D9"/>
    <w:rsid w:val="008761A5"/>
    <w:rsid w:val="008775DB"/>
    <w:rsid w:val="008779AF"/>
    <w:rsid w:val="00877FCF"/>
    <w:rsid w:val="00884D8E"/>
    <w:rsid w:val="00884DFE"/>
    <w:rsid w:val="0088530F"/>
    <w:rsid w:val="0088741A"/>
    <w:rsid w:val="00887928"/>
    <w:rsid w:val="00892151"/>
    <w:rsid w:val="0089628C"/>
    <w:rsid w:val="00896E45"/>
    <w:rsid w:val="008A1B06"/>
    <w:rsid w:val="008A5FF0"/>
    <w:rsid w:val="008A7CB9"/>
    <w:rsid w:val="008B02BE"/>
    <w:rsid w:val="008B296C"/>
    <w:rsid w:val="008B29A8"/>
    <w:rsid w:val="008B45C3"/>
    <w:rsid w:val="008B5595"/>
    <w:rsid w:val="008B6E3D"/>
    <w:rsid w:val="008B79A6"/>
    <w:rsid w:val="008C0ADF"/>
    <w:rsid w:val="008C197D"/>
    <w:rsid w:val="008C2917"/>
    <w:rsid w:val="008C3679"/>
    <w:rsid w:val="008C3F9C"/>
    <w:rsid w:val="008C44BB"/>
    <w:rsid w:val="008C4536"/>
    <w:rsid w:val="008C53C1"/>
    <w:rsid w:val="008C5C07"/>
    <w:rsid w:val="008C719E"/>
    <w:rsid w:val="008D033B"/>
    <w:rsid w:val="008D524D"/>
    <w:rsid w:val="008D6161"/>
    <w:rsid w:val="008D6D47"/>
    <w:rsid w:val="008E0A22"/>
    <w:rsid w:val="008E0EA9"/>
    <w:rsid w:val="008E1277"/>
    <w:rsid w:val="008E15B7"/>
    <w:rsid w:val="008E30A8"/>
    <w:rsid w:val="008E4375"/>
    <w:rsid w:val="008E485C"/>
    <w:rsid w:val="008E6C8D"/>
    <w:rsid w:val="008F00E4"/>
    <w:rsid w:val="008F0101"/>
    <w:rsid w:val="008F48D0"/>
    <w:rsid w:val="008F6F5D"/>
    <w:rsid w:val="008F7E8A"/>
    <w:rsid w:val="009008F6"/>
    <w:rsid w:val="009027DE"/>
    <w:rsid w:val="009045EA"/>
    <w:rsid w:val="009079CB"/>
    <w:rsid w:val="00911258"/>
    <w:rsid w:val="0091230F"/>
    <w:rsid w:val="00913BAF"/>
    <w:rsid w:val="00917CA7"/>
    <w:rsid w:val="00920A13"/>
    <w:rsid w:val="00921A3B"/>
    <w:rsid w:val="00922543"/>
    <w:rsid w:val="009242C7"/>
    <w:rsid w:val="0092707C"/>
    <w:rsid w:val="0092717B"/>
    <w:rsid w:val="009309E2"/>
    <w:rsid w:val="009311EA"/>
    <w:rsid w:val="00932248"/>
    <w:rsid w:val="00932C12"/>
    <w:rsid w:val="00932E35"/>
    <w:rsid w:val="00933FFE"/>
    <w:rsid w:val="00937955"/>
    <w:rsid w:val="009411CF"/>
    <w:rsid w:val="00943315"/>
    <w:rsid w:val="0094415B"/>
    <w:rsid w:val="00946755"/>
    <w:rsid w:val="0095043A"/>
    <w:rsid w:val="009521E0"/>
    <w:rsid w:val="00953B7E"/>
    <w:rsid w:val="0095548F"/>
    <w:rsid w:val="009579AE"/>
    <w:rsid w:val="0096008A"/>
    <w:rsid w:val="00960658"/>
    <w:rsid w:val="00960CA6"/>
    <w:rsid w:val="0096142D"/>
    <w:rsid w:val="00961E59"/>
    <w:rsid w:val="00963D13"/>
    <w:rsid w:val="00970E34"/>
    <w:rsid w:val="00971C3C"/>
    <w:rsid w:val="00971C92"/>
    <w:rsid w:val="0097530F"/>
    <w:rsid w:val="009760D9"/>
    <w:rsid w:val="00976FC8"/>
    <w:rsid w:val="00981976"/>
    <w:rsid w:val="009826C1"/>
    <w:rsid w:val="00983222"/>
    <w:rsid w:val="009832F0"/>
    <w:rsid w:val="00984F9E"/>
    <w:rsid w:val="00987260"/>
    <w:rsid w:val="00991CB2"/>
    <w:rsid w:val="00992469"/>
    <w:rsid w:val="0099347D"/>
    <w:rsid w:val="00993BF1"/>
    <w:rsid w:val="00994C58"/>
    <w:rsid w:val="009966BD"/>
    <w:rsid w:val="009B3103"/>
    <w:rsid w:val="009B3130"/>
    <w:rsid w:val="009B33B5"/>
    <w:rsid w:val="009B3A87"/>
    <w:rsid w:val="009B3CDC"/>
    <w:rsid w:val="009C03CA"/>
    <w:rsid w:val="009C04BE"/>
    <w:rsid w:val="009C05A8"/>
    <w:rsid w:val="009C6F29"/>
    <w:rsid w:val="009C7700"/>
    <w:rsid w:val="009D00F2"/>
    <w:rsid w:val="009D0782"/>
    <w:rsid w:val="009D3A56"/>
    <w:rsid w:val="009D6C10"/>
    <w:rsid w:val="009D777D"/>
    <w:rsid w:val="009D7D5E"/>
    <w:rsid w:val="009E11B9"/>
    <w:rsid w:val="009E2061"/>
    <w:rsid w:val="009E20DA"/>
    <w:rsid w:val="009E2CDF"/>
    <w:rsid w:val="009E309E"/>
    <w:rsid w:val="009E4494"/>
    <w:rsid w:val="009E5E90"/>
    <w:rsid w:val="009F6204"/>
    <w:rsid w:val="009F757F"/>
    <w:rsid w:val="009F76AE"/>
    <w:rsid w:val="009F7A12"/>
    <w:rsid w:val="00A01DC0"/>
    <w:rsid w:val="00A033DF"/>
    <w:rsid w:val="00A0357B"/>
    <w:rsid w:val="00A0418D"/>
    <w:rsid w:val="00A06767"/>
    <w:rsid w:val="00A07492"/>
    <w:rsid w:val="00A11381"/>
    <w:rsid w:val="00A12383"/>
    <w:rsid w:val="00A12398"/>
    <w:rsid w:val="00A126D9"/>
    <w:rsid w:val="00A17FB3"/>
    <w:rsid w:val="00A246CC"/>
    <w:rsid w:val="00A260DF"/>
    <w:rsid w:val="00A26B58"/>
    <w:rsid w:val="00A30769"/>
    <w:rsid w:val="00A314FF"/>
    <w:rsid w:val="00A319B0"/>
    <w:rsid w:val="00A34542"/>
    <w:rsid w:val="00A37B01"/>
    <w:rsid w:val="00A40A9A"/>
    <w:rsid w:val="00A40B9A"/>
    <w:rsid w:val="00A40DE4"/>
    <w:rsid w:val="00A414E6"/>
    <w:rsid w:val="00A41743"/>
    <w:rsid w:val="00A42FEC"/>
    <w:rsid w:val="00A46234"/>
    <w:rsid w:val="00A50F1F"/>
    <w:rsid w:val="00A528F4"/>
    <w:rsid w:val="00A5407D"/>
    <w:rsid w:val="00A54082"/>
    <w:rsid w:val="00A547B1"/>
    <w:rsid w:val="00A55B56"/>
    <w:rsid w:val="00A5619C"/>
    <w:rsid w:val="00A565A8"/>
    <w:rsid w:val="00A5687B"/>
    <w:rsid w:val="00A5789F"/>
    <w:rsid w:val="00A607FF"/>
    <w:rsid w:val="00A60C7E"/>
    <w:rsid w:val="00A60EE6"/>
    <w:rsid w:val="00A623A0"/>
    <w:rsid w:val="00A62C27"/>
    <w:rsid w:val="00A63492"/>
    <w:rsid w:val="00A65ED4"/>
    <w:rsid w:val="00A66AC3"/>
    <w:rsid w:val="00A7068D"/>
    <w:rsid w:val="00A70B69"/>
    <w:rsid w:val="00A70D1F"/>
    <w:rsid w:val="00A72BBF"/>
    <w:rsid w:val="00A72E24"/>
    <w:rsid w:val="00A75BE7"/>
    <w:rsid w:val="00A80586"/>
    <w:rsid w:val="00A83F4E"/>
    <w:rsid w:val="00A8539B"/>
    <w:rsid w:val="00A863B2"/>
    <w:rsid w:val="00A865CA"/>
    <w:rsid w:val="00A873C9"/>
    <w:rsid w:val="00A873FD"/>
    <w:rsid w:val="00A87576"/>
    <w:rsid w:val="00A90593"/>
    <w:rsid w:val="00A91615"/>
    <w:rsid w:val="00A93212"/>
    <w:rsid w:val="00A937CA"/>
    <w:rsid w:val="00A93B11"/>
    <w:rsid w:val="00A94141"/>
    <w:rsid w:val="00A96C66"/>
    <w:rsid w:val="00AA154B"/>
    <w:rsid w:val="00AA1A81"/>
    <w:rsid w:val="00AA3926"/>
    <w:rsid w:val="00AA3BD2"/>
    <w:rsid w:val="00AA5C30"/>
    <w:rsid w:val="00AA6678"/>
    <w:rsid w:val="00AB1BE4"/>
    <w:rsid w:val="00AB5A99"/>
    <w:rsid w:val="00AB7EAA"/>
    <w:rsid w:val="00AC0855"/>
    <w:rsid w:val="00AC09FE"/>
    <w:rsid w:val="00AC132D"/>
    <w:rsid w:val="00AC1EF9"/>
    <w:rsid w:val="00AC2CD0"/>
    <w:rsid w:val="00AC4ABA"/>
    <w:rsid w:val="00AC6A7F"/>
    <w:rsid w:val="00AD1196"/>
    <w:rsid w:val="00AD12C4"/>
    <w:rsid w:val="00AD4464"/>
    <w:rsid w:val="00AD4D79"/>
    <w:rsid w:val="00AD53EE"/>
    <w:rsid w:val="00AD609C"/>
    <w:rsid w:val="00AD657C"/>
    <w:rsid w:val="00AD7426"/>
    <w:rsid w:val="00AD7A17"/>
    <w:rsid w:val="00AE0273"/>
    <w:rsid w:val="00AE12A3"/>
    <w:rsid w:val="00AE147E"/>
    <w:rsid w:val="00AE72C7"/>
    <w:rsid w:val="00AE7647"/>
    <w:rsid w:val="00AF020F"/>
    <w:rsid w:val="00AF1054"/>
    <w:rsid w:val="00AF1242"/>
    <w:rsid w:val="00AF1556"/>
    <w:rsid w:val="00AF3957"/>
    <w:rsid w:val="00AF527D"/>
    <w:rsid w:val="00AF671D"/>
    <w:rsid w:val="00B01381"/>
    <w:rsid w:val="00B01C84"/>
    <w:rsid w:val="00B027EC"/>
    <w:rsid w:val="00B03D81"/>
    <w:rsid w:val="00B04CE1"/>
    <w:rsid w:val="00B05625"/>
    <w:rsid w:val="00B05930"/>
    <w:rsid w:val="00B06835"/>
    <w:rsid w:val="00B107BF"/>
    <w:rsid w:val="00B10BB4"/>
    <w:rsid w:val="00B11751"/>
    <w:rsid w:val="00B1510B"/>
    <w:rsid w:val="00B2262A"/>
    <w:rsid w:val="00B242AA"/>
    <w:rsid w:val="00B25C97"/>
    <w:rsid w:val="00B26245"/>
    <w:rsid w:val="00B3021B"/>
    <w:rsid w:val="00B318C5"/>
    <w:rsid w:val="00B31E9F"/>
    <w:rsid w:val="00B32B60"/>
    <w:rsid w:val="00B34651"/>
    <w:rsid w:val="00B35515"/>
    <w:rsid w:val="00B37B1F"/>
    <w:rsid w:val="00B40D1B"/>
    <w:rsid w:val="00B413FD"/>
    <w:rsid w:val="00B45D6C"/>
    <w:rsid w:val="00B47B35"/>
    <w:rsid w:val="00B50808"/>
    <w:rsid w:val="00B50D68"/>
    <w:rsid w:val="00B50FA0"/>
    <w:rsid w:val="00B53395"/>
    <w:rsid w:val="00B53C86"/>
    <w:rsid w:val="00B5739D"/>
    <w:rsid w:val="00B57974"/>
    <w:rsid w:val="00B6148D"/>
    <w:rsid w:val="00B619C5"/>
    <w:rsid w:val="00B61E8B"/>
    <w:rsid w:val="00B63D7B"/>
    <w:rsid w:val="00B66F0B"/>
    <w:rsid w:val="00B67122"/>
    <w:rsid w:val="00B7024C"/>
    <w:rsid w:val="00B71874"/>
    <w:rsid w:val="00B7187E"/>
    <w:rsid w:val="00B71AFF"/>
    <w:rsid w:val="00B72C42"/>
    <w:rsid w:val="00B73D77"/>
    <w:rsid w:val="00B75DD7"/>
    <w:rsid w:val="00B76550"/>
    <w:rsid w:val="00B776E1"/>
    <w:rsid w:val="00B827F7"/>
    <w:rsid w:val="00B83B4C"/>
    <w:rsid w:val="00B8484F"/>
    <w:rsid w:val="00B86E36"/>
    <w:rsid w:val="00B874D0"/>
    <w:rsid w:val="00B90666"/>
    <w:rsid w:val="00B94327"/>
    <w:rsid w:val="00B94851"/>
    <w:rsid w:val="00B949D5"/>
    <w:rsid w:val="00B94F0B"/>
    <w:rsid w:val="00B95924"/>
    <w:rsid w:val="00B95F01"/>
    <w:rsid w:val="00BA3560"/>
    <w:rsid w:val="00BA4BCA"/>
    <w:rsid w:val="00BA5054"/>
    <w:rsid w:val="00BB1396"/>
    <w:rsid w:val="00BB150F"/>
    <w:rsid w:val="00BB38AD"/>
    <w:rsid w:val="00BB3ECF"/>
    <w:rsid w:val="00BB5EBA"/>
    <w:rsid w:val="00BB64B0"/>
    <w:rsid w:val="00BB7F89"/>
    <w:rsid w:val="00BC38EF"/>
    <w:rsid w:val="00BC3D75"/>
    <w:rsid w:val="00BC4264"/>
    <w:rsid w:val="00BD0AAE"/>
    <w:rsid w:val="00BD17F1"/>
    <w:rsid w:val="00BD1E3D"/>
    <w:rsid w:val="00BD23C4"/>
    <w:rsid w:val="00BD24EB"/>
    <w:rsid w:val="00BD4424"/>
    <w:rsid w:val="00BD5091"/>
    <w:rsid w:val="00BE075F"/>
    <w:rsid w:val="00BE1A2F"/>
    <w:rsid w:val="00BE29A6"/>
    <w:rsid w:val="00BE70C1"/>
    <w:rsid w:val="00BF0786"/>
    <w:rsid w:val="00BF1F02"/>
    <w:rsid w:val="00BF1F0D"/>
    <w:rsid w:val="00BF2300"/>
    <w:rsid w:val="00BF2368"/>
    <w:rsid w:val="00BF36E3"/>
    <w:rsid w:val="00BF3A27"/>
    <w:rsid w:val="00BF5DF6"/>
    <w:rsid w:val="00C02A7B"/>
    <w:rsid w:val="00C02C01"/>
    <w:rsid w:val="00C04F04"/>
    <w:rsid w:val="00C05E08"/>
    <w:rsid w:val="00C05EE3"/>
    <w:rsid w:val="00C06380"/>
    <w:rsid w:val="00C108C1"/>
    <w:rsid w:val="00C10EA6"/>
    <w:rsid w:val="00C13381"/>
    <w:rsid w:val="00C14BFB"/>
    <w:rsid w:val="00C15E2B"/>
    <w:rsid w:val="00C168A1"/>
    <w:rsid w:val="00C2110E"/>
    <w:rsid w:val="00C21A74"/>
    <w:rsid w:val="00C24A6D"/>
    <w:rsid w:val="00C25FBC"/>
    <w:rsid w:val="00C27C77"/>
    <w:rsid w:val="00C306C2"/>
    <w:rsid w:val="00C31E7B"/>
    <w:rsid w:val="00C321A9"/>
    <w:rsid w:val="00C335DC"/>
    <w:rsid w:val="00C34AE7"/>
    <w:rsid w:val="00C36A48"/>
    <w:rsid w:val="00C37CF1"/>
    <w:rsid w:val="00C40981"/>
    <w:rsid w:val="00C42BCE"/>
    <w:rsid w:val="00C437DE"/>
    <w:rsid w:val="00C43FE0"/>
    <w:rsid w:val="00C44B76"/>
    <w:rsid w:val="00C51191"/>
    <w:rsid w:val="00C51192"/>
    <w:rsid w:val="00C512EB"/>
    <w:rsid w:val="00C52C7D"/>
    <w:rsid w:val="00C52CDD"/>
    <w:rsid w:val="00C535E1"/>
    <w:rsid w:val="00C54236"/>
    <w:rsid w:val="00C56636"/>
    <w:rsid w:val="00C61A11"/>
    <w:rsid w:val="00C643BE"/>
    <w:rsid w:val="00C6494D"/>
    <w:rsid w:val="00C65E46"/>
    <w:rsid w:val="00C66A83"/>
    <w:rsid w:val="00C705D4"/>
    <w:rsid w:val="00C707F5"/>
    <w:rsid w:val="00C721E0"/>
    <w:rsid w:val="00C74785"/>
    <w:rsid w:val="00C75C78"/>
    <w:rsid w:val="00C76198"/>
    <w:rsid w:val="00C80178"/>
    <w:rsid w:val="00C80E4E"/>
    <w:rsid w:val="00C81124"/>
    <w:rsid w:val="00C83920"/>
    <w:rsid w:val="00C840C1"/>
    <w:rsid w:val="00C86967"/>
    <w:rsid w:val="00C87920"/>
    <w:rsid w:val="00C90DA2"/>
    <w:rsid w:val="00C9136D"/>
    <w:rsid w:val="00C915C7"/>
    <w:rsid w:val="00C922B2"/>
    <w:rsid w:val="00C94F75"/>
    <w:rsid w:val="00C94F7E"/>
    <w:rsid w:val="00C96D40"/>
    <w:rsid w:val="00CA2FFE"/>
    <w:rsid w:val="00CA3CF5"/>
    <w:rsid w:val="00CA3D52"/>
    <w:rsid w:val="00CA4DC5"/>
    <w:rsid w:val="00CA54D4"/>
    <w:rsid w:val="00CA5AD3"/>
    <w:rsid w:val="00CA7D43"/>
    <w:rsid w:val="00CB0E9A"/>
    <w:rsid w:val="00CB1B35"/>
    <w:rsid w:val="00CB1D57"/>
    <w:rsid w:val="00CB2784"/>
    <w:rsid w:val="00CB2A17"/>
    <w:rsid w:val="00CB2D48"/>
    <w:rsid w:val="00CB2EF4"/>
    <w:rsid w:val="00CB4D27"/>
    <w:rsid w:val="00CB6357"/>
    <w:rsid w:val="00CC018F"/>
    <w:rsid w:val="00CC5C0D"/>
    <w:rsid w:val="00CD1D3B"/>
    <w:rsid w:val="00CD2B31"/>
    <w:rsid w:val="00CD2D59"/>
    <w:rsid w:val="00CE002B"/>
    <w:rsid w:val="00CE021F"/>
    <w:rsid w:val="00CE0493"/>
    <w:rsid w:val="00CE2928"/>
    <w:rsid w:val="00CE2E89"/>
    <w:rsid w:val="00CE5421"/>
    <w:rsid w:val="00CE66CC"/>
    <w:rsid w:val="00CE709F"/>
    <w:rsid w:val="00CF0C75"/>
    <w:rsid w:val="00D01D20"/>
    <w:rsid w:val="00D02291"/>
    <w:rsid w:val="00D023EB"/>
    <w:rsid w:val="00D03CB3"/>
    <w:rsid w:val="00D04726"/>
    <w:rsid w:val="00D061DB"/>
    <w:rsid w:val="00D07444"/>
    <w:rsid w:val="00D11B70"/>
    <w:rsid w:val="00D12025"/>
    <w:rsid w:val="00D122FC"/>
    <w:rsid w:val="00D13148"/>
    <w:rsid w:val="00D16DDD"/>
    <w:rsid w:val="00D16FF3"/>
    <w:rsid w:val="00D17206"/>
    <w:rsid w:val="00D17330"/>
    <w:rsid w:val="00D202FD"/>
    <w:rsid w:val="00D2117D"/>
    <w:rsid w:val="00D22913"/>
    <w:rsid w:val="00D23720"/>
    <w:rsid w:val="00D2741E"/>
    <w:rsid w:val="00D27831"/>
    <w:rsid w:val="00D35708"/>
    <w:rsid w:val="00D35F2C"/>
    <w:rsid w:val="00D366DD"/>
    <w:rsid w:val="00D37147"/>
    <w:rsid w:val="00D373C1"/>
    <w:rsid w:val="00D40C7C"/>
    <w:rsid w:val="00D42CE6"/>
    <w:rsid w:val="00D42DD0"/>
    <w:rsid w:val="00D442CE"/>
    <w:rsid w:val="00D4631E"/>
    <w:rsid w:val="00D46960"/>
    <w:rsid w:val="00D472E5"/>
    <w:rsid w:val="00D5565B"/>
    <w:rsid w:val="00D57344"/>
    <w:rsid w:val="00D60D21"/>
    <w:rsid w:val="00D623C9"/>
    <w:rsid w:val="00D62A8A"/>
    <w:rsid w:val="00D62EE9"/>
    <w:rsid w:val="00D66810"/>
    <w:rsid w:val="00D66D9D"/>
    <w:rsid w:val="00D6783B"/>
    <w:rsid w:val="00D679FD"/>
    <w:rsid w:val="00D67C91"/>
    <w:rsid w:val="00D67F37"/>
    <w:rsid w:val="00D71066"/>
    <w:rsid w:val="00D73062"/>
    <w:rsid w:val="00D7308D"/>
    <w:rsid w:val="00D73E13"/>
    <w:rsid w:val="00D74ECA"/>
    <w:rsid w:val="00D750BE"/>
    <w:rsid w:val="00D75114"/>
    <w:rsid w:val="00D75DF8"/>
    <w:rsid w:val="00D77C7C"/>
    <w:rsid w:val="00D86B54"/>
    <w:rsid w:val="00D871A0"/>
    <w:rsid w:val="00D907F4"/>
    <w:rsid w:val="00D91430"/>
    <w:rsid w:val="00D91A4F"/>
    <w:rsid w:val="00D92DCF"/>
    <w:rsid w:val="00D94B5E"/>
    <w:rsid w:val="00D950C3"/>
    <w:rsid w:val="00D95459"/>
    <w:rsid w:val="00D965CA"/>
    <w:rsid w:val="00D9735E"/>
    <w:rsid w:val="00DA2023"/>
    <w:rsid w:val="00DA211A"/>
    <w:rsid w:val="00DA255E"/>
    <w:rsid w:val="00DA3178"/>
    <w:rsid w:val="00DA664C"/>
    <w:rsid w:val="00DA7492"/>
    <w:rsid w:val="00DB1714"/>
    <w:rsid w:val="00DB284C"/>
    <w:rsid w:val="00DB5193"/>
    <w:rsid w:val="00DB7AEB"/>
    <w:rsid w:val="00DC232B"/>
    <w:rsid w:val="00DC2968"/>
    <w:rsid w:val="00DC2A03"/>
    <w:rsid w:val="00DC461C"/>
    <w:rsid w:val="00DC67DE"/>
    <w:rsid w:val="00DC6B03"/>
    <w:rsid w:val="00DD06FD"/>
    <w:rsid w:val="00DD09D9"/>
    <w:rsid w:val="00DD1D82"/>
    <w:rsid w:val="00DD6858"/>
    <w:rsid w:val="00DD7FBB"/>
    <w:rsid w:val="00DE0696"/>
    <w:rsid w:val="00DE4A09"/>
    <w:rsid w:val="00DE5A7A"/>
    <w:rsid w:val="00DE73C1"/>
    <w:rsid w:val="00DF06EC"/>
    <w:rsid w:val="00DF2E1A"/>
    <w:rsid w:val="00DF3C16"/>
    <w:rsid w:val="00DF70EE"/>
    <w:rsid w:val="00DF7F01"/>
    <w:rsid w:val="00E01AE7"/>
    <w:rsid w:val="00E0314B"/>
    <w:rsid w:val="00E03526"/>
    <w:rsid w:val="00E03996"/>
    <w:rsid w:val="00E0399F"/>
    <w:rsid w:val="00E03CA2"/>
    <w:rsid w:val="00E03DA1"/>
    <w:rsid w:val="00E0531B"/>
    <w:rsid w:val="00E06255"/>
    <w:rsid w:val="00E07ED1"/>
    <w:rsid w:val="00E1032A"/>
    <w:rsid w:val="00E1163D"/>
    <w:rsid w:val="00E124DA"/>
    <w:rsid w:val="00E12A60"/>
    <w:rsid w:val="00E12F94"/>
    <w:rsid w:val="00E13884"/>
    <w:rsid w:val="00E139BD"/>
    <w:rsid w:val="00E13FE2"/>
    <w:rsid w:val="00E1435F"/>
    <w:rsid w:val="00E169F2"/>
    <w:rsid w:val="00E20B49"/>
    <w:rsid w:val="00E21459"/>
    <w:rsid w:val="00E23CB1"/>
    <w:rsid w:val="00E23E79"/>
    <w:rsid w:val="00E24E98"/>
    <w:rsid w:val="00E25B4C"/>
    <w:rsid w:val="00E25B8D"/>
    <w:rsid w:val="00E25E73"/>
    <w:rsid w:val="00E26049"/>
    <w:rsid w:val="00E26E0F"/>
    <w:rsid w:val="00E3126F"/>
    <w:rsid w:val="00E31CDC"/>
    <w:rsid w:val="00E33A3E"/>
    <w:rsid w:val="00E3734C"/>
    <w:rsid w:val="00E37C41"/>
    <w:rsid w:val="00E37EC0"/>
    <w:rsid w:val="00E40EA4"/>
    <w:rsid w:val="00E41CF3"/>
    <w:rsid w:val="00E44533"/>
    <w:rsid w:val="00E47AC0"/>
    <w:rsid w:val="00E506CE"/>
    <w:rsid w:val="00E5166B"/>
    <w:rsid w:val="00E53B56"/>
    <w:rsid w:val="00E55CE3"/>
    <w:rsid w:val="00E60A20"/>
    <w:rsid w:val="00E619F2"/>
    <w:rsid w:val="00E62B4C"/>
    <w:rsid w:val="00E62BC1"/>
    <w:rsid w:val="00E6357A"/>
    <w:rsid w:val="00E71112"/>
    <w:rsid w:val="00E74B76"/>
    <w:rsid w:val="00E75B65"/>
    <w:rsid w:val="00E8701A"/>
    <w:rsid w:val="00E9071E"/>
    <w:rsid w:val="00E9246B"/>
    <w:rsid w:val="00E92BEB"/>
    <w:rsid w:val="00E93EB3"/>
    <w:rsid w:val="00EA36FA"/>
    <w:rsid w:val="00EA3F96"/>
    <w:rsid w:val="00EA4594"/>
    <w:rsid w:val="00EA46CF"/>
    <w:rsid w:val="00EA4DEF"/>
    <w:rsid w:val="00EA4ED0"/>
    <w:rsid w:val="00EA7DB6"/>
    <w:rsid w:val="00EB2CB3"/>
    <w:rsid w:val="00EB35C8"/>
    <w:rsid w:val="00EB54A1"/>
    <w:rsid w:val="00EC3A54"/>
    <w:rsid w:val="00EC516D"/>
    <w:rsid w:val="00EC5FC1"/>
    <w:rsid w:val="00ED1FDB"/>
    <w:rsid w:val="00ED43B7"/>
    <w:rsid w:val="00ED60FE"/>
    <w:rsid w:val="00EE0E30"/>
    <w:rsid w:val="00EE1B35"/>
    <w:rsid w:val="00EE3400"/>
    <w:rsid w:val="00EE43A0"/>
    <w:rsid w:val="00EE475F"/>
    <w:rsid w:val="00EE57BB"/>
    <w:rsid w:val="00EE68FF"/>
    <w:rsid w:val="00EE7320"/>
    <w:rsid w:val="00EF16FD"/>
    <w:rsid w:val="00EF405E"/>
    <w:rsid w:val="00F00F50"/>
    <w:rsid w:val="00F03FED"/>
    <w:rsid w:val="00F0471D"/>
    <w:rsid w:val="00F04A58"/>
    <w:rsid w:val="00F112A0"/>
    <w:rsid w:val="00F11760"/>
    <w:rsid w:val="00F123B4"/>
    <w:rsid w:val="00F12EC3"/>
    <w:rsid w:val="00F13E56"/>
    <w:rsid w:val="00F1444B"/>
    <w:rsid w:val="00F14B94"/>
    <w:rsid w:val="00F14BDE"/>
    <w:rsid w:val="00F15B7B"/>
    <w:rsid w:val="00F16A28"/>
    <w:rsid w:val="00F201F2"/>
    <w:rsid w:val="00F214AC"/>
    <w:rsid w:val="00F2169E"/>
    <w:rsid w:val="00F23B8D"/>
    <w:rsid w:val="00F243FD"/>
    <w:rsid w:val="00F24A84"/>
    <w:rsid w:val="00F3122C"/>
    <w:rsid w:val="00F34CC4"/>
    <w:rsid w:val="00F35806"/>
    <w:rsid w:val="00F35D38"/>
    <w:rsid w:val="00F411C1"/>
    <w:rsid w:val="00F44FA9"/>
    <w:rsid w:val="00F4518C"/>
    <w:rsid w:val="00F46D65"/>
    <w:rsid w:val="00F47486"/>
    <w:rsid w:val="00F47D50"/>
    <w:rsid w:val="00F50C7E"/>
    <w:rsid w:val="00F517EB"/>
    <w:rsid w:val="00F53222"/>
    <w:rsid w:val="00F54087"/>
    <w:rsid w:val="00F54101"/>
    <w:rsid w:val="00F545C5"/>
    <w:rsid w:val="00F563DA"/>
    <w:rsid w:val="00F56F8A"/>
    <w:rsid w:val="00F60E25"/>
    <w:rsid w:val="00F61435"/>
    <w:rsid w:val="00F64084"/>
    <w:rsid w:val="00F656A9"/>
    <w:rsid w:val="00F66CE5"/>
    <w:rsid w:val="00F70B33"/>
    <w:rsid w:val="00F71539"/>
    <w:rsid w:val="00F72882"/>
    <w:rsid w:val="00F745E2"/>
    <w:rsid w:val="00F752BE"/>
    <w:rsid w:val="00F776FC"/>
    <w:rsid w:val="00F80BF4"/>
    <w:rsid w:val="00F810AC"/>
    <w:rsid w:val="00F83F2D"/>
    <w:rsid w:val="00F84580"/>
    <w:rsid w:val="00F84FE3"/>
    <w:rsid w:val="00F866D0"/>
    <w:rsid w:val="00F86ACB"/>
    <w:rsid w:val="00F86D7E"/>
    <w:rsid w:val="00F87071"/>
    <w:rsid w:val="00F8751D"/>
    <w:rsid w:val="00F87C5B"/>
    <w:rsid w:val="00F91E46"/>
    <w:rsid w:val="00F9448F"/>
    <w:rsid w:val="00F950D8"/>
    <w:rsid w:val="00F95885"/>
    <w:rsid w:val="00F97761"/>
    <w:rsid w:val="00FA005E"/>
    <w:rsid w:val="00FA00BE"/>
    <w:rsid w:val="00FA1248"/>
    <w:rsid w:val="00FA2289"/>
    <w:rsid w:val="00FA3A12"/>
    <w:rsid w:val="00FA6C4E"/>
    <w:rsid w:val="00FA7AB7"/>
    <w:rsid w:val="00FA7B63"/>
    <w:rsid w:val="00FB1203"/>
    <w:rsid w:val="00FB27D3"/>
    <w:rsid w:val="00FB2D76"/>
    <w:rsid w:val="00FB44F4"/>
    <w:rsid w:val="00FB4BA4"/>
    <w:rsid w:val="00FB4E1F"/>
    <w:rsid w:val="00FB5305"/>
    <w:rsid w:val="00FB699A"/>
    <w:rsid w:val="00FC0722"/>
    <w:rsid w:val="00FC088B"/>
    <w:rsid w:val="00FC0AF7"/>
    <w:rsid w:val="00FC12A5"/>
    <w:rsid w:val="00FC1312"/>
    <w:rsid w:val="00FC16D1"/>
    <w:rsid w:val="00FC4D35"/>
    <w:rsid w:val="00FC6E74"/>
    <w:rsid w:val="00FD016D"/>
    <w:rsid w:val="00FD05FD"/>
    <w:rsid w:val="00FD07C0"/>
    <w:rsid w:val="00FD15B8"/>
    <w:rsid w:val="00FD2119"/>
    <w:rsid w:val="00FD21BC"/>
    <w:rsid w:val="00FD254A"/>
    <w:rsid w:val="00FD3E0A"/>
    <w:rsid w:val="00FD40E2"/>
    <w:rsid w:val="00FD4761"/>
    <w:rsid w:val="00FD4B39"/>
    <w:rsid w:val="00FD57B3"/>
    <w:rsid w:val="00FE2711"/>
    <w:rsid w:val="00FE30ED"/>
    <w:rsid w:val="00FE4FAD"/>
    <w:rsid w:val="00FE7879"/>
    <w:rsid w:val="00FF0968"/>
    <w:rsid w:val="00FF30A4"/>
    <w:rsid w:val="00FF4E8B"/>
    <w:rsid w:val="00FF646E"/>
    <w:rsid w:val="4F91C945"/>
    <w:rsid w:val="70D2BD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DEBBC"/>
  <w15:chartTrackingRefBased/>
  <w15:docId w15:val="{16A93BEE-FBA1-4296-80B4-7DBC2B2A4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4E5F66"/>
    <w:pPr>
      <w:keepNext/>
      <w:keepLines/>
      <w:shd w:val="clear" w:color="auto" w:fill="FFFFFF"/>
      <w:spacing w:after="0" w:line="240" w:lineRule="auto"/>
      <w:jc w:val="both"/>
      <w:outlineLvl w:val="0"/>
    </w:pPr>
    <w:rPr>
      <w:rFonts w:ascii="Times New Roman" w:eastAsia="Malgun Gothic" w:hAnsi="Times New Roman" w:cs="Times New Roman"/>
      <w:b/>
      <w:sz w:val="20"/>
      <w:szCs w:val="20"/>
    </w:rPr>
  </w:style>
  <w:style w:type="paragraph" w:styleId="Heading2">
    <w:name w:val="heading 2"/>
    <w:basedOn w:val="Normal"/>
    <w:link w:val="Heading2Char"/>
    <w:uiPriority w:val="9"/>
    <w:qFormat/>
    <w:rsid w:val="001E7A0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0E7F7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F091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7A0C"/>
    <w:rPr>
      <w:rFonts w:ascii="Times New Roman" w:eastAsia="Times New Roman" w:hAnsi="Times New Roman" w:cs="Times New Roman"/>
      <w:b/>
      <w:bCs/>
      <w:sz w:val="36"/>
      <w:szCs w:val="36"/>
    </w:rPr>
  </w:style>
  <w:style w:type="character" w:styleId="Strong">
    <w:name w:val="Strong"/>
    <w:basedOn w:val="DefaultParagraphFont"/>
    <w:uiPriority w:val="22"/>
    <w:qFormat/>
    <w:rsid w:val="001E7A0C"/>
    <w:rPr>
      <w:b/>
      <w:bCs/>
    </w:rPr>
  </w:style>
  <w:style w:type="paragraph" w:styleId="NormalWeb">
    <w:name w:val="Normal (Web)"/>
    <w:basedOn w:val="Normal"/>
    <w:uiPriority w:val="99"/>
    <w:unhideWhenUsed/>
    <w:rsid w:val="001E7A0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E7A0C"/>
    <w:rPr>
      <w:color w:val="0000FF"/>
      <w:u w:val="single"/>
    </w:rPr>
  </w:style>
  <w:style w:type="paragraph" w:customStyle="1" w:styleId="stylelistbullet11pt">
    <w:name w:val="stylelistbullet11pt"/>
    <w:basedOn w:val="Normal"/>
    <w:rsid w:val="001E7A0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E7A0C"/>
    <w:rPr>
      <w:i/>
      <w:iCs/>
    </w:rPr>
  </w:style>
  <w:style w:type="paragraph" w:styleId="BalloonText">
    <w:name w:val="Balloon Text"/>
    <w:basedOn w:val="Normal"/>
    <w:link w:val="BalloonTextChar"/>
    <w:uiPriority w:val="99"/>
    <w:semiHidden/>
    <w:unhideWhenUsed/>
    <w:rsid w:val="00A706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68D"/>
    <w:rPr>
      <w:rFonts w:ascii="Segoe UI" w:hAnsi="Segoe UI" w:cs="Segoe UI"/>
      <w:sz w:val="18"/>
      <w:szCs w:val="18"/>
    </w:rPr>
  </w:style>
  <w:style w:type="character" w:customStyle="1" w:styleId="Heading1Char">
    <w:name w:val="Heading 1 Char"/>
    <w:basedOn w:val="DefaultParagraphFont"/>
    <w:link w:val="Heading1"/>
    <w:uiPriority w:val="9"/>
    <w:rsid w:val="004E5F66"/>
    <w:rPr>
      <w:rFonts w:ascii="Times New Roman" w:eastAsia="Malgun Gothic" w:hAnsi="Times New Roman" w:cs="Times New Roman"/>
      <w:b/>
      <w:sz w:val="20"/>
      <w:szCs w:val="20"/>
      <w:shd w:val="clear" w:color="auto" w:fill="FFFFFF"/>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8B5595"/>
    <w:pPr>
      <w:ind w:left="720"/>
      <w:contextualSpacing/>
    </w:pPr>
  </w:style>
  <w:style w:type="paragraph" w:styleId="Header">
    <w:name w:val="header"/>
    <w:basedOn w:val="Normal"/>
    <w:link w:val="HeaderChar"/>
    <w:uiPriority w:val="99"/>
    <w:unhideWhenUsed/>
    <w:rsid w:val="004664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6497"/>
  </w:style>
  <w:style w:type="paragraph" w:styleId="Footer">
    <w:name w:val="footer"/>
    <w:basedOn w:val="Normal"/>
    <w:link w:val="FooterChar"/>
    <w:uiPriority w:val="99"/>
    <w:unhideWhenUsed/>
    <w:rsid w:val="004664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6497"/>
  </w:style>
  <w:style w:type="character" w:customStyle="1" w:styleId="Heading3Char">
    <w:name w:val="Heading 3 Char"/>
    <w:basedOn w:val="DefaultParagraphFont"/>
    <w:link w:val="Heading3"/>
    <w:uiPriority w:val="9"/>
    <w:rsid w:val="000E7F72"/>
    <w:rPr>
      <w:rFonts w:asciiTheme="majorHAnsi" w:eastAsiaTheme="majorEastAsia" w:hAnsiTheme="majorHAnsi" w:cstheme="majorBidi"/>
      <w:color w:val="1F3763" w:themeColor="accent1" w:themeShade="7F"/>
      <w:sz w:val="24"/>
      <w:szCs w:val="24"/>
    </w:rPr>
  </w:style>
  <w:style w:type="paragraph" w:styleId="ListNumber3">
    <w:name w:val="List Number 3"/>
    <w:basedOn w:val="Normal"/>
    <w:autoRedefine/>
    <w:uiPriority w:val="99"/>
    <w:unhideWhenUsed/>
    <w:qFormat/>
    <w:rsid w:val="004D572E"/>
    <w:pPr>
      <w:spacing w:before="240" w:after="240" w:line="240" w:lineRule="auto"/>
      <w:contextualSpacing/>
      <w:jc w:val="both"/>
    </w:pPr>
    <w:rPr>
      <w:rFonts w:ascii="Calibri" w:eastAsia="Calibri" w:hAnsi="Calibri" w:cs="Times New Roman"/>
      <w:color w:val="262626" w:themeColor="text1" w:themeTint="D9"/>
      <w:sz w:val="20"/>
      <w:szCs w:val="20"/>
      <w:lang w:val="en-CA"/>
    </w:rPr>
  </w:style>
  <w:style w:type="character" w:styleId="CommentReference">
    <w:name w:val="annotation reference"/>
    <w:basedOn w:val="DefaultParagraphFont"/>
    <w:uiPriority w:val="99"/>
    <w:semiHidden/>
    <w:unhideWhenUsed/>
    <w:rsid w:val="00A5789F"/>
    <w:rPr>
      <w:sz w:val="16"/>
      <w:szCs w:val="16"/>
    </w:rPr>
  </w:style>
  <w:style w:type="paragraph" w:styleId="CommentText">
    <w:name w:val="annotation text"/>
    <w:basedOn w:val="Normal"/>
    <w:link w:val="CommentTextChar"/>
    <w:uiPriority w:val="99"/>
    <w:semiHidden/>
    <w:unhideWhenUsed/>
    <w:rsid w:val="00A5789F"/>
    <w:pPr>
      <w:spacing w:line="240" w:lineRule="auto"/>
    </w:pPr>
    <w:rPr>
      <w:sz w:val="20"/>
      <w:szCs w:val="20"/>
    </w:rPr>
  </w:style>
  <w:style w:type="character" w:customStyle="1" w:styleId="CommentTextChar">
    <w:name w:val="Comment Text Char"/>
    <w:basedOn w:val="DefaultParagraphFont"/>
    <w:link w:val="CommentText"/>
    <w:uiPriority w:val="99"/>
    <w:semiHidden/>
    <w:rsid w:val="00A5789F"/>
    <w:rPr>
      <w:sz w:val="20"/>
      <w:szCs w:val="20"/>
    </w:rPr>
  </w:style>
  <w:style w:type="paragraph" w:styleId="CommentSubject">
    <w:name w:val="annotation subject"/>
    <w:basedOn w:val="CommentText"/>
    <w:next w:val="CommentText"/>
    <w:link w:val="CommentSubjectChar"/>
    <w:uiPriority w:val="99"/>
    <w:semiHidden/>
    <w:unhideWhenUsed/>
    <w:rsid w:val="00A5789F"/>
    <w:rPr>
      <w:b/>
      <w:bCs/>
    </w:rPr>
  </w:style>
  <w:style w:type="character" w:customStyle="1" w:styleId="CommentSubjectChar">
    <w:name w:val="Comment Subject Char"/>
    <w:basedOn w:val="CommentTextChar"/>
    <w:link w:val="CommentSubject"/>
    <w:uiPriority w:val="99"/>
    <w:semiHidden/>
    <w:rsid w:val="00A5789F"/>
    <w:rPr>
      <w:b/>
      <w:bCs/>
      <w:sz w:val="20"/>
      <w:szCs w:val="20"/>
    </w:rPr>
  </w:style>
  <w:style w:type="paragraph" w:styleId="FootnoteText">
    <w:name w:val="footnote text"/>
    <w:aliases w:val="Footnote Text Char1,Footnote Text Char Char,Char,Footnote Text Char2,Footnote Text Char Char1,Footnote Text Char1 Char Char,Footnote Text Char Char Char Char,Footnote Text Char1 Char Char Char Char,Footnote,Footnote Text Char Char Char1,fn"/>
    <w:basedOn w:val="Normal"/>
    <w:link w:val="FootnoteTextChar"/>
    <w:uiPriority w:val="99"/>
    <w:unhideWhenUsed/>
    <w:qFormat/>
    <w:rsid w:val="00845717"/>
    <w:pPr>
      <w:spacing w:after="0" w:line="240" w:lineRule="auto"/>
    </w:pPr>
    <w:rPr>
      <w:sz w:val="20"/>
      <w:szCs w:val="20"/>
    </w:rPr>
  </w:style>
  <w:style w:type="character" w:customStyle="1" w:styleId="FootnoteTextChar">
    <w:name w:val="Footnote Text Char"/>
    <w:aliases w:val="Footnote Text Char1 Char,Footnote Text Char Char Char,Char Char,Footnote Text Char2 Char,Footnote Text Char Char1 Char,Footnote Text Char1 Char Char Char,Footnote Text Char Char Char Char Char,Footnote Char,fn Char"/>
    <w:basedOn w:val="DefaultParagraphFont"/>
    <w:link w:val="FootnoteText"/>
    <w:uiPriority w:val="99"/>
    <w:qFormat/>
    <w:rsid w:val="00845717"/>
    <w:rPr>
      <w:sz w:val="20"/>
      <w:szCs w:val="20"/>
    </w:rPr>
  </w:style>
  <w:style w:type="character" w:styleId="FootnoteReference">
    <w:name w:val="footnote reference"/>
    <w:aliases w:val=" BVI fnr,BVI fnr, BVI fnr Car Car,BVI fnr Car, BVI fnr Car Car Car Car, BVI fnr Car Car Car Car Char,FNRefe Char Char Char,BVI fnr Char Char Char,BVI fnr Char Char Char Char,BVI fnr Car Car Char Char Char Char,FNRefe Char Char,ftref,4"/>
    <w:basedOn w:val="DefaultParagraphFont"/>
    <w:link w:val="Char2"/>
    <w:uiPriority w:val="99"/>
    <w:unhideWhenUsed/>
    <w:qFormat/>
    <w:rsid w:val="00845717"/>
    <w:rPr>
      <w:vertAlign w:val="superscript"/>
    </w:rPr>
  </w:style>
  <w:style w:type="table" w:customStyle="1" w:styleId="TableGrid8">
    <w:name w:val="Table Grid8"/>
    <w:basedOn w:val="TableNormal"/>
    <w:next w:val="TableGrid"/>
    <w:uiPriority w:val="39"/>
    <w:rsid w:val="00E13884"/>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13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D6161"/>
    <w:pPr>
      <w:spacing w:after="0" w:line="240" w:lineRule="auto"/>
    </w:pPr>
  </w:style>
  <w:style w:type="table" w:customStyle="1" w:styleId="TableGrid4">
    <w:name w:val="Table Grid4"/>
    <w:basedOn w:val="TableNormal"/>
    <w:next w:val="TableGrid"/>
    <w:uiPriority w:val="39"/>
    <w:rsid w:val="005858D6"/>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B57974"/>
  </w:style>
  <w:style w:type="paragraph" w:customStyle="1" w:styleId="Default">
    <w:name w:val="Default"/>
    <w:rsid w:val="006E33FC"/>
    <w:pPr>
      <w:autoSpaceDE w:val="0"/>
      <w:autoSpaceDN w:val="0"/>
      <w:adjustRightInd w:val="0"/>
      <w:spacing w:after="0" w:line="240" w:lineRule="auto"/>
    </w:pPr>
    <w:rPr>
      <w:rFonts w:ascii="Calibri" w:hAnsi="Calibri" w:cs="Calibri"/>
      <w:color w:val="000000"/>
      <w:sz w:val="24"/>
      <w:szCs w:val="24"/>
    </w:rPr>
  </w:style>
  <w:style w:type="paragraph" w:customStyle="1" w:styleId="Headingblue">
    <w:name w:val="Heading blue"/>
    <w:basedOn w:val="Header"/>
    <w:link w:val="HeadingblueChar"/>
    <w:qFormat/>
    <w:rsid w:val="0053109F"/>
    <w:pPr>
      <w:tabs>
        <w:tab w:val="clear" w:pos="4680"/>
        <w:tab w:val="clear" w:pos="9360"/>
        <w:tab w:val="center" w:pos="4320"/>
        <w:tab w:val="right" w:pos="8640"/>
      </w:tabs>
    </w:pPr>
    <w:rPr>
      <w:rFonts w:ascii="Arial" w:eastAsia="Times New Roman" w:hAnsi="Arial" w:cs="Arial"/>
      <w:b/>
      <w:color w:val="528CC9"/>
      <w:sz w:val="28"/>
      <w:szCs w:val="28"/>
      <w:lang w:val="en-GB" w:eastAsia="en-GB"/>
    </w:rPr>
  </w:style>
  <w:style w:type="character" w:customStyle="1" w:styleId="HeadingblueChar">
    <w:name w:val="Heading blue Char"/>
    <w:basedOn w:val="HeaderChar"/>
    <w:link w:val="Headingblue"/>
    <w:rsid w:val="0053109F"/>
    <w:rPr>
      <w:rFonts w:ascii="Arial" w:eastAsia="Times New Roman" w:hAnsi="Arial" w:cs="Arial"/>
      <w:b/>
      <w:color w:val="528CC9"/>
      <w:sz w:val="28"/>
      <w:szCs w:val="28"/>
      <w:lang w:val="en-GB" w:eastAsia="en-GB"/>
    </w:rPr>
  </w:style>
  <w:style w:type="paragraph" w:styleId="NormalIndent">
    <w:name w:val="Normal Indent"/>
    <w:basedOn w:val="Normal"/>
    <w:rsid w:val="00047FB6"/>
    <w:pPr>
      <w:spacing w:after="0" w:line="240" w:lineRule="auto"/>
      <w:ind w:left="720"/>
    </w:pPr>
    <w:rPr>
      <w:rFonts w:ascii="Times New Roman" w:eastAsia="Times New Roman" w:hAnsi="Times New Roman" w:cs="Times New Roman"/>
      <w:sz w:val="24"/>
      <w:szCs w:val="20"/>
    </w:rPr>
  </w:style>
  <w:style w:type="paragraph" w:customStyle="1" w:styleId="Char2">
    <w:name w:val="Char2"/>
    <w:basedOn w:val="Normal"/>
    <w:link w:val="FootnoteReference"/>
    <w:uiPriority w:val="99"/>
    <w:rsid w:val="007B3889"/>
    <w:pPr>
      <w:spacing w:before="120" w:line="240" w:lineRule="auto"/>
      <w:jc w:val="both"/>
    </w:pPr>
    <w:rPr>
      <w:vertAlign w:val="superscript"/>
    </w:rPr>
  </w:style>
  <w:style w:type="character" w:styleId="UnresolvedMention">
    <w:name w:val="Unresolved Mention"/>
    <w:basedOn w:val="DefaultParagraphFont"/>
    <w:uiPriority w:val="99"/>
    <w:semiHidden/>
    <w:unhideWhenUsed/>
    <w:rsid w:val="00AF1242"/>
    <w:rPr>
      <w:color w:val="605E5C"/>
      <w:shd w:val="clear" w:color="auto" w:fill="E1DFDD"/>
    </w:rPr>
  </w:style>
  <w:style w:type="character" w:styleId="PageNumber">
    <w:name w:val="page number"/>
    <w:basedOn w:val="DefaultParagraphFont"/>
    <w:uiPriority w:val="99"/>
    <w:semiHidden/>
    <w:unhideWhenUsed/>
    <w:rsid w:val="00E8701A"/>
  </w:style>
  <w:style w:type="paragraph" w:customStyle="1" w:styleId="SingleTxt">
    <w:name w:val="__Single Txt"/>
    <w:basedOn w:val="Normal"/>
    <w:rsid w:val="00B66F0B"/>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hAnsi="Times New Roman" w:cs="Times New Roman"/>
      <w:spacing w:val="4"/>
      <w:w w:val="103"/>
      <w:kern w:val="14"/>
      <w:sz w:val="20"/>
      <w:szCs w:val="20"/>
      <w:lang w:val="en-GB"/>
    </w:rPr>
  </w:style>
  <w:style w:type="character" w:customStyle="1" w:styleId="highlight">
    <w:name w:val="highlight"/>
    <w:basedOn w:val="DefaultParagraphFont"/>
    <w:rsid w:val="00994C58"/>
  </w:style>
  <w:style w:type="character" w:styleId="FollowedHyperlink">
    <w:name w:val="FollowedHyperlink"/>
    <w:basedOn w:val="DefaultParagraphFont"/>
    <w:uiPriority w:val="99"/>
    <w:semiHidden/>
    <w:unhideWhenUsed/>
    <w:rsid w:val="00DC2968"/>
    <w:rPr>
      <w:color w:val="954F72" w:themeColor="followedHyperlink"/>
      <w:u w:val="single"/>
    </w:rPr>
  </w:style>
  <w:style w:type="character" w:customStyle="1" w:styleId="Heading4Char">
    <w:name w:val="Heading 4 Char"/>
    <w:basedOn w:val="DefaultParagraphFont"/>
    <w:link w:val="Heading4"/>
    <w:uiPriority w:val="9"/>
    <w:semiHidden/>
    <w:rsid w:val="001F091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89506">
      <w:bodyDiv w:val="1"/>
      <w:marLeft w:val="0"/>
      <w:marRight w:val="0"/>
      <w:marTop w:val="0"/>
      <w:marBottom w:val="0"/>
      <w:divBdr>
        <w:top w:val="none" w:sz="0" w:space="0" w:color="auto"/>
        <w:left w:val="none" w:sz="0" w:space="0" w:color="auto"/>
        <w:bottom w:val="none" w:sz="0" w:space="0" w:color="auto"/>
        <w:right w:val="none" w:sz="0" w:space="0" w:color="auto"/>
      </w:divBdr>
    </w:div>
    <w:div w:id="35205723">
      <w:bodyDiv w:val="1"/>
      <w:marLeft w:val="0"/>
      <w:marRight w:val="0"/>
      <w:marTop w:val="0"/>
      <w:marBottom w:val="0"/>
      <w:divBdr>
        <w:top w:val="none" w:sz="0" w:space="0" w:color="auto"/>
        <w:left w:val="none" w:sz="0" w:space="0" w:color="auto"/>
        <w:bottom w:val="none" w:sz="0" w:space="0" w:color="auto"/>
        <w:right w:val="none" w:sz="0" w:space="0" w:color="auto"/>
      </w:divBdr>
    </w:div>
    <w:div w:id="81534647">
      <w:bodyDiv w:val="1"/>
      <w:marLeft w:val="0"/>
      <w:marRight w:val="0"/>
      <w:marTop w:val="0"/>
      <w:marBottom w:val="0"/>
      <w:divBdr>
        <w:top w:val="none" w:sz="0" w:space="0" w:color="auto"/>
        <w:left w:val="none" w:sz="0" w:space="0" w:color="auto"/>
        <w:bottom w:val="none" w:sz="0" w:space="0" w:color="auto"/>
        <w:right w:val="none" w:sz="0" w:space="0" w:color="auto"/>
      </w:divBdr>
      <w:divsChild>
        <w:div w:id="1447000303">
          <w:marLeft w:val="0"/>
          <w:marRight w:val="0"/>
          <w:marTop w:val="0"/>
          <w:marBottom w:val="0"/>
          <w:divBdr>
            <w:top w:val="none" w:sz="0" w:space="0" w:color="auto"/>
            <w:left w:val="none" w:sz="0" w:space="0" w:color="auto"/>
            <w:bottom w:val="none" w:sz="0" w:space="0" w:color="auto"/>
            <w:right w:val="none" w:sz="0" w:space="0" w:color="auto"/>
          </w:divBdr>
          <w:divsChild>
            <w:div w:id="31729922">
              <w:marLeft w:val="0"/>
              <w:marRight w:val="0"/>
              <w:marTop w:val="0"/>
              <w:marBottom w:val="0"/>
              <w:divBdr>
                <w:top w:val="none" w:sz="0" w:space="0" w:color="auto"/>
                <w:left w:val="none" w:sz="0" w:space="0" w:color="auto"/>
                <w:bottom w:val="none" w:sz="0" w:space="0" w:color="auto"/>
                <w:right w:val="none" w:sz="0" w:space="0" w:color="auto"/>
              </w:divBdr>
              <w:divsChild>
                <w:div w:id="198936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8169">
      <w:bodyDiv w:val="1"/>
      <w:marLeft w:val="0"/>
      <w:marRight w:val="0"/>
      <w:marTop w:val="0"/>
      <w:marBottom w:val="0"/>
      <w:divBdr>
        <w:top w:val="none" w:sz="0" w:space="0" w:color="auto"/>
        <w:left w:val="none" w:sz="0" w:space="0" w:color="auto"/>
        <w:bottom w:val="none" w:sz="0" w:space="0" w:color="auto"/>
        <w:right w:val="none" w:sz="0" w:space="0" w:color="auto"/>
      </w:divBdr>
    </w:div>
    <w:div w:id="290134988">
      <w:bodyDiv w:val="1"/>
      <w:marLeft w:val="0"/>
      <w:marRight w:val="0"/>
      <w:marTop w:val="0"/>
      <w:marBottom w:val="0"/>
      <w:divBdr>
        <w:top w:val="none" w:sz="0" w:space="0" w:color="auto"/>
        <w:left w:val="none" w:sz="0" w:space="0" w:color="auto"/>
        <w:bottom w:val="none" w:sz="0" w:space="0" w:color="auto"/>
        <w:right w:val="none" w:sz="0" w:space="0" w:color="auto"/>
      </w:divBdr>
    </w:div>
    <w:div w:id="623654286">
      <w:bodyDiv w:val="1"/>
      <w:marLeft w:val="0"/>
      <w:marRight w:val="0"/>
      <w:marTop w:val="0"/>
      <w:marBottom w:val="0"/>
      <w:divBdr>
        <w:top w:val="none" w:sz="0" w:space="0" w:color="auto"/>
        <w:left w:val="none" w:sz="0" w:space="0" w:color="auto"/>
        <w:bottom w:val="none" w:sz="0" w:space="0" w:color="auto"/>
        <w:right w:val="none" w:sz="0" w:space="0" w:color="auto"/>
      </w:divBdr>
    </w:div>
    <w:div w:id="643005014">
      <w:bodyDiv w:val="1"/>
      <w:marLeft w:val="0"/>
      <w:marRight w:val="0"/>
      <w:marTop w:val="0"/>
      <w:marBottom w:val="0"/>
      <w:divBdr>
        <w:top w:val="none" w:sz="0" w:space="0" w:color="auto"/>
        <w:left w:val="none" w:sz="0" w:space="0" w:color="auto"/>
        <w:bottom w:val="none" w:sz="0" w:space="0" w:color="auto"/>
        <w:right w:val="none" w:sz="0" w:space="0" w:color="auto"/>
      </w:divBdr>
      <w:divsChild>
        <w:div w:id="1049912251">
          <w:marLeft w:val="0"/>
          <w:marRight w:val="0"/>
          <w:marTop w:val="0"/>
          <w:marBottom w:val="0"/>
          <w:divBdr>
            <w:top w:val="none" w:sz="0" w:space="0" w:color="auto"/>
            <w:left w:val="none" w:sz="0" w:space="0" w:color="auto"/>
            <w:bottom w:val="none" w:sz="0" w:space="0" w:color="auto"/>
            <w:right w:val="none" w:sz="0" w:space="0" w:color="auto"/>
          </w:divBdr>
        </w:div>
      </w:divsChild>
    </w:div>
    <w:div w:id="826673396">
      <w:bodyDiv w:val="1"/>
      <w:marLeft w:val="0"/>
      <w:marRight w:val="0"/>
      <w:marTop w:val="0"/>
      <w:marBottom w:val="0"/>
      <w:divBdr>
        <w:top w:val="none" w:sz="0" w:space="0" w:color="auto"/>
        <w:left w:val="none" w:sz="0" w:space="0" w:color="auto"/>
        <w:bottom w:val="none" w:sz="0" w:space="0" w:color="auto"/>
        <w:right w:val="none" w:sz="0" w:space="0" w:color="auto"/>
      </w:divBdr>
    </w:div>
    <w:div w:id="983386394">
      <w:bodyDiv w:val="1"/>
      <w:marLeft w:val="0"/>
      <w:marRight w:val="0"/>
      <w:marTop w:val="0"/>
      <w:marBottom w:val="0"/>
      <w:divBdr>
        <w:top w:val="none" w:sz="0" w:space="0" w:color="auto"/>
        <w:left w:val="none" w:sz="0" w:space="0" w:color="auto"/>
        <w:bottom w:val="none" w:sz="0" w:space="0" w:color="auto"/>
        <w:right w:val="none" w:sz="0" w:space="0" w:color="auto"/>
      </w:divBdr>
      <w:divsChild>
        <w:div w:id="1838880457">
          <w:marLeft w:val="0"/>
          <w:marRight w:val="0"/>
          <w:marTop w:val="0"/>
          <w:marBottom w:val="0"/>
          <w:divBdr>
            <w:top w:val="none" w:sz="0" w:space="0" w:color="auto"/>
            <w:left w:val="none" w:sz="0" w:space="0" w:color="auto"/>
            <w:bottom w:val="none" w:sz="0" w:space="0" w:color="auto"/>
            <w:right w:val="none" w:sz="0" w:space="0" w:color="auto"/>
          </w:divBdr>
          <w:divsChild>
            <w:div w:id="1962758322">
              <w:marLeft w:val="0"/>
              <w:marRight w:val="0"/>
              <w:marTop w:val="0"/>
              <w:marBottom w:val="0"/>
              <w:divBdr>
                <w:top w:val="none" w:sz="0" w:space="0" w:color="auto"/>
                <w:left w:val="none" w:sz="0" w:space="0" w:color="auto"/>
                <w:bottom w:val="none" w:sz="0" w:space="0" w:color="auto"/>
                <w:right w:val="none" w:sz="0" w:space="0" w:color="auto"/>
              </w:divBdr>
              <w:divsChild>
                <w:div w:id="546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167850">
      <w:bodyDiv w:val="1"/>
      <w:marLeft w:val="0"/>
      <w:marRight w:val="0"/>
      <w:marTop w:val="0"/>
      <w:marBottom w:val="0"/>
      <w:divBdr>
        <w:top w:val="none" w:sz="0" w:space="0" w:color="auto"/>
        <w:left w:val="none" w:sz="0" w:space="0" w:color="auto"/>
        <w:bottom w:val="none" w:sz="0" w:space="0" w:color="auto"/>
        <w:right w:val="none" w:sz="0" w:space="0" w:color="auto"/>
      </w:divBdr>
      <w:divsChild>
        <w:div w:id="1222867237">
          <w:marLeft w:val="0"/>
          <w:marRight w:val="0"/>
          <w:marTop w:val="0"/>
          <w:marBottom w:val="0"/>
          <w:divBdr>
            <w:top w:val="none" w:sz="0" w:space="0" w:color="auto"/>
            <w:left w:val="none" w:sz="0" w:space="0" w:color="auto"/>
            <w:bottom w:val="none" w:sz="0" w:space="0" w:color="auto"/>
            <w:right w:val="none" w:sz="0" w:space="0" w:color="auto"/>
          </w:divBdr>
        </w:div>
      </w:divsChild>
    </w:div>
    <w:div w:id="1162235330">
      <w:bodyDiv w:val="1"/>
      <w:marLeft w:val="0"/>
      <w:marRight w:val="0"/>
      <w:marTop w:val="0"/>
      <w:marBottom w:val="0"/>
      <w:divBdr>
        <w:top w:val="none" w:sz="0" w:space="0" w:color="auto"/>
        <w:left w:val="none" w:sz="0" w:space="0" w:color="auto"/>
        <w:bottom w:val="none" w:sz="0" w:space="0" w:color="auto"/>
        <w:right w:val="none" w:sz="0" w:space="0" w:color="auto"/>
      </w:divBdr>
    </w:div>
    <w:div w:id="1331565303">
      <w:bodyDiv w:val="1"/>
      <w:marLeft w:val="0"/>
      <w:marRight w:val="0"/>
      <w:marTop w:val="0"/>
      <w:marBottom w:val="0"/>
      <w:divBdr>
        <w:top w:val="none" w:sz="0" w:space="0" w:color="auto"/>
        <w:left w:val="none" w:sz="0" w:space="0" w:color="auto"/>
        <w:bottom w:val="none" w:sz="0" w:space="0" w:color="auto"/>
        <w:right w:val="none" w:sz="0" w:space="0" w:color="auto"/>
      </w:divBdr>
      <w:divsChild>
        <w:div w:id="1439370723">
          <w:marLeft w:val="0"/>
          <w:marRight w:val="0"/>
          <w:marTop w:val="0"/>
          <w:marBottom w:val="0"/>
          <w:divBdr>
            <w:top w:val="none" w:sz="0" w:space="0" w:color="auto"/>
            <w:left w:val="none" w:sz="0" w:space="0" w:color="auto"/>
            <w:bottom w:val="none" w:sz="0" w:space="0" w:color="auto"/>
            <w:right w:val="none" w:sz="0" w:space="0" w:color="auto"/>
          </w:divBdr>
          <w:divsChild>
            <w:div w:id="609626437">
              <w:marLeft w:val="0"/>
              <w:marRight w:val="0"/>
              <w:marTop w:val="0"/>
              <w:marBottom w:val="0"/>
              <w:divBdr>
                <w:top w:val="none" w:sz="0" w:space="0" w:color="auto"/>
                <w:left w:val="none" w:sz="0" w:space="0" w:color="auto"/>
                <w:bottom w:val="none" w:sz="0" w:space="0" w:color="auto"/>
                <w:right w:val="none" w:sz="0" w:space="0" w:color="auto"/>
              </w:divBdr>
              <w:divsChild>
                <w:div w:id="8305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828153">
      <w:bodyDiv w:val="1"/>
      <w:marLeft w:val="0"/>
      <w:marRight w:val="0"/>
      <w:marTop w:val="0"/>
      <w:marBottom w:val="0"/>
      <w:divBdr>
        <w:top w:val="none" w:sz="0" w:space="0" w:color="auto"/>
        <w:left w:val="none" w:sz="0" w:space="0" w:color="auto"/>
        <w:bottom w:val="none" w:sz="0" w:space="0" w:color="auto"/>
        <w:right w:val="none" w:sz="0" w:space="0" w:color="auto"/>
      </w:divBdr>
    </w:div>
    <w:div w:id="1603950385">
      <w:bodyDiv w:val="1"/>
      <w:marLeft w:val="0"/>
      <w:marRight w:val="0"/>
      <w:marTop w:val="0"/>
      <w:marBottom w:val="0"/>
      <w:divBdr>
        <w:top w:val="none" w:sz="0" w:space="0" w:color="auto"/>
        <w:left w:val="none" w:sz="0" w:space="0" w:color="auto"/>
        <w:bottom w:val="none" w:sz="0" w:space="0" w:color="auto"/>
        <w:right w:val="none" w:sz="0" w:space="0" w:color="auto"/>
      </w:divBdr>
    </w:div>
    <w:div w:id="1635064314">
      <w:bodyDiv w:val="1"/>
      <w:marLeft w:val="0"/>
      <w:marRight w:val="0"/>
      <w:marTop w:val="0"/>
      <w:marBottom w:val="0"/>
      <w:divBdr>
        <w:top w:val="none" w:sz="0" w:space="0" w:color="auto"/>
        <w:left w:val="none" w:sz="0" w:space="0" w:color="auto"/>
        <w:bottom w:val="none" w:sz="0" w:space="0" w:color="auto"/>
        <w:right w:val="none" w:sz="0" w:space="0" w:color="auto"/>
      </w:divBdr>
      <w:divsChild>
        <w:div w:id="447510382">
          <w:marLeft w:val="0"/>
          <w:marRight w:val="0"/>
          <w:marTop w:val="0"/>
          <w:marBottom w:val="0"/>
          <w:divBdr>
            <w:top w:val="none" w:sz="0" w:space="0" w:color="auto"/>
            <w:left w:val="none" w:sz="0" w:space="0" w:color="auto"/>
            <w:bottom w:val="none" w:sz="0" w:space="0" w:color="auto"/>
            <w:right w:val="none" w:sz="0" w:space="0" w:color="auto"/>
          </w:divBdr>
        </w:div>
      </w:divsChild>
    </w:div>
    <w:div w:id="1877306189">
      <w:bodyDiv w:val="1"/>
      <w:marLeft w:val="0"/>
      <w:marRight w:val="0"/>
      <w:marTop w:val="0"/>
      <w:marBottom w:val="0"/>
      <w:divBdr>
        <w:top w:val="none" w:sz="0" w:space="0" w:color="auto"/>
        <w:left w:val="none" w:sz="0" w:space="0" w:color="auto"/>
        <w:bottom w:val="none" w:sz="0" w:space="0" w:color="auto"/>
        <w:right w:val="none" w:sz="0" w:space="0" w:color="auto"/>
      </w:divBdr>
      <w:divsChild>
        <w:div w:id="496657418">
          <w:marLeft w:val="0"/>
          <w:marRight w:val="0"/>
          <w:marTop w:val="0"/>
          <w:marBottom w:val="0"/>
          <w:divBdr>
            <w:top w:val="none" w:sz="0" w:space="0" w:color="auto"/>
            <w:left w:val="none" w:sz="0" w:space="0" w:color="auto"/>
            <w:bottom w:val="none" w:sz="0" w:space="0" w:color="auto"/>
            <w:right w:val="none" w:sz="0" w:space="0" w:color="auto"/>
          </w:divBdr>
          <w:divsChild>
            <w:div w:id="16397103">
              <w:marLeft w:val="0"/>
              <w:marRight w:val="0"/>
              <w:marTop w:val="0"/>
              <w:marBottom w:val="0"/>
              <w:divBdr>
                <w:top w:val="none" w:sz="0" w:space="0" w:color="auto"/>
                <w:left w:val="none" w:sz="0" w:space="0" w:color="auto"/>
                <w:bottom w:val="none" w:sz="0" w:space="0" w:color="auto"/>
                <w:right w:val="none" w:sz="0" w:space="0" w:color="auto"/>
              </w:divBdr>
              <w:divsChild>
                <w:div w:id="147884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923589">
      <w:bodyDiv w:val="1"/>
      <w:marLeft w:val="0"/>
      <w:marRight w:val="0"/>
      <w:marTop w:val="0"/>
      <w:marBottom w:val="0"/>
      <w:divBdr>
        <w:top w:val="none" w:sz="0" w:space="0" w:color="auto"/>
        <w:left w:val="none" w:sz="0" w:space="0" w:color="auto"/>
        <w:bottom w:val="none" w:sz="0" w:space="0" w:color="auto"/>
        <w:right w:val="none" w:sz="0" w:space="0" w:color="auto"/>
      </w:divBdr>
      <w:divsChild>
        <w:div w:id="934559605">
          <w:marLeft w:val="0"/>
          <w:marRight w:val="0"/>
          <w:marTop w:val="0"/>
          <w:marBottom w:val="0"/>
          <w:divBdr>
            <w:top w:val="none" w:sz="0" w:space="0" w:color="auto"/>
            <w:left w:val="none" w:sz="0" w:space="0" w:color="auto"/>
            <w:bottom w:val="none" w:sz="0" w:space="0" w:color="auto"/>
            <w:right w:val="none" w:sz="0" w:space="0" w:color="auto"/>
          </w:divBdr>
          <w:divsChild>
            <w:div w:id="615530358">
              <w:marLeft w:val="0"/>
              <w:marRight w:val="0"/>
              <w:marTop w:val="0"/>
              <w:marBottom w:val="0"/>
              <w:divBdr>
                <w:top w:val="none" w:sz="0" w:space="0" w:color="auto"/>
                <w:left w:val="none" w:sz="0" w:space="0" w:color="auto"/>
                <w:bottom w:val="none" w:sz="0" w:space="0" w:color="auto"/>
                <w:right w:val="none" w:sz="0" w:space="0" w:color="auto"/>
              </w:divBdr>
              <w:divsChild>
                <w:div w:id="34717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76122">
      <w:bodyDiv w:val="1"/>
      <w:marLeft w:val="0"/>
      <w:marRight w:val="0"/>
      <w:marTop w:val="0"/>
      <w:marBottom w:val="0"/>
      <w:divBdr>
        <w:top w:val="none" w:sz="0" w:space="0" w:color="auto"/>
        <w:left w:val="none" w:sz="0" w:space="0" w:color="auto"/>
        <w:bottom w:val="none" w:sz="0" w:space="0" w:color="auto"/>
        <w:right w:val="none" w:sz="0" w:space="0" w:color="auto"/>
      </w:divBdr>
    </w:div>
    <w:div w:id="2040734589">
      <w:bodyDiv w:val="1"/>
      <w:marLeft w:val="0"/>
      <w:marRight w:val="0"/>
      <w:marTop w:val="0"/>
      <w:marBottom w:val="0"/>
      <w:divBdr>
        <w:top w:val="none" w:sz="0" w:space="0" w:color="auto"/>
        <w:left w:val="none" w:sz="0" w:space="0" w:color="auto"/>
        <w:bottom w:val="none" w:sz="0" w:space="0" w:color="auto"/>
        <w:right w:val="none" w:sz="0" w:space="0" w:color="auto"/>
      </w:divBdr>
      <w:divsChild>
        <w:div w:id="1323898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urkey.procurement@unwomen.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us02web.zoom.us/meeting/register/tZwvdu2hrjMsE9Omj080f4nlDik1CYRAA4g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urkey.procurement@unwomen.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us02web.zoom.us/meeting/register/tZwvdu2hrjMsE9Omj080f4nlDik1CYRAA4gX"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nwomen.org/en/digital-library/publications/2017/8/un-women-strategic-plan-2018-202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urkey.un.org/en/126064-un-turkey-socio-economic-impact-assessment-report" TargetMode="External"/><Relationship Id="rId2" Type="http://schemas.openxmlformats.org/officeDocument/2006/relationships/hyperlink" Target="https://eca.unwomen.org/en/digital-library/publications/2020/05/impact-of-the-covid-19-pandemic-on-specialist-services-for-victims-and-survivors-of-violence" TargetMode="External"/><Relationship Id="rId1" Type="http://schemas.openxmlformats.org/officeDocument/2006/relationships/hyperlink" Target="https://www.un.org/sustainabledevelopment/development-agenda/" TargetMode="External"/><Relationship Id="rId5" Type="http://schemas.openxmlformats.org/officeDocument/2006/relationships/hyperlink" Target="https://www.un.org/securitycouncil/content/un-sc-consolidated-list" TargetMode="External"/><Relationship Id="rId4" Type="http://schemas.openxmlformats.org/officeDocument/2006/relationships/hyperlink" Target="https://digitallibrary.un.org/record/84082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LF_IsArchived xmlns="a15e0e0f-4f4a-4916-abd0-83d6a9ed7276">false</LF_IsArchived>
    <LF_ReviewDate xmlns="a15e0e0f-4f4a-4916-abd0-83d6a9ed7276">2024-01-18T05:00:00+00:00</LF_ReviewDate>
    <LF_BusinessSection xmlns="a15e0e0f-4f4a-4916-abd0-83d6a9ed7276">Programme Division HQ</LF_BusinessSection>
    <LF_Level xmlns="a15e0e0f-4f4a-4916-abd0-83d6a9ed7276">Level 4</LF_Level>
    <LF_ApprovedBy xmlns="a15e0e0f-4f4a-4916-abd0-83d6a9ed7276">Head of PSMU</LF_ApprovedBy>
    <LF_Topic xmlns="a15e0e0f-4f4a-4916-abd0-83d6a9ed7276">
      <Value>Programme</Value>
    </LF_Topic>
    <LF_DocCategory xmlns="a15e0e0f-4f4a-4916-abd0-83d6a9ed7276">Other Knowledge and Information Resources</LF_DocCategory>
    <Legislative_x0020_Framework_x0020__x002d__x0020_Archival_x0020_Workflow xmlns="967db175-d1e2-4089-a104-363b4ac27213">
      <Url xsi:nil="true"/>
      <Description xsi:nil="true"/>
    </Legislative_x0020_Framework_x0020__x002d__x0020_Archival_x0020_Workflow>
    <LF_PreviousVersions xmlns="a15e0e0f-4f4a-4916-abd0-83d6a9ed7276" xsi:nil="true"/>
    <LF_DocSummary xmlns="a15e0e0f-4f4a-4916-abd0-83d6a9ed7276">Small Grants - Initiating Applications through Advertisement - Good practice for completing the Form</LF_DocSummary>
    <LF_ContentOwner xmlns="a15e0e0f-4f4a-4916-abd0-83d6a9ed7276">
      <UserInfo>
        <DisplayName>i:0#.f|membership|laetitia.mpofu@unwomen.org,#i:0#.f|membership|laetitia.mpofu@unwomen.org,#laetitia.mpofu@unwomen.org,#,#Laetitia MPOFU,#,#Programme Support Management Unit,#Chief, PSMU</DisplayName>
        <AccountId>486</AccountId>
        <AccountType/>
      </UserInfo>
    </LF_ContentOwner>
    <LF_RelatedDoc xmlns="a15e0e0f-4f4a-4916-abd0-83d6a9ed7276" xsi:nil="true"/>
    <LF_Applicability xmlns="a15e0e0f-4f4a-4916-abd0-83d6a9ed7276">All Personnel</LF_Applicability>
    <LF_EffectiveDate xmlns="a15e0e0f-4f4a-4916-abd0-83d6a9ed7276">2020-01-18T05:00:00+00:00</LF_EffectiveDate>
    <_dlc_DocId xmlns="a15e0e0f-4f4a-4916-abd0-83d6a9ed7276">S2JVWQHSHYPP-992070452-1197</_dlc_DocId>
    <_dlc_DocIdUrl xmlns="a15e0e0f-4f4a-4916-abd0-83d6a9ed7276">
      <Url>https://unwomen.sharepoint.com/management/LF/_layouts/15/DocIdRedir.aspx?ID=S2JVWQHSHYPP-992070452-1197</Url>
      <Description>S2JVWQHSHYPP-992070452-1197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LF Document" ma:contentTypeID="0x0101007D6B1A1B7CBAA84DA0BEDE402826E7350068F5448565278849A1298F94970756BD" ma:contentTypeVersion="13" ma:contentTypeDescription="" ma:contentTypeScope="" ma:versionID="6115b0d788af9197d8cbb76c4bcd025e">
  <xsd:schema xmlns:xsd="http://www.w3.org/2001/XMLSchema" xmlns:xs="http://www.w3.org/2001/XMLSchema" xmlns:p="http://schemas.microsoft.com/office/2006/metadata/properties" xmlns:ns2="a15e0e0f-4f4a-4916-abd0-83d6a9ed7276" xmlns:ns3="967db175-d1e2-4089-a104-363b4ac27213" targetNamespace="http://schemas.microsoft.com/office/2006/metadata/properties" ma:root="true" ma:fieldsID="9bd0db732d8c9ece3e3f537748f23f20" ns2:_="" ns3:_="">
    <xsd:import namespace="a15e0e0f-4f4a-4916-abd0-83d6a9ed7276"/>
    <xsd:import namespace="967db175-d1e2-4089-a104-363b4ac27213"/>
    <xsd:element name="properties">
      <xsd:complexType>
        <xsd:sequence>
          <xsd:element name="documentManagement">
            <xsd:complexType>
              <xsd:all>
                <xsd:element ref="ns2:LF_Applicability"/>
                <xsd:element ref="ns2:LF_BusinessSection"/>
                <xsd:element ref="ns2:LF_ContentOwner"/>
                <xsd:element ref="ns2:LF_ApprovedBy"/>
                <xsd:element ref="ns2:LF_DocCategory"/>
                <xsd:element ref="ns2:LF_Level"/>
                <xsd:element ref="ns2:LF_ReviewDate"/>
                <xsd:element ref="ns2:LF_DocSummary" minOccurs="0"/>
                <xsd:element ref="ns2:LF_EffectiveDate"/>
                <xsd:element ref="ns2:LF_PreviousVersions" minOccurs="0"/>
                <xsd:element ref="ns2:LF_RelatedDoc" minOccurs="0"/>
                <xsd:element ref="ns2:LF_Topic" minOccurs="0"/>
                <xsd:element ref="ns2:LF_IsArchived" minOccurs="0"/>
                <xsd:element ref="ns2:_dlc_DocId" minOccurs="0"/>
                <xsd:element ref="ns2:_dlc_DocIdUrl" minOccurs="0"/>
                <xsd:element ref="ns2:_dlc_DocIdPersistId" minOccurs="0"/>
                <xsd:element ref="ns3:Legislative_x0020_Framework_x0020__x002d__x0020_Archival_x0020_Workflow" minOccurs="0"/>
                <xsd:element ref="ns3:MediaServiceMetadata" minOccurs="0"/>
                <xsd:element ref="ns3:MediaServiceFastMetadata"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e0e0f-4f4a-4916-abd0-83d6a9ed7276" elementFormDefault="qualified">
    <xsd:import namespace="http://schemas.microsoft.com/office/2006/documentManagement/types"/>
    <xsd:import namespace="http://schemas.microsoft.com/office/infopath/2007/PartnerControls"/>
    <xsd:element name="LF_Applicability" ma:index="2" ma:displayName="Applicability" ma:format="Dropdown" ma:internalName="LF_Applicability">
      <xsd:simpleType>
        <xsd:union memberTypes="dms:Text">
          <xsd:simpleType>
            <xsd:restriction base="dms:Choice">
              <xsd:enumeration value="All Staff"/>
              <xsd:enumeration value="All Personnel"/>
            </xsd:restriction>
          </xsd:simpleType>
        </xsd:union>
      </xsd:simpleType>
    </xsd:element>
    <xsd:element name="LF_BusinessSection" ma:index="3" ma:displayName="Business Units" ma:format="Dropdown" ma:internalName="LF_BusinessSection">
      <xsd:simpleType>
        <xsd:restriction base="dms:Choice">
          <xsd:enumeration value="Administrative Services HQ"/>
          <xsd:enumeration value="Audit Coordination HQ"/>
          <xsd:enumeration value="Brussels Liaison Office HQ"/>
          <xsd:enumeration value="Budget HQ"/>
          <xsd:enumeration value="Change Management HQ"/>
          <xsd:enumeration value="Civil Society HQ"/>
          <xsd:enumeration value="Communications &amp; Advocacy HQ"/>
          <xsd:enumeration value="Economic Empowerment HQ"/>
          <xsd:enumeration value="Evaluation Office HQ"/>
          <xsd:enumeration value="Finance HQ"/>
          <xsd:enumeration value="Fund for Gender Equality HQ"/>
          <xsd:enumeration value="Human Resources HQ"/>
          <xsd:enumeration value="Information Systems and Telecommunications HQ"/>
          <xsd:enumeration value="Intergovernmental Support Division HQ"/>
          <xsd:enumeration value="Internal Audit HQ"/>
          <xsd:enumeration value="Japan Liaison Office HQ"/>
          <xsd:enumeration value="Leadership &amp; Governance HQ"/>
          <xsd:enumeration value="Legal HQ"/>
          <xsd:enumeration value="Multi-Stakeholder Partnerships &amp; Engagement Section HQ"/>
          <xsd:enumeration value="Nordic Liaison Office HQ"/>
          <xsd:enumeration value="Office of Executive Director HQ"/>
          <xsd:enumeration value="Operations HQ"/>
          <xsd:enumeration value="Peace &amp; Security HQ"/>
          <xsd:enumeration value="Planning, Programme &amp; Guidance Unit HQ"/>
          <xsd:enumeration value="Policy and Programme Bureau HQ"/>
          <xsd:enumeration value="Policy Division HQ"/>
          <xsd:enumeration value="Procurement HQ"/>
          <xsd:enumeration value="Programme Division HQ"/>
          <xsd:enumeration value="Programme Team HQ"/>
          <xsd:enumeration value="Research and Data Section HQ"/>
          <xsd:enumeration value="Resource Mobilization HQ"/>
          <xsd:enumeration value="Security Services HQ"/>
          <xsd:enumeration value="Santo Domingo Training Center HQ"/>
          <xsd:enumeration value="Strategic Partnership, Coord. &amp; Inter-Govt. Support HQ"/>
          <xsd:enumeration value="Strategic Partnerships Division HQ"/>
          <xsd:enumeration value="UN System Coordination Division HQ"/>
          <xsd:enumeration value="SPRED"/>
        </xsd:restriction>
      </xsd:simpleType>
    </xsd:element>
    <xsd:element name="LF_ContentOwner" ma:index="4" ma:displayName="Content Owner" ma:list="UserInfo" ma:SharePointGroup="0" ma:internalName="LF_Content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_ApprovedBy" ma:index="5" ma:displayName="Document Approved By" ma:format="Dropdown" ma:internalName="LF_ApprovedBy">
      <xsd:simpleType>
        <xsd:union memberTypes="dms:Text">
          <xsd:simpleType>
            <xsd:restriction base="dms:Choice">
              <xsd:enumeration value="Chief of Staff"/>
              <xsd:enumeration value="Director, Civil Society Division"/>
              <xsd:enumeration value="Director, Division of Management and Administration"/>
              <xsd:enumeration value="Director, Human Resources"/>
              <xsd:enumeration value="Director, IEAS"/>
              <xsd:enumeration value="Director, Intergovernmental Support Division"/>
              <xsd:enumeration value="Director, Policy Division"/>
              <xsd:enumeration value="Director, Programme Support Division"/>
              <xsd:enumeration value="Director, Stratregic Partnerships, Advocacy, CSRM"/>
              <xsd:enumeration value="Director, UN System Coordination Division"/>
              <xsd:enumeration value="Deputy Executive Director"/>
              <xsd:enumeration value="Executive Director"/>
            </xsd:restriction>
          </xsd:simpleType>
        </xsd:union>
      </xsd:simpleType>
    </xsd:element>
    <xsd:element name="LF_DocCategory" ma:index="6" ma:displayName="Document Category" ma:format="Dropdown" ma:internalName="LF_DocCategory">
      <xsd:simpleType>
        <xsd:restriction base="dms:Choice">
          <xsd:enumeration value="Directly Applicable External Legislation"/>
          <xsd:enumeration value="Policy"/>
          <xsd:enumeration value="Procedure"/>
          <xsd:enumeration value="Guidance"/>
          <xsd:enumeration value="Other Knowledge and Information Resources"/>
        </xsd:restriction>
      </xsd:simpleType>
    </xsd:element>
    <xsd:element name="LF_Level" ma:index="7" ma:displayName="Document Level" ma:format="Dropdown" ma:internalName="LF_Level">
      <xsd:simpleType>
        <xsd:restriction base="dms:Choice">
          <xsd:enumeration value="Level 1"/>
          <xsd:enumeration value="Level 2"/>
          <xsd:enumeration value="Level 3"/>
          <xsd:enumeration value="Level 4"/>
          <xsd:enumeration value="No level"/>
        </xsd:restriction>
      </xsd:simpleType>
    </xsd:element>
    <xsd:element name="LF_ReviewDate" ma:index="8" ma:displayName="Document Review Date" ma:format="DateOnly" ma:internalName="LF_ReviewDate">
      <xsd:simpleType>
        <xsd:restriction base="dms:DateTime"/>
      </xsd:simpleType>
    </xsd:element>
    <xsd:element name="LF_DocSummary" ma:index="9" nillable="true" ma:displayName="Document Summary" ma:internalName="LF_DocSummary">
      <xsd:simpleType>
        <xsd:restriction base="dms:Note">
          <xsd:maxLength value="255"/>
        </xsd:restriction>
      </xsd:simpleType>
    </xsd:element>
    <xsd:element name="LF_EffectiveDate" ma:index="10" ma:displayName="Effective Date" ma:format="DateOnly" ma:internalName="LF_EffectiveDate">
      <xsd:simpleType>
        <xsd:restriction base="dms:DateTime"/>
      </xsd:simpleType>
    </xsd:element>
    <xsd:element name="LF_PreviousVersions" ma:index="11" nillable="true" ma:displayName="Previous Versions" ma:internalName="LF_PreviousVersions">
      <xsd:simpleType>
        <xsd:restriction base="dms:Note">
          <xsd:maxLength value="255"/>
        </xsd:restriction>
      </xsd:simpleType>
    </xsd:element>
    <xsd:element name="LF_RelatedDoc" ma:index="12" nillable="true" ma:displayName="Related Documents" ma:description="" ma:internalName="LF_RelatedDoc">
      <xsd:simpleType>
        <xsd:restriction base="dms:Note"/>
      </xsd:simpleType>
    </xsd:element>
    <xsd:element name="LF_Topic" ma:index="13" nillable="true" ma:displayName="Topic" ma:internalName="LF_Topic">
      <xsd:complexType>
        <xsd:complexContent>
          <xsd:extension base="dms:MultiChoiceFillIn">
            <xsd:sequence>
              <xsd:element name="Value" maxOccurs="unbounded" minOccurs="0" nillable="true">
                <xsd:simpleType>
                  <xsd:union memberTypes="dms:Text">
                    <xsd:simpleType>
                      <xsd:restriction base="dms:Choice">
                        <xsd:enumeration value="Communication"/>
                        <xsd:enumeration value="Ethics"/>
                        <xsd:enumeration value="Evaluation"/>
                        <xsd:enumeration value="Facilities and Administrative Services"/>
                        <xsd:enumeration value="Assets, Leases and Vehicle Management"/>
                        <xsd:enumeration value="Finance"/>
                        <xsd:enumeration value="Budget"/>
                        <xsd:enumeration value="Human Resources"/>
                        <xsd:enumeration value="Information and Communications Technology"/>
                        <xsd:enumeration value="Procurement"/>
                        <xsd:enumeration value="Programme"/>
                        <xsd:enumeration value="Resource Mobilization"/>
                        <xsd:enumeration value="Safety and Security"/>
                        <xsd:enumeration value="Technical Assistance"/>
                        <xsd:enumeration value="Oversight and Internal Audit and Investigation"/>
                      </xsd:restriction>
                    </xsd:simpleType>
                  </xsd:union>
                </xsd:simpleType>
              </xsd:element>
            </xsd:sequence>
          </xsd:extension>
        </xsd:complexContent>
      </xsd:complexType>
    </xsd:element>
    <xsd:element name="LF_IsArchived" ma:index="14" nillable="true" ma:displayName="IsArchived" ma:default="0" ma:internalName="LF_IsArchived">
      <xsd:simpleType>
        <xsd:restriction base="dms:Boolea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7db175-d1e2-4089-a104-363b4ac27213" elementFormDefault="qualified">
    <xsd:import namespace="http://schemas.microsoft.com/office/2006/documentManagement/types"/>
    <xsd:import namespace="http://schemas.microsoft.com/office/infopath/2007/PartnerControls"/>
    <xsd:element name="Legislative_x0020_Framework_x0020__x002d__x0020_Archival_x0020_Workflow" ma:index="24" nillable="true" ma:displayName="Legislative Framework - Archival Workflow" ma:internalName="Legislative_x0020_Framework_x0020__x002d__x0020_Archi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AABAF-FCB6-4FEE-89B2-F720B31E39C8}">
  <ds:schemaRefs>
    <ds:schemaRef ds:uri="http://schemas.microsoft.com/sharepoint/events"/>
  </ds:schemaRefs>
</ds:datastoreItem>
</file>

<file path=customXml/itemProps2.xml><?xml version="1.0" encoding="utf-8"?>
<ds:datastoreItem xmlns:ds="http://schemas.openxmlformats.org/officeDocument/2006/customXml" ds:itemID="{C787BA5E-8E21-4039-AA39-F4D375DDEC97}">
  <ds:schemaRefs>
    <ds:schemaRef ds:uri="http://schemas.microsoft.com/office/2006/metadata/properties"/>
    <ds:schemaRef ds:uri="http://schemas.microsoft.com/office/infopath/2007/PartnerControls"/>
    <ds:schemaRef ds:uri="a15e0e0f-4f4a-4916-abd0-83d6a9ed7276"/>
    <ds:schemaRef ds:uri="967db175-d1e2-4089-a104-363b4ac27213"/>
  </ds:schemaRefs>
</ds:datastoreItem>
</file>

<file path=customXml/itemProps3.xml><?xml version="1.0" encoding="utf-8"?>
<ds:datastoreItem xmlns:ds="http://schemas.openxmlformats.org/officeDocument/2006/customXml" ds:itemID="{F6B8C9AF-6FA1-4D51-966C-DFC3CA4C9E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e0e0f-4f4a-4916-abd0-83d6a9ed7276"/>
    <ds:schemaRef ds:uri="967db175-d1e2-4089-a104-363b4ac27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B07008-F136-4916-ABDE-96F2828C93D6}">
  <ds:schemaRefs>
    <ds:schemaRef ds:uri="http://schemas.microsoft.com/sharepoint/v3/contenttype/forms"/>
  </ds:schemaRefs>
</ds:datastoreItem>
</file>

<file path=customXml/itemProps5.xml><?xml version="1.0" encoding="utf-8"?>
<ds:datastoreItem xmlns:ds="http://schemas.openxmlformats.org/officeDocument/2006/customXml" ds:itemID="{19DD4B19-D13B-4C2F-B29E-FF1D6B5BA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3120</Words>
  <Characters>17789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Small Grants - Initiating Applications through Advertisement - Good practice for completing the Form</vt:lpstr>
    </vt:vector>
  </TitlesOfParts>
  <Company/>
  <LinksUpToDate>false</LinksUpToDate>
  <CharactersWithSpaces>20868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Grants - Initiating Applications through Advertisement - Good practice for completing the Form</dc:title>
  <dc:subject/>
  <dc:creator>Zeljka STRAHINJIC</dc:creator>
  <cp:keywords/>
  <dc:description/>
  <cp:lastModifiedBy>Erman Fermanci</cp:lastModifiedBy>
  <cp:revision>14</cp:revision>
  <dcterms:created xsi:type="dcterms:W3CDTF">2021-06-11T07:26:00Z</dcterms:created>
  <dcterms:modified xsi:type="dcterms:W3CDTF">2021-06-30T12:30:00Z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0x0101007D6B1A1B7CBAA84DA0BEDE402826E7350068F5448565278849A1298F94970756BD</vt:lpwstr>
  </property>
  <property fmtid="{D5CDD505-2E9C-101B-9397-08002B2CF9AE}" pid="3" name="_dlc_DocIdItemGuid">
    <vt:lpwstr>b6cdf0c3-fbb3-4a10-8235-323ed7c466d3</vt:lpwstr>
  </property>
</Properties>
</file>