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E93DE" w14:textId="77777777" w:rsidR="00B50166" w:rsidRDefault="006F751F" w:rsidP="006F751F">
      <w:pPr>
        <w:spacing w:after="0" w:line="240" w:lineRule="auto"/>
        <w:jc w:val="center"/>
        <w:rPr>
          <w:rFonts w:ascii="Times New Roman" w:hAnsi="Times New Roman" w:cs="Times New Roman"/>
          <w:b/>
          <w:sz w:val="28"/>
          <w:szCs w:val="28"/>
        </w:rPr>
      </w:pPr>
      <w:bookmarkStart w:id="0" w:name="_GoBack"/>
      <w:bookmarkEnd w:id="0"/>
      <w:r w:rsidRPr="006F751F">
        <w:rPr>
          <w:rFonts w:ascii="Times New Roman" w:hAnsi="Times New Roman" w:cs="Times New Roman"/>
          <w:b/>
          <w:sz w:val="28"/>
          <w:szCs w:val="28"/>
        </w:rPr>
        <w:t xml:space="preserve">NATIONAL ACTION PLAN OF THE REPUBLIC </w:t>
      </w:r>
      <w:r w:rsidR="00B50166">
        <w:rPr>
          <w:rFonts w:ascii="Times New Roman" w:hAnsi="Times New Roman" w:cs="Times New Roman"/>
          <w:b/>
          <w:sz w:val="28"/>
          <w:szCs w:val="28"/>
          <w:lang w:val="en-US"/>
        </w:rPr>
        <w:t xml:space="preserve">OF </w:t>
      </w:r>
      <w:r w:rsidR="00B50166">
        <w:rPr>
          <w:rFonts w:ascii="Times New Roman" w:hAnsi="Times New Roman" w:cs="Times New Roman"/>
          <w:b/>
          <w:sz w:val="28"/>
          <w:szCs w:val="28"/>
        </w:rPr>
        <w:t>UZBEKISTAN</w:t>
      </w:r>
    </w:p>
    <w:p w14:paraId="137AE9AA" w14:textId="77777777" w:rsidR="00B50166" w:rsidRDefault="006F751F" w:rsidP="006F751F">
      <w:pPr>
        <w:spacing w:after="0" w:line="240" w:lineRule="auto"/>
        <w:jc w:val="center"/>
        <w:rPr>
          <w:rFonts w:ascii="Times New Roman" w:hAnsi="Times New Roman" w:cs="Times New Roman"/>
          <w:b/>
          <w:sz w:val="28"/>
          <w:szCs w:val="28"/>
        </w:rPr>
      </w:pPr>
      <w:r w:rsidRPr="006F751F">
        <w:rPr>
          <w:rFonts w:ascii="Times New Roman" w:hAnsi="Times New Roman" w:cs="Times New Roman"/>
          <w:b/>
          <w:sz w:val="28"/>
          <w:szCs w:val="28"/>
        </w:rPr>
        <w:t>ON THE IMPL</w:t>
      </w:r>
      <w:r w:rsidR="00B50166">
        <w:rPr>
          <w:rFonts w:ascii="Times New Roman" w:hAnsi="Times New Roman" w:cs="Times New Roman"/>
          <w:b/>
          <w:sz w:val="28"/>
          <w:szCs w:val="28"/>
        </w:rPr>
        <w:t>EMENTATION OF THE PROVISIONS OF</w:t>
      </w:r>
    </w:p>
    <w:p w14:paraId="79272424" w14:textId="77777777" w:rsidR="00B50166" w:rsidRDefault="006F751F" w:rsidP="006F751F">
      <w:pPr>
        <w:spacing w:after="0" w:line="240" w:lineRule="auto"/>
        <w:jc w:val="center"/>
        <w:rPr>
          <w:rFonts w:ascii="Times New Roman" w:hAnsi="Times New Roman" w:cs="Times New Roman"/>
          <w:b/>
          <w:sz w:val="28"/>
          <w:szCs w:val="28"/>
        </w:rPr>
      </w:pPr>
      <w:r w:rsidRPr="006F751F">
        <w:rPr>
          <w:rFonts w:ascii="Times New Roman" w:hAnsi="Times New Roman" w:cs="Times New Roman"/>
          <w:b/>
          <w:sz w:val="28"/>
          <w:szCs w:val="28"/>
        </w:rPr>
        <w:t xml:space="preserve">UN SECURITY COUNCIL RESOLUTION 1325 </w:t>
      </w:r>
      <w:r w:rsidR="005800DD">
        <w:rPr>
          <w:rFonts w:ascii="Times New Roman" w:hAnsi="Times New Roman" w:cs="Times New Roman"/>
          <w:b/>
          <w:sz w:val="28"/>
          <w:szCs w:val="28"/>
          <w:lang w:val="en-US"/>
        </w:rPr>
        <w:t>ON</w:t>
      </w:r>
      <w:r w:rsidR="00B50166">
        <w:rPr>
          <w:rFonts w:ascii="Times New Roman" w:hAnsi="Times New Roman" w:cs="Times New Roman"/>
          <w:b/>
          <w:sz w:val="28"/>
          <w:szCs w:val="28"/>
        </w:rPr>
        <w:t xml:space="preserve"> WOMEN, PEACE AND SECURITY</w:t>
      </w:r>
    </w:p>
    <w:p w14:paraId="128FD0E3" w14:textId="6DA26905" w:rsidR="006F751F" w:rsidRPr="00D87665" w:rsidRDefault="006F751F" w:rsidP="006F751F">
      <w:pPr>
        <w:spacing w:after="0" w:line="240" w:lineRule="auto"/>
        <w:jc w:val="center"/>
        <w:rPr>
          <w:rFonts w:ascii="Times New Roman" w:hAnsi="Times New Roman" w:cs="Times New Roman"/>
          <w:b/>
          <w:sz w:val="28"/>
          <w:szCs w:val="28"/>
        </w:rPr>
      </w:pPr>
      <w:r w:rsidRPr="006F751F">
        <w:rPr>
          <w:rFonts w:ascii="Times New Roman" w:hAnsi="Times New Roman" w:cs="Times New Roman"/>
          <w:b/>
          <w:sz w:val="28"/>
          <w:szCs w:val="28"/>
        </w:rPr>
        <w:t>FOR 2022-2025</w:t>
      </w:r>
    </w:p>
    <w:p w14:paraId="2A153525" w14:textId="67D12F61" w:rsidR="001331F7" w:rsidRPr="00D87665" w:rsidRDefault="006F751F" w:rsidP="001D054E">
      <w:pPr>
        <w:shd w:val="clear" w:color="auto" w:fill="FFFFFF" w:themeFill="background1"/>
        <w:spacing w:before="80" w:after="80" w:line="240" w:lineRule="auto"/>
        <w:ind w:firstLine="567"/>
        <w:rPr>
          <w:rFonts w:ascii="Times New Roman" w:hAnsi="Times New Roman" w:cs="Times New Roman"/>
          <w:b/>
          <w:sz w:val="28"/>
          <w:szCs w:val="28"/>
        </w:rPr>
      </w:pPr>
      <w:r w:rsidRPr="006F751F">
        <w:rPr>
          <w:rFonts w:ascii="Times New Roman" w:hAnsi="Times New Roman" w:cs="Times New Roman"/>
          <w:b/>
          <w:sz w:val="28"/>
          <w:szCs w:val="28"/>
        </w:rPr>
        <w:t>Introduction</w:t>
      </w:r>
    </w:p>
    <w:p w14:paraId="494B19FB" w14:textId="36840122" w:rsidR="00456C0B" w:rsidRPr="00D87665" w:rsidRDefault="006F751F" w:rsidP="001D054E">
      <w:pPr>
        <w:shd w:val="clear" w:color="auto" w:fill="FFFFFF" w:themeFill="background1"/>
        <w:spacing w:before="80" w:after="80" w:line="240" w:lineRule="auto"/>
        <w:ind w:firstLine="567"/>
        <w:jc w:val="both"/>
        <w:rPr>
          <w:sz w:val="28"/>
          <w:szCs w:val="28"/>
          <w:lang w:eastAsia="ru-RU"/>
        </w:rPr>
      </w:pPr>
      <w:r w:rsidRPr="006F751F">
        <w:rPr>
          <w:rFonts w:ascii="Times New Roman" w:hAnsi="Times New Roman" w:cs="Times New Roman"/>
          <w:sz w:val="28"/>
          <w:szCs w:val="28"/>
        </w:rPr>
        <w:t>UN Security Council Resol</w:t>
      </w:r>
      <w:r w:rsidR="005800DD">
        <w:rPr>
          <w:rFonts w:ascii="Times New Roman" w:hAnsi="Times New Roman" w:cs="Times New Roman"/>
          <w:sz w:val="28"/>
          <w:szCs w:val="28"/>
        </w:rPr>
        <w:t>ution 1325 on women, peace and s</w:t>
      </w:r>
      <w:r w:rsidRPr="006F751F">
        <w:rPr>
          <w:rFonts w:ascii="Times New Roman" w:hAnsi="Times New Roman" w:cs="Times New Roman"/>
          <w:sz w:val="28"/>
          <w:szCs w:val="28"/>
        </w:rPr>
        <w:t>ecurity is the first international document that identifies the impact of conflicts on women and girls, and recognizes their important role in peace</w:t>
      </w:r>
      <w:r w:rsidR="008D7DBD">
        <w:rPr>
          <w:rFonts w:ascii="Times New Roman" w:hAnsi="Times New Roman" w:cs="Times New Roman"/>
          <w:sz w:val="28"/>
          <w:szCs w:val="28"/>
        </w:rPr>
        <w:t>-</w:t>
      </w:r>
      <w:r w:rsidR="008D7DBD">
        <w:rPr>
          <w:rFonts w:ascii="Times New Roman" w:hAnsi="Times New Roman" w:cs="Times New Roman"/>
          <w:sz w:val="28"/>
          <w:szCs w:val="28"/>
          <w:lang w:val="en-US"/>
        </w:rPr>
        <w:t>building</w:t>
      </w:r>
      <w:r w:rsidRPr="006F751F">
        <w:rPr>
          <w:rFonts w:ascii="Times New Roman" w:hAnsi="Times New Roman" w:cs="Times New Roman"/>
          <w:sz w:val="28"/>
          <w:szCs w:val="28"/>
        </w:rPr>
        <w:t xml:space="preserve"> and </w:t>
      </w:r>
      <w:r w:rsidR="008D7DBD">
        <w:rPr>
          <w:rFonts w:ascii="Times New Roman" w:hAnsi="Times New Roman" w:cs="Times New Roman"/>
          <w:sz w:val="28"/>
          <w:szCs w:val="28"/>
          <w:lang w:val="en-US"/>
        </w:rPr>
        <w:t xml:space="preserve">maintenance of </w:t>
      </w:r>
      <w:r w:rsidRPr="006F751F">
        <w:rPr>
          <w:rFonts w:ascii="Times New Roman" w:hAnsi="Times New Roman" w:cs="Times New Roman"/>
          <w:sz w:val="28"/>
          <w:szCs w:val="28"/>
        </w:rPr>
        <w:t>security. The resolution is binding on all UN Member States.</w:t>
      </w:r>
      <w:r w:rsidR="00456C0B" w:rsidRPr="00D87665">
        <w:rPr>
          <w:sz w:val="28"/>
          <w:szCs w:val="28"/>
          <w:lang w:eastAsia="ru-RU"/>
        </w:rPr>
        <w:t xml:space="preserve"> </w:t>
      </w:r>
    </w:p>
    <w:p w14:paraId="37B6E45A" w14:textId="23102FEF" w:rsidR="009D2084" w:rsidRPr="00D87665" w:rsidRDefault="006F751F" w:rsidP="001D054E">
      <w:pPr>
        <w:shd w:val="clear" w:color="auto" w:fill="FFFFFF" w:themeFill="background1"/>
        <w:spacing w:before="80" w:after="80" w:line="240" w:lineRule="auto"/>
        <w:ind w:firstLine="567"/>
        <w:jc w:val="both"/>
        <w:rPr>
          <w:rFonts w:ascii="Times New Roman" w:hAnsi="Times New Roman" w:cs="Times New Roman"/>
          <w:sz w:val="28"/>
          <w:szCs w:val="28"/>
        </w:rPr>
      </w:pPr>
      <w:r w:rsidRPr="006F751F">
        <w:rPr>
          <w:rFonts w:ascii="Times New Roman" w:hAnsi="Times New Roman" w:cs="Times New Roman"/>
          <w:sz w:val="28"/>
          <w:szCs w:val="28"/>
        </w:rPr>
        <w:t>UN Security Council Resolution 1325 is based on the principles and purposes of the UN Charter and is aimed at strengthening the role and participation o</w:t>
      </w:r>
      <w:r w:rsidR="00615E34">
        <w:rPr>
          <w:rFonts w:ascii="Times New Roman" w:hAnsi="Times New Roman" w:cs="Times New Roman"/>
          <w:sz w:val="28"/>
          <w:szCs w:val="28"/>
        </w:rPr>
        <w:t xml:space="preserve">f women in conflict prevention and </w:t>
      </w:r>
      <w:r w:rsidRPr="006F751F">
        <w:rPr>
          <w:rFonts w:ascii="Times New Roman" w:hAnsi="Times New Roman" w:cs="Times New Roman"/>
          <w:sz w:val="28"/>
          <w:szCs w:val="28"/>
        </w:rPr>
        <w:t>resolution</w:t>
      </w:r>
      <w:r w:rsidR="00615E34">
        <w:rPr>
          <w:rFonts w:ascii="Times New Roman" w:hAnsi="Times New Roman" w:cs="Times New Roman"/>
          <w:sz w:val="28"/>
          <w:szCs w:val="28"/>
          <w:lang w:val="en-US"/>
        </w:rPr>
        <w:t>,</w:t>
      </w:r>
      <w:r w:rsidRPr="006F751F">
        <w:rPr>
          <w:rFonts w:ascii="Times New Roman" w:hAnsi="Times New Roman" w:cs="Times New Roman"/>
          <w:sz w:val="28"/>
          <w:szCs w:val="28"/>
        </w:rPr>
        <w:t xml:space="preserve"> peace-building, as well as significantly improving women</w:t>
      </w:r>
      <w:r w:rsidR="00615E34">
        <w:rPr>
          <w:rFonts w:ascii="Times New Roman" w:hAnsi="Times New Roman" w:cs="Times New Roman"/>
          <w:sz w:val="28"/>
          <w:szCs w:val="28"/>
          <w:lang w:val="en-US"/>
        </w:rPr>
        <w:t>’</w:t>
      </w:r>
      <w:r w:rsidRPr="006F751F">
        <w:rPr>
          <w:rFonts w:ascii="Times New Roman" w:hAnsi="Times New Roman" w:cs="Times New Roman"/>
          <w:sz w:val="28"/>
          <w:szCs w:val="28"/>
        </w:rPr>
        <w:t xml:space="preserve">s security and strengthening the factors influencing it. </w:t>
      </w:r>
      <w:r w:rsidR="002B3D32" w:rsidRPr="002B3D32">
        <w:rPr>
          <w:rFonts w:ascii="Times New Roman" w:hAnsi="Times New Roman" w:cs="Times New Roman"/>
          <w:sz w:val="28"/>
          <w:szCs w:val="28"/>
        </w:rPr>
        <w:t>The resolution seeks to promote democratization, greater respect for women</w:t>
      </w:r>
      <w:r w:rsidR="002B3D32">
        <w:rPr>
          <w:rFonts w:ascii="Times New Roman" w:hAnsi="Times New Roman" w:cs="Times New Roman"/>
          <w:sz w:val="28"/>
          <w:szCs w:val="28"/>
          <w:lang w:val="en-US"/>
        </w:rPr>
        <w:t>’</w:t>
      </w:r>
      <w:r w:rsidR="002B3D32" w:rsidRPr="002B3D32">
        <w:rPr>
          <w:rFonts w:ascii="Times New Roman" w:hAnsi="Times New Roman" w:cs="Times New Roman"/>
          <w:sz w:val="28"/>
          <w:szCs w:val="28"/>
        </w:rPr>
        <w:t>s rights and international humanitarian law</w:t>
      </w:r>
      <w:r w:rsidRPr="006F751F">
        <w:rPr>
          <w:rFonts w:ascii="Times New Roman" w:hAnsi="Times New Roman" w:cs="Times New Roman"/>
          <w:sz w:val="28"/>
          <w:szCs w:val="28"/>
        </w:rPr>
        <w:t>.</w:t>
      </w:r>
    </w:p>
    <w:p w14:paraId="57943C2C" w14:textId="0879DBF2" w:rsidR="00C81136" w:rsidRPr="00D87665" w:rsidRDefault="00D87AD1" w:rsidP="001D054E">
      <w:pPr>
        <w:shd w:val="clear" w:color="auto" w:fill="FFFFFF" w:themeFill="background1"/>
        <w:spacing w:before="80" w:after="80" w:line="240" w:lineRule="auto"/>
        <w:ind w:firstLine="567"/>
        <w:jc w:val="both"/>
        <w:rPr>
          <w:rFonts w:ascii="Times New Roman" w:hAnsi="Times New Roman" w:cs="Times New Roman"/>
          <w:sz w:val="28"/>
          <w:szCs w:val="28"/>
        </w:rPr>
      </w:pPr>
      <w:bookmarkStart w:id="1" w:name="_Hlk115805349"/>
      <w:r w:rsidRPr="00D87AD1">
        <w:rPr>
          <w:rFonts w:ascii="Times New Roman" w:hAnsi="Times New Roman" w:cs="Times New Roman"/>
          <w:sz w:val="28"/>
          <w:szCs w:val="28"/>
        </w:rPr>
        <w:t>The main goals of UN Security Council Resolution 1325 are to protect the rights of women during armed conflict, to ensure the investigation of gender-based crimes, to implement gender equality in peacekeeping operations, and to ensure women</w:t>
      </w:r>
      <w:r w:rsidR="00B50166">
        <w:rPr>
          <w:rFonts w:ascii="Times New Roman" w:hAnsi="Times New Roman" w:cs="Times New Roman"/>
          <w:sz w:val="28"/>
          <w:szCs w:val="28"/>
          <w:lang w:val="en-US"/>
        </w:rPr>
        <w:t>’</w:t>
      </w:r>
      <w:r w:rsidRPr="00D87AD1">
        <w:rPr>
          <w:rFonts w:ascii="Times New Roman" w:hAnsi="Times New Roman" w:cs="Times New Roman"/>
          <w:sz w:val="28"/>
          <w:szCs w:val="28"/>
        </w:rPr>
        <w:t>s participation in all peacebuilding processes.</w:t>
      </w:r>
      <w:r w:rsidR="006F751F" w:rsidRPr="006F751F">
        <w:rPr>
          <w:rFonts w:ascii="Times New Roman" w:hAnsi="Times New Roman" w:cs="Times New Roman"/>
          <w:sz w:val="28"/>
          <w:szCs w:val="28"/>
        </w:rPr>
        <w:t>cesses.</w:t>
      </w:r>
    </w:p>
    <w:bookmarkEnd w:id="1"/>
    <w:p w14:paraId="2907A941" w14:textId="41483EBA" w:rsidR="009D2084" w:rsidRPr="00D87665" w:rsidRDefault="006F751F" w:rsidP="001D054E">
      <w:pPr>
        <w:shd w:val="clear" w:color="auto" w:fill="FFFFFF" w:themeFill="background1"/>
        <w:spacing w:before="80" w:after="80" w:line="240" w:lineRule="auto"/>
        <w:ind w:firstLine="567"/>
        <w:jc w:val="both"/>
        <w:rPr>
          <w:rFonts w:ascii="Times New Roman" w:hAnsi="Times New Roman" w:cs="Times New Roman"/>
          <w:sz w:val="28"/>
          <w:szCs w:val="28"/>
        </w:rPr>
      </w:pPr>
      <w:r w:rsidRPr="006F751F">
        <w:rPr>
          <w:rFonts w:ascii="Times New Roman" w:hAnsi="Times New Roman" w:cs="Times New Roman"/>
          <w:sz w:val="28"/>
          <w:szCs w:val="28"/>
        </w:rPr>
        <w:t xml:space="preserve">The resolution, which includes four areas of activity, namely: </w:t>
      </w:r>
      <w:r w:rsidRPr="006F751F">
        <w:rPr>
          <w:rFonts w:ascii="Times New Roman" w:hAnsi="Times New Roman" w:cs="Times New Roman"/>
          <w:b/>
          <w:bCs/>
          <w:sz w:val="28"/>
          <w:szCs w:val="28"/>
        </w:rPr>
        <w:t>prevention, protection, participation, peace-building and reconstruction,</w:t>
      </w:r>
      <w:r w:rsidRPr="006F751F">
        <w:rPr>
          <w:rFonts w:ascii="Times New Roman" w:hAnsi="Times New Roman" w:cs="Times New Roman"/>
          <w:sz w:val="28"/>
          <w:szCs w:val="28"/>
        </w:rPr>
        <w:t xml:space="preserve"> united global efforts to address the many problems faced by women in conflict</w:t>
      </w:r>
      <w:r w:rsidR="00D87AD1">
        <w:rPr>
          <w:rFonts w:ascii="Times New Roman" w:hAnsi="Times New Roman" w:cs="Times New Roman"/>
          <w:sz w:val="28"/>
          <w:szCs w:val="28"/>
        </w:rPr>
        <w:t xml:space="preserve"> </w:t>
      </w:r>
      <w:r w:rsidR="00D87AD1">
        <w:rPr>
          <w:rFonts w:ascii="Times New Roman" w:hAnsi="Times New Roman" w:cs="Times New Roman"/>
          <w:sz w:val="28"/>
          <w:szCs w:val="28"/>
          <w:lang w:val="en-US"/>
        </w:rPr>
        <w:t>situations.</w:t>
      </w:r>
    </w:p>
    <w:p w14:paraId="4DA00314" w14:textId="4DB12D86" w:rsidR="00C81136" w:rsidRPr="00D87665" w:rsidRDefault="006F751F" w:rsidP="001D054E">
      <w:pPr>
        <w:shd w:val="clear" w:color="auto" w:fill="FFFFFF" w:themeFill="background1"/>
        <w:spacing w:before="80" w:after="80" w:line="240" w:lineRule="auto"/>
        <w:ind w:firstLine="567"/>
        <w:jc w:val="both"/>
        <w:rPr>
          <w:rFonts w:ascii="Times New Roman" w:hAnsi="Times New Roman" w:cs="Times New Roman"/>
          <w:sz w:val="28"/>
          <w:szCs w:val="28"/>
        </w:rPr>
      </w:pPr>
      <w:bookmarkStart w:id="2" w:name="_Hlk115805906"/>
      <w:r w:rsidRPr="006F751F">
        <w:rPr>
          <w:rFonts w:ascii="Times New Roman" w:hAnsi="Times New Roman" w:cs="Times New Roman"/>
          <w:sz w:val="28"/>
          <w:szCs w:val="28"/>
        </w:rPr>
        <w:t xml:space="preserve">Since the adoption of Resolution 1325 in 2020, the international community has formed an extensive regulatory framework on women, peace and security. </w:t>
      </w:r>
      <w:r w:rsidRPr="006F751F">
        <w:rPr>
          <w:rFonts w:ascii="Times New Roman" w:hAnsi="Times New Roman" w:cs="Times New Roman"/>
          <w:b/>
          <w:bCs/>
          <w:sz w:val="28"/>
          <w:szCs w:val="28"/>
        </w:rPr>
        <w:t>In particular, six resolutions were adopted</w:t>
      </w:r>
      <w:r w:rsidRPr="006F751F">
        <w:rPr>
          <w:rFonts w:ascii="Times New Roman" w:hAnsi="Times New Roman" w:cs="Times New Roman"/>
          <w:sz w:val="28"/>
          <w:szCs w:val="28"/>
        </w:rPr>
        <w:t>.</w:t>
      </w:r>
    </w:p>
    <w:bookmarkEnd w:id="2"/>
    <w:p w14:paraId="36DD6149" w14:textId="2DB46DC9" w:rsidR="001F05BB" w:rsidRPr="00D87665" w:rsidRDefault="006F751F" w:rsidP="001D054E">
      <w:pPr>
        <w:shd w:val="clear" w:color="auto" w:fill="FFFFFF" w:themeFill="background1"/>
        <w:spacing w:before="80" w:after="80" w:line="240" w:lineRule="auto"/>
        <w:ind w:firstLine="567"/>
        <w:jc w:val="both"/>
        <w:rPr>
          <w:rFonts w:ascii="Times New Roman" w:hAnsi="Times New Roman" w:cs="Times New Roman"/>
          <w:sz w:val="28"/>
          <w:szCs w:val="28"/>
        </w:rPr>
      </w:pPr>
      <w:r w:rsidRPr="006F751F">
        <w:rPr>
          <w:rFonts w:ascii="Times New Roman" w:hAnsi="Times New Roman" w:cs="Times New Roman"/>
          <w:sz w:val="28"/>
          <w:szCs w:val="28"/>
        </w:rPr>
        <w:t xml:space="preserve">On June 19, 2008, the UN Security Council adopted Resolution 1820 (2008) </w:t>
      </w:r>
      <w:r w:rsidR="00B50166">
        <w:rPr>
          <w:rFonts w:ascii="Times New Roman" w:hAnsi="Times New Roman" w:cs="Times New Roman"/>
          <w:sz w:val="28"/>
          <w:szCs w:val="28"/>
          <w:lang w:val="en-US"/>
        </w:rPr>
        <w:t>on s</w:t>
      </w:r>
      <w:r w:rsidRPr="006F751F">
        <w:rPr>
          <w:rFonts w:ascii="Times New Roman" w:hAnsi="Times New Roman" w:cs="Times New Roman"/>
          <w:sz w:val="28"/>
          <w:szCs w:val="28"/>
        </w:rPr>
        <w:t>exual violence in conflict and post-conflict situations</w:t>
      </w:r>
      <w:r>
        <w:rPr>
          <w:rFonts w:ascii="Times New Roman" w:hAnsi="Times New Roman" w:cs="Times New Roman"/>
          <w:sz w:val="28"/>
          <w:szCs w:val="28"/>
          <w:lang w:val="en-US"/>
        </w:rPr>
        <w:t>,</w:t>
      </w:r>
      <w:r w:rsidRPr="006F751F">
        <w:rPr>
          <w:rFonts w:ascii="Times New Roman" w:hAnsi="Times New Roman" w:cs="Times New Roman"/>
          <w:sz w:val="28"/>
          <w:szCs w:val="28"/>
        </w:rPr>
        <w:t xml:space="preserve"> which emphasizes the importance of preventing sexual violence against women and punishing perpetrators. Thus, the issue of sexual violence in armed conflict receives the status of a special security topic, especially important for building lasting and sustainable peace and reconciliation. In this regard, rape and other forms of sexual violence during and after an armed conflict can be considered war crimes and crimes against humanity.</w:t>
      </w:r>
    </w:p>
    <w:p w14:paraId="786525FB" w14:textId="2F38C479"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bookmarkStart w:id="3" w:name="_Hlk115807585"/>
      <w:r w:rsidRPr="00922F3F">
        <w:rPr>
          <w:rFonts w:ascii="Times New Roman" w:hAnsi="Times New Roman" w:cs="Times New Roman"/>
          <w:sz w:val="28"/>
          <w:szCs w:val="28"/>
        </w:rPr>
        <w:t xml:space="preserve">The adoption and implementation of UN Security Council Resolutions 1325 and 1820 initiated the preparation and adoption of UN Security Council Resolution 1888 </w:t>
      </w:r>
      <w:r w:rsidR="003E7683">
        <w:rPr>
          <w:rFonts w:ascii="Times New Roman" w:hAnsi="Times New Roman" w:cs="Times New Roman"/>
          <w:sz w:val="28"/>
          <w:szCs w:val="28"/>
          <w:lang w:val="en-US"/>
        </w:rPr>
        <w:t>o</w:t>
      </w:r>
      <w:r w:rsidR="000B72E9" w:rsidRPr="000B72E9">
        <w:rPr>
          <w:rFonts w:ascii="Times New Roman" w:hAnsi="Times New Roman" w:cs="Times New Roman"/>
          <w:sz w:val="28"/>
          <w:szCs w:val="28"/>
        </w:rPr>
        <w:t>n sexual violence against women and children in situations of armed conflict</w:t>
      </w:r>
      <w:r w:rsidRPr="000B72E9">
        <w:rPr>
          <w:rFonts w:ascii="Times New Roman" w:hAnsi="Times New Roman" w:cs="Times New Roman"/>
          <w:sz w:val="28"/>
          <w:szCs w:val="28"/>
        </w:rPr>
        <w:t xml:space="preserve"> </w:t>
      </w:r>
      <w:r w:rsidRPr="00922F3F">
        <w:rPr>
          <w:rFonts w:ascii="Times New Roman" w:hAnsi="Times New Roman" w:cs="Times New Roman"/>
          <w:sz w:val="28"/>
          <w:szCs w:val="28"/>
        </w:rPr>
        <w:t xml:space="preserve">(2009) and UN Security Council Resolution 1889 </w:t>
      </w:r>
      <w:r w:rsidR="003E7683">
        <w:rPr>
          <w:rFonts w:ascii="Times New Roman" w:hAnsi="Times New Roman" w:cs="Times New Roman"/>
          <w:sz w:val="28"/>
          <w:szCs w:val="28"/>
          <w:lang w:val="en-US"/>
        </w:rPr>
        <w:t>on p</w:t>
      </w:r>
      <w:r w:rsidRPr="00922F3F">
        <w:rPr>
          <w:rFonts w:ascii="Times New Roman" w:hAnsi="Times New Roman" w:cs="Times New Roman"/>
          <w:sz w:val="28"/>
          <w:szCs w:val="28"/>
        </w:rPr>
        <w:t>rotection of women and girls in post-conflict situations</w:t>
      </w:r>
      <w:r>
        <w:rPr>
          <w:rFonts w:ascii="Times New Roman" w:hAnsi="Times New Roman" w:cs="Times New Roman"/>
          <w:sz w:val="28"/>
          <w:szCs w:val="28"/>
          <w:lang w:val="en-US"/>
        </w:rPr>
        <w:t xml:space="preserve"> </w:t>
      </w:r>
      <w:r w:rsidRPr="00922F3F">
        <w:rPr>
          <w:rFonts w:ascii="Times New Roman" w:hAnsi="Times New Roman" w:cs="Times New Roman"/>
          <w:sz w:val="28"/>
          <w:szCs w:val="28"/>
        </w:rPr>
        <w:t>(2009).</w:t>
      </w:r>
    </w:p>
    <w:p w14:paraId="5B6F02B2" w14:textId="476A517B"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 xml:space="preserve">UN Security Council Resolution 1888 </w:t>
      </w:r>
      <w:r w:rsidR="00F96A50">
        <w:rPr>
          <w:rFonts w:ascii="Times New Roman" w:hAnsi="Times New Roman" w:cs="Times New Roman"/>
          <w:sz w:val="28"/>
          <w:szCs w:val="28"/>
          <w:lang w:val="en-US"/>
        </w:rPr>
        <w:t>on p</w:t>
      </w:r>
      <w:r w:rsidRPr="00922F3F">
        <w:rPr>
          <w:rFonts w:ascii="Times New Roman" w:hAnsi="Times New Roman" w:cs="Times New Roman"/>
          <w:sz w:val="28"/>
          <w:szCs w:val="28"/>
        </w:rPr>
        <w:t>rotection of women and girls from sexual violence in armed conflict</w:t>
      </w:r>
      <w:r w:rsidR="003E7683">
        <w:rPr>
          <w:rFonts w:ascii="Times New Roman" w:hAnsi="Times New Roman" w:cs="Times New Roman"/>
          <w:sz w:val="28"/>
          <w:szCs w:val="28"/>
        </w:rPr>
        <w:t xml:space="preserve"> (2009) requires </w:t>
      </w:r>
      <w:r w:rsidR="00271E01">
        <w:rPr>
          <w:rFonts w:ascii="Times New Roman" w:hAnsi="Times New Roman" w:cs="Times New Roman"/>
          <w:sz w:val="28"/>
          <w:szCs w:val="28"/>
        </w:rPr>
        <w:t xml:space="preserve">the </w:t>
      </w:r>
      <w:r w:rsidRPr="00922F3F">
        <w:rPr>
          <w:rFonts w:ascii="Times New Roman" w:hAnsi="Times New Roman" w:cs="Times New Roman"/>
          <w:sz w:val="28"/>
          <w:szCs w:val="28"/>
        </w:rPr>
        <w:t>appoint</w:t>
      </w:r>
      <w:r w:rsidR="00271E01">
        <w:rPr>
          <w:rFonts w:ascii="Times New Roman" w:hAnsi="Times New Roman" w:cs="Times New Roman"/>
          <w:sz w:val="28"/>
          <w:szCs w:val="28"/>
          <w:lang w:val="en-US"/>
        </w:rPr>
        <w:t>ment of Women</w:t>
      </w:r>
      <w:r w:rsidRPr="00922F3F">
        <w:rPr>
          <w:rFonts w:ascii="Times New Roman" w:hAnsi="Times New Roman" w:cs="Times New Roman"/>
          <w:sz w:val="28"/>
          <w:szCs w:val="28"/>
        </w:rPr>
        <w:t xml:space="preserve"> </w:t>
      </w:r>
      <w:r w:rsidR="00271E01">
        <w:rPr>
          <w:rFonts w:ascii="Times New Roman" w:hAnsi="Times New Roman" w:cs="Times New Roman"/>
          <w:sz w:val="28"/>
          <w:szCs w:val="28"/>
          <w:lang w:val="en-US"/>
        </w:rPr>
        <w:t>P</w:t>
      </w:r>
      <w:r w:rsidR="00271E01">
        <w:rPr>
          <w:rFonts w:ascii="Times New Roman" w:hAnsi="Times New Roman" w:cs="Times New Roman"/>
          <w:sz w:val="28"/>
          <w:szCs w:val="28"/>
        </w:rPr>
        <w:t xml:space="preserve">rotection </w:t>
      </w:r>
      <w:r w:rsidR="00271E01">
        <w:rPr>
          <w:rFonts w:ascii="Times New Roman" w:hAnsi="Times New Roman" w:cs="Times New Roman"/>
          <w:sz w:val="28"/>
          <w:szCs w:val="28"/>
          <w:lang w:val="en-US"/>
        </w:rPr>
        <w:t>A</w:t>
      </w:r>
      <w:r w:rsidRPr="00922F3F">
        <w:rPr>
          <w:rFonts w:ascii="Times New Roman" w:hAnsi="Times New Roman" w:cs="Times New Roman"/>
          <w:sz w:val="28"/>
          <w:szCs w:val="28"/>
        </w:rPr>
        <w:t xml:space="preserve">dvisers </w:t>
      </w:r>
      <w:r w:rsidR="00271E01">
        <w:rPr>
          <w:rFonts w:ascii="Times New Roman" w:hAnsi="Times New Roman" w:cs="Times New Roman"/>
          <w:sz w:val="28"/>
          <w:szCs w:val="28"/>
          <w:lang w:val="en-US"/>
        </w:rPr>
        <w:t>with</w:t>
      </w:r>
      <w:r w:rsidRPr="00922F3F">
        <w:rPr>
          <w:rFonts w:ascii="Times New Roman" w:hAnsi="Times New Roman" w:cs="Times New Roman"/>
          <w:sz w:val="28"/>
          <w:szCs w:val="28"/>
        </w:rPr>
        <w:t xml:space="preserve">in peacekeeping missions, which should lead to an increase in the number of women in them. The resolution also calls for training to ensure the </w:t>
      </w:r>
      <w:r w:rsidRPr="00922F3F">
        <w:rPr>
          <w:rFonts w:ascii="Times New Roman" w:hAnsi="Times New Roman" w:cs="Times New Roman"/>
          <w:sz w:val="28"/>
          <w:szCs w:val="28"/>
        </w:rPr>
        <w:lastRenderedPageBreak/>
        <w:t>protection of women from sexual violence and focuses on the</w:t>
      </w:r>
      <w:r w:rsidR="00B50166">
        <w:rPr>
          <w:rFonts w:ascii="Times New Roman" w:hAnsi="Times New Roman" w:cs="Times New Roman"/>
          <w:sz w:val="28"/>
          <w:szCs w:val="28"/>
        </w:rPr>
        <w:t xml:space="preserve"> punishment of sexual violence.</w:t>
      </w:r>
    </w:p>
    <w:p w14:paraId="4DF465CB" w14:textId="52C8BC07" w:rsid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 xml:space="preserve">UN Security Council Resolution 1889 </w:t>
      </w:r>
      <w:r w:rsidR="003E7683">
        <w:rPr>
          <w:rFonts w:ascii="Times New Roman" w:hAnsi="Times New Roman" w:cs="Times New Roman"/>
          <w:sz w:val="28"/>
          <w:szCs w:val="28"/>
          <w:lang w:val="en-US"/>
        </w:rPr>
        <w:t>on p</w:t>
      </w:r>
      <w:r w:rsidRPr="00922F3F">
        <w:rPr>
          <w:rFonts w:ascii="Times New Roman" w:hAnsi="Times New Roman" w:cs="Times New Roman"/>
          <w:sz w:val="28"/>
          <w:szCs w:val="28"/>
        </w:rPr>
        <w:t>rotection of women and girls in post-conflict situations</w:t>
      </w:r>
      <w:r>
        <w:rPr>
          <w:rFonts w:ascii="Times New Roman" w:hAnsi="Times New Roman" w:cs="Times New Roman"/>
          <w:sz w:val="28"/>
          <w:szCs w:val="28"/>
          <w:lang w:val="en-US"/>
        </w:rPr>
        <w:t xml:space="preserve"> </w:t>
      </w:r>
      <w:r w:rsidRPr="00922F3F">
        <w:rPr>
          <w:rFonts w:ascii="Times New Roman" w:hAnsi="Times New Roman" w:cs="Times New Roman"/>
          <w:sz w:val="28"/>
          <w:szCs w:val="28"/>
        </w:rPr>
        <w:t>(2009) calls for greater participation of women in peace negotiations and mediation processes. The resolution highlights the key role of education in promoting women</w:t>
      </w:r>
      <w:r w:rsidR="00AB6189">
        <w:rPr>
          <w:rFonts w:ascii="Times New Roman" w:hAnsi="Times New Roman" w:cs="Times New Roman"/>
          <w:sz w:val="28"/>
          <w:szCs w:val="28"/>
          <w:lang w:val="en-US"/>
        </w:rPr>
        <w:t>’</w:t>
      </w:r>
      <w:r w:rsidRPr="00922F3F">
        <w:rPr>
          <w:rFonts w:ascii="Times New Roman" w:hAnsi="Times New Roman" w:cs="Times New Roman"/>
          <w:sz w:val="28"/>
          <w:szCs w:val="28"/>
        </w:rPr>
        <w:t>s participation in decision-making processes in post-conflict societies. To create clear and targeted strategies, the Resolution requires analysis and systematic data collection, the definition of indicators at the global level to ensure adequate training and systematic reporting, as well as monitoring of the implementation of Resolution 1325.</w:t>
      </w:r>
    </w:p>
    <w:p w14:paraId="7A351DD5" w14:textId="4395D763"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bookmarkStart w:id="4" w:name="_Hlk115807993"/>
      <w:bookmarkEnd w:id="3"/>
      <w:r w:rsidRPr="00922F3F">
        <w:rPr>
          <w:rFonts w:ascii="Times New Roman" w:hAnsi="Times New Roman" w:cs="Times New Roman"/>
          <w:sz w:val="28"/>
          <w:szCs w:val="28"/>
        </w:rPr>
        <w:t>The Report of the UN Secretary-General on the occasion of the 15</w:t>
      </w:r>
      <w:r w:rsidR="00EA54E8" w:rsidRPr="00EA54E8">
        <w:rPr>
          <w:rFonts w:ascii="Times New Roman" w:hAnsi="Times New Roman" w:cs="Times New Roman"/>
          <w:sz w:val="28"/>
          <w:szCs w:val="28"/>
          <w:vertAlign w:val="superscript"/>
          <w:lang w:val="en-US"/>
        </w:rPr>
        <w:t>th</w:t>
      </w:r>
      <w:r w:rsidR="00EA54E8">
        <w:rPr>
          <w:rFonts w:ascii="Times New Roman" w:hAnsi="Times New Roman" w:cs="Times New Roman"/>
          <w:sz w:val="28"/>
          <w:szCs w:val="28"/>
          <w:lang w:val="en-US"/>
        </w:rPr>
        <w:t xml:space="preserve"> </w:t>
      </w:r>
      <w:r w:rsidRPr="00922F3F">
        <w:rPr>
          <w:rFonts w:ascii="Times New Roman" w:hAnsi="Times New Roman" w:cs="Times New Roman"/>
          <w:sz w:val="28"/>
          <w:szCs w:val="28"/>
        </w:rPr>
        <w:t>anniversary of the adoption of UN Security Council Resolution 1325 and the UN Global Study on the Implementation of Resolution 1325 emphasize that the equal participation of women at all stages and at all levels leads to a more sustainable peace and increased efforts to prevent conflicts.</w:t>
      </w:r>
    </w:p>
    <w:p w14:paraId="62C66DB0" w14:textId="38CBA284"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In September 2015, the UN adopted a comprehensive and universal Agenda (Sustainable Development Goals (SDGs) with 17 global goals and 169 targets. It expresses the conviction that global problems can be solved only through t</w:t>
      </w:r>
      <w:r w:rsidR="00B50166">
        <w:rPr>
          <w:rFonts w:ascii="Times New Roman" w:hAnsi="Times New Roman" w:cs="Times New Roman"/>
          <w:sz w:val="28"/>
          <w:szCs w:val="28"/>
        </w:rPr>
        <w:t>he broad involvement of women.</w:t>
      </w:r>
    </w:p>
    <w:p w14:paraId="20CA81E6" w14:textId="057B86BA" w:rsid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The 2030 Agenda is closely linked to the objectives of Resolution 1325, as it creates a new impetus for achieving gender equality and the empowerment of women and girls. In particular, the 5</w:t>
      </w:r>
      <w:r w:rsidR="00EA54E8" w:rsidRPr="00EA54E8">
        <w:rPr>
          <w:rFonts w:ascii="Times New Roman" w:hAnsi="Times New Roman" w:cs="Times New Roman"/>
          <w:sz w:val="28"/>
          <w:szCs w:val="28"/>
          <w:vertAlign w:val="superscript"/>
          <w:lang w:val="en-US"/>
        </w:rPr>
        <w:t>th</w:t>
      </w:r>
      <w:r w:rsidR="00EA54E8">
        <w:rPr>
          <w:rFonts w:ascii="Times New Roman" w:hAnsi="Times New Roman" w:cs="Times New Roman"/>
          <w:sz w:val="28"/>
          <w:szCs w:val="28"/>
          <w:lang w:val="en-US"/>
        </w:rPr>
        <w:t xml:space="preserve"> </w:t>
      </w:r>
      <w:r w:rsidRPr="00922F3F">
        <w:rPr>
          <w:rFonts w:ascii="Times New Roman" w:hAnsi="Times New Roman" w:cs="Times New Roman"/>
          <w:sz w:val="28"/>
          <w:szCs w:val="28"/>
        </w:rPr>
        <w:t xml:space="preserve">goal </w:t>
      </w:r>
      <w:r w:rsidR="00AB6189">
        <w:rPr>
          <w:rFonts w:ascii="Times New Roman" w:hAnsi="Times New Roman" w:cs="Times New Roman"/>
          <w:sz w:val="28"/>
          <w:szCs w:val="28"/>
          <w:lang w:val="en-US"/>
        </w:rPr>
        <w:t>“</w:t>
      </w:r>
      <w:r w:rsidR="00EA54E8">
        <w:rPr>
          <w:rFonts w:ascii="Times New Roman" w:hAnsi="Times New Roman" w:cs="Times New Roman"/>
          <w:sz w:val="28"/>
          <w:szCs w:val="28"/>
          <w:lang w:val="en-US"/>
        </w:rPr>
        <w:t>Achieve</w:t>
      </w:r>
      <w:r w:rsidR="00EA54E8">
        <w:rPr>
          <w:rFonts w:ascii="Times New Roman" w:hAnsi="Times New Roman" w:cs="Times New Roman"/>
          <w:sz w:val="28"/>
          <w:szCs w:val="28"/>
        </w:rPr>
        <w:t xml:space="preserve"> gender equality and empow</w:t>
      </w:r>
      <w:r w:rsidR="00435A64">
        <w:rPr>
          <w:rFonts w:ascii="Times New Roman" w:hAnsi="Times New Roman" w:cs="Times New Roman"/>
          <w:sz w:val="28"/>
          <w:szCs w:val="28"/>
          <w:lang w:val="en-US"/>
        </w:rPr>
        <w:t>er</w:t>
      </w:r>
      <w:r w:rsidRPr="00922F3F">
        <w:rPr>
          <w:rFonts w:ascii="Times New Roman" w:hAnsi="Times New Roman" w:cs="Times New Roman"/>
          <w:sz w:val="28"/>
          <w:szCs w:val="28"/>
        </w:rPr>
        <w:t xml:space="preserve"> all women and girls</w:t>
      </w:r>
      <w:r w:rsidR="00AB6189">
        <w:rPr>
          <w:rFonts w:ascii="Times New Roman" w:hAnsi="Times New Roman" w:cs="Times New Roman"/>
          <w:sz w:val="28"/>
          <w:szCs w:val="28"/>
          <w:lang w:val="en-US"/>
        </w:rPr>
        <w:t>”</w:t>
      </w:r>
      <w:r w:rsidRPr="00922F3F">
        <w:rPr>
          <w:rFonts w:ascii="Times New Roman" w:hAnsi="Times New Roman" w:cs="Times New Roman"/>
          <w:sz w:val="28"/>
          <w:szCs w:val="28"/>
        </w:rPr>
        <w:t xml:space="preserve"> and the 16</w:t>
      </w:r>
      <w:r w:rsidR="00EA54E8" w:rsidRPr="00EA54E8">
        <w:rPr>
          <w:rFonts w:ascii="Times New Roman" w:hAnsi="Times New Roman" w:cs="Times New Roman"/>
          <w:sz w:val="28"/>
          <w:szCs w:val="28"/>
          <w:vertAlign w:val="superscript"/>
          <w:lang w:val="en-US"/>
        </w:rPr>
        <w:t>th</w:t>
      </w:r>
      <w:r w:rsidR="00EA54E8">
        <w:rPr>
          <w:rFonts w:ascii="Times New Roman" w:hAnsi="Times New Roman" w:cs="Times New Roman"/>
          <w:sz w:val="28"/>
          <w:szCs w:val="28"/>
          <w:lang w:val="en-US"/>
        </w:rPr>
        <w:t xml:space="preserve"> </w:t>
      </w:r>
      <w:r w:rsidRPr="00922F3F">
        <w:rPr>
          <w:rFonts w:ascii="Times New Roman" w:hAnsi="Times New Roman" w:cs="Times New Roman"/>
          <w:sz w:val="28"/>
          <w:szCs w:val="28"/>
        </w:rPr>
        <w:t xml:space="preserve">goal </w:t>
      </w:r>
      <w:r w:rsidR="00AB6189">
        <w:rPr>
          <w:rFonts w:ascii="Times New Roman" w:hAnsi="Times New Roman" w:cs="Times New Roman"/>
          <w:sz w:val="28"/>
          <w:szCs w:val="28"/>
          <w:lang w:val="en-US"/>
        </w:rPr>
        <w:t>“</w:t>
      </w:r>
      <w:r w:rsidR="00435A64">
        <w:rPr>
          <w:rFonts w:ascii="Times New Roman" w:hAnsi="Times New Roman" w:cs="Times New Roman"/>
          <w:sz w:val="28"/>
          <w:szCs w:val="28"/>
        </w:rPr>
        <w:t>Promot</w:t>
      </w:r>
      <w:r w:rsidR="00435A64">
        <w:rPr>
          <w:rFonts w:ascii="Times New Roman" w:hAnsi="Times New Roman" w:cs="Times New Roman"/>
          <w:sz w:val="28"/>
          <w:szCs w:val="28"/>
          <w:lang w:val="en-US"/>
        </w:rPr>
        <w:t>e</w:t>
      </w:r>
      <w:r w:rsidRPr="00922F3F">
        <w:rPr>
          <w:rFonts w:ascii="Times New Roman" w:hAnsi="Times New Roman" w:cs="Times New Roman"/>
          <w:sz w:val="28"/>
          <w:szCs w:val="28"/>
        </w:rPr>
        <w:t xml:space="preserve"> peaceful and </w:t>
      </w:r>
      <w:r w:rsidR="00435A64">
        <w:rPr>
          <w:rFonts w:ascii="Times New Roman" w:hAnsi="Times New Roman" w:cs="Times New Roman"/>
          <w:sz w:val="28"/>
          <w:szCs w:val="28"/>
          <w:lang w:val="en-US"/>
        </w:rPr>
        <w:t xml:space="preserve">inclusive </w:t>
      </w:r>
      <w:r w:rsidRPr="00922F3F">
        <w:rPr>
          <w:rFonts w:ascii="Times New Roman" w:hAnsi="Times New Roman" w:cs="Times New Roman"/>
          <w:sz w:val="28"/>
          <w:szCs w:val="28"/>
        </w:rPr>
        <w:t>societ</w:t>
      </w:r>
      <w:r w:rsidR="00435A64">
        <w:rPr>
          <w:rFonts w:ascii="Times New Roman" w:hAnsi="Times New Roman" w:cs="Times New Roman"/>
          <w:sz w:val="28"/>
          <w:szCs w:val="28"/>
          <w:lang w:val="en-US"/>
        </w:rPr>
        <w:t xml:space="preserve">ies </w:t>
      </w:r>
      <w:r w:rsidRPr="00922F3F">
        <w:rPr>
          <w:rFonts w:ascii="Times New Roman" w:hAnsi="Times New Roman" w:cs="Times New Roman"/>
          <w:sz w:val="28"/>
          <w:szCs w:val="28"/>
        </w:rPr>
        <w:t xml:space="preserve">for sustainable development, </w:t>
      </w:r>
      <w:r w:rsidR="00435A64">
        <w:rPr>
          <w:rFonts w:ascii="Times New Roman" w:hAnsi="Times New Roman" w:cs="Times New Roman"/>
          <w:sz w:val="28"/>
          <w:szCs w:val="28"/>
          <w:lang w:val="en-US"/>
        </w:rPr>
        <w:t xml:space="preserve">provide </w:t>
      </w:r>
      <w:r w:rsidRPr="00922F3F">
        <w:rPr>
          <w:rFonts w:ascii="Times New Roman" w:hAnsi="Times New Roman" w:cs="Times New Roman"/>
          <w:sz w:val="28"/>
          <w:szCs w:val="28"/>
        </w:rPr>
        <w:t xml:space="preserve">access to justice for all and </w:t>
      </w:r>
      <w:r w:rsidR="00435A64">
        <w:rPr>
          <w:rFonts w:ascii="Times New Roman" w:hAnsi="Times New Roman" w:cs="Times New Roman"/>
          <w:sz w:val="28"/>
          <w:szCs w:val="28"/>
          <w:lang w:val="en-US"/>
        </w:rPr>
        <w:t xml:space="preserve">build </w:t>
      </w:r>
      <w:r w:rsidRPr="00922F3F">
        <w:rPr>
          <w:rFonts w:ascii="Times New Roman" w:hAnsi="Times New Roman" w:cs="Times New Roman"/>
          <w:sz w:val="28"/>
          <w:szCs w:val="28"/>
        </w:rPr>
        <w:t xml:space="preserve">effective, accountable and </w:t>
      </w:r>
      <w:r w:rsidR="00435A64">
        <w:rPr>
          <w:rFonts w:ascii="Times New Roman" w:hAnsi="Times New Roman" w:cs="Times New Roman"/>
          <w:sz w:val="28"/>
          <w:szCs w:val="28"/>
          <w:lang w:val="en-US"/>
        </w:rPr>
        <w:t>inclusive</w:t>
      </w:r>
      <w:r w:rsidRPr="00922F3F">
        <w:rPr>
          <w:rFonts w:ascii="Times New Roman" w:hAnsi="Times New Roman" w:cs="Times New Roman"/>
          <w:sz w:val="28"/>
          <w:szCs w:val="28"/>
        </w:rPr>
        <w:t xml:space="preserve"> institutions at all levels</w:t>
      </w:r>
      <w:r w:rsidR="00AB6189">
        <w:rPr>
          <w:rFonts w:ascii="Times New Roman" w:hAnsi="Times New Roman" w:cs="Times New Roman"/>
          <w:sz w:val="28"/>
          <w:szCs w:val="28"/>
          <w:lang w:val="en-US"/>
        </w:rPr>
        <w:t>”</w:t>
      </w:r>
      <w:r w:rsidRPr="00922F3F">
        <w:rPr>
          <w:rFonts w:ascii="Times New Roman" w:hAnsi="Times New Roman" w:cs="Times New Roman"/>
          <w:sz w:val="28"/>
          <w:szCs w:val="28"/>
        </w:rPr>
        <w:t xml:space="preserve"> are priority in the context of UN Security Council Resolution 1325.</w:t>
      </w:r>
    </w:p>
    <w:p w14:paraId="522A66A6" w14:textId="32050B80"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bookmarkStart w:id="5" w:name="_Hlk115809562"/>
      <w:bookmarkEnd w:id="4"/>
      <w:r w:rsidRPr="00922F3F">
        <w:rPr>
          <w:rFonts w:ascii="Times New Roman" w:hAnsi="Times New Roman" w:cs="Times New Roman"/>
          <w:sz w:val="28"/>
          <w:szCs w:val="28"/>
        </w:rPr>
        <w:t>Thus, Resolution 1325 contains elements of the Convention on the Elimination of All Forms of Discrimination against Women (CEDAW) and its Optional Protocol (1999). Today, the Convention is one of the fundamental global legal instruments in the field of women</w:t>
      </w:r>
      <w:r w:rsidR="009621B0">
        <w:rPr>
          <w:rFonts w:ascii="Times New Roman" w:hAnsi="Times New Roman" w:cs="Times New Roman"/>
          <w:sz w:val="28"/>
          <w:szCs w:val="28"/>
          <w:lang w:val="en-US"/>
        </w:rPr>
        <w:t>’</w:t>
      </w:r>
      <w:r w:rsidRPr="00922F3F">
        <w:rPr>
          <w:rFonts w:ascii="Times New Roman" w:hAnsi="Times New Roman" w:cs="Times New Roman"/>
          <w:sz w:val="28"/>
          <w:szCs w:val="28"/>
        </w:rPr>
        <w:t xml:space="preserve">s rights. It represents a starting point in global efforts to ensure gender equality and equity. The Convention prohibits any form of discrimination against women in all spheres of life and obliges States parties to take measures to ensure de jure and de facto equality of men and women. In addition, the Convention calls for the change of harmful stereotypes, the elimination of discrimination, the participation of women in public and political life, as well as their participation at the international level. </w:t>
      </w:r>
      <w:r w:rsidR="000A6386">
        <w:rPr>
          <w:rFonts w:ascii="Times New Roman" w:hAnsi="Times New Roman" w:cs="Times New Roman"/>
          <w:sz w:val="28"/>
          <w:szCs w:val="28"/>
          <w:lang w:val="en-US"/>
        </w:rPr>
        <w:t>As opposed</w:t>
      </w:r>
      <w:r w:rsidRPr="00922F3F">
        <w:rPr>
          <w:rFonts w:ascii="Times New Roman" w:hAnsi="Times New Roman" w:cs="Times New Roman"/>
          <w:sz w:val="28"/>
          <w:szCs w:val="28"/>
        </w:rPr>
        <w:t xml:space="preserve"> to Resolution 1325, the Convention contains legally binding obligations for Member States.</w:t>
      </w:r>
    </w:p>
    <w:p w14:paraId="3FB0D388" w14:textId="0696FC67"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 xml:space="preserve">The Committee on the Elimination of Discrimination against Women has adopted General Recommendation No. 30 on the participation of women in conflict prevention, conflict resolution and post-conflict reconstruction, which contains detailed recommendations for Member States to address issues related to women, peace and security, and criteria for accountability, as well as clarifications on how </w:t>
      </w:r>
      <w:r w:rsidRPr="00922F3F">
        <w:rPr>
          <w:rFonts w:ascii="Times New Roman" w:hAnsi="Times New Roman" w:cs="Times New Roman"/>
          <w:sz w:val="28"/>
          <w:szCs w:val="28"/>
        </w:rPr>
        <w:lastRenderedPageBreak/>
        <w:t>the implementation of Resolution 1325 is the responsibility of every UN Member State.</w:t>
      </w:r>
    </w:p>
    <w:p w14:paraId="3ED157DD" w14:textId="55AF8B09" w:rsid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The 1995 Beijing Declaration and Platform for Action defines</w:t>
      </w:r>
      <w:r w:rsidR="000A6386">
        <w:rPr>
          <w:rFonts w:ascii="Times New Roman" w:hAnsi="Times New Roman" w:cs="Times New Roman"/>
          <w:sz w:val="28"/>
          <w:szCs w:val="28"/>
          <w:lang w:val="en-US"/>
        </w:rPr>
        <w:t xml:space="preserve"> </w:t>
      </w:r>
      <w:r w:rsidRPr="00922F3F">
        <w:rPr>
          <w:rFonts w:ascii="Times New Roman" w:hAnsi="Times New Roman" w:cs="Times New Roman"/>
          <w:sz w:val="28"/>
          <w:szCs w:val="28"/>
        </w:rPr>
        <w:t xml:space="preserve">12 areas where equality of men and women should be ensured. Chapter E, </w:t>
      </w:r>
      <w:r>
        <w:rPr>
          <w:rFonts w:ascii="Times New Roman" w:hAnsi="Times New Roman" w:cs="Times New Roman"/>
          <w:sz w:val="28"/>
          <w:szCs w:val="28"/>
          <w:lang w:val="en-US"/>
        </w:rPr>
        <w:t>“</w:t>
      </w:r>
      <w:r w:rsidRPr="00922F3F">
        <w:rPr>
          <w:rFonts w:ascii="Times New Roman" w:hAnsi="Times New Roman" w:cs="Times New Roman"/>
          <w:sz w:val="28"/>
          <w:szCs w:val="28"/>
        </w:rPr>
        <w:t>Women and armed conflict,</w:t>
      </w:r>
      <w:r>
        <w:rPr>
          <w:rFonts w:ascii="Times New Roman" w:hAnsi="Times New Roman" w:cs="Times New Roman"/>
          <w:sz w:val="28"/>
          <w:szCs w:val="28"/>
          <w:lang w:val="en-US"/>
        </w:rPr>
        <w:t>”</w:t>
      </w:r>
      <w:r w:rsidRPr="00922F3F">
        <w:rPr>
          <w:rFonts w:ascii="Times New Roman" w:hAnsi="Times New Roman" w:cs="Times New Roman"/>
          <w:sz w:val="28"/>
          <w:szCs w:val="28"/>
        </w:rPr>
        <w:t xml:space="preserve"> identifies issues and measures that are mandatory und</w:t>
      </w:r>
      <w:r w:rsidR="00907FCC">
        <w:rPr>
          <w:rFonts w:ascii="Times New Roman" w:hAnsi="Times New Roman" w:cs="Times New Roman"/>
          <w:sz w:val="28"/>
          <w:szCs w:val="28"/>
        </w:rPr>
        <w:t xml:space="preserve">er Resolution 1325. Similarly, </w:t>
      </w:r>
      <w:r w:rsidR="00907FCC">
        <w:rPr>
          <w:rFonts w:ascii="Times New Roman" w:hAnsi="Times New Roman" w:cs="Times New Roman"/>
          <w:sz w:val="28"/>
          <w:szCs w:val="28"/>
          <w:lang w:val="en-US"/>
        </w:rPr>
        <w:t>C</w:t>
      </w:r>
      <w:r w:rsidRPr="00922F3F">
        <w:rPr>
          <w:rFonts w:ascii="Times New Roman" w:hAnsi="Times New Roman" w:cs="Times New Roman"/>
          <w:sz w:val="28"/>
          <w:szCs w:val="28"/>
        </w:rPr>
        <w:t>hapter G “</w:t>
      </w:r>
      <w:r w:rsidR="00B723DF">
        <w:rPr>
          <w:rFonts w:ascii="Times New Roman" w:hAnsi="Times New Roman" w:cs="Times New Roman"/>
          <w:sz w:val="28"/>
          <w:szCs w:val="28"/>
          <w:lang w:val="en-US"/>
        </w:rPr>
        <w:t>W</w:t>
      </w:r>
      <w:r w:rsidRPr="00922F3F">
        <w:rPr>
          <w:rFonts w:ascii="Times New Roman" w:hAnsi="Times New Roman" w:cs="Times New Roman"/>
          <w:sz w:val="28"/>
          <w:szCs w:val="28"/>
        </w:rPr>
        <w:t xml:space="preserve">omen in </w:t>
      </w:r>
      <w:r w:rsidR="00B723DF">
        <w:rPr>
          <w:rFonts w:ascii="Times New Roman" w:hAnsi="Times New Roman" w:cs="Times New Roman"/>
          <w:sz w:val="28"/>
          <w:szCs w:val="28"/>
          <w:lang w:val="en-US"/>
        </w:rPr>
        <w:t xml:space="preserve">power </w:t>
      </w:r>
      <w:r w:rsidRPr="00922F3F">
        <w:rPr>
          <w:rFonts w:ascii="Times New Roman" w:hAnsi="Times New Roman" w:cs="Times New Roman"/>
          <w:sz w:val="28"/>
          <w:szCs w:val="28"/>
        </w:rPr>
        <w:t xml:space="preserve">and </w:t>
      </w:r>
      <w:r w:rsidR="00B723DF">
        <w:rPr>
          <w:rFonts w:ascii="Times New Roman" w:hAnsi="Times New Roman" w:cs="Times New Roman"/>
          <w:sz w:val="28"/>
          <w:szCs w:val="28"/>
        </w:rPr>
        <w:t>decision-making</w:t>
      </w:r>
      <w:r w:rsidRPr="00922F3F">
        <w:rPr>
          <w:rFonts w:ascii="Times New Roman" w:hAnsi="Times New Roman" w:cs="Times New Roman"/>
          <w:sz w:val="28"/>
          <w:szCs w:val="28"/>
        </w:rPr>
        <w:t>” calls for the active participation of women, since “without...the incorporation of women</w:t>
      </w:r>
      <w:r w:rsidR="00E954B9">
        <w:rPr>
          <w:rFonts w:ascii="Times New Roman" w:hAnsi="Times New Roman" w:cs="Times New Roman"/>
          <w:sz w:val="28"/>
          <w:szCs w:val="28"/>
          <w:lang w:val="en-US"/>
        </w:rPr>
        <w:t>’</w:t>
      </w:r>
      <w:r w:rsidR="00E954B9">
        <w:rPr>
          <w:rFonts w:ascii="Times New Roman" w:hAnsi="Times New Roman" w:cs="Times New Roman"/>
          <w:sz w:val="28"/>
          <w:szCs w:val="28"/>
        </w:rPr>
        <w:t>s</w:t>
      </w:r>
      <w:r w:rsidR="00E954B9" w:rsidRPr="00E954B9">
        <w:t xml:space="preserve"> </w:t>
      </w:r>
      <w:r w:rsidR="00E954B9" w:rsidRPr="00E954B9">
        <w:rPr>
          <w:rFonts w:ascii="Times New Roman" w:hAnsi="Times New Roman" w:cs="Times New Roman"/>
          <w:sz w:val="28"/>
          <w:szCs w:val="28"/>
        </w:rPr>
        <w:t xml:space="preserve">perspective </w:t>
      </w:r>
      <w:r w:rsidRPr="00922F3F">
        <w:rPr>
          <w:rFonts w:ascii="Times New Roman" w:hAnsi="Times New Roman" w:cs="Times New Roman"/>
          <w:sz w:val="28"/>
          <w:szCs w:val="28"/>
        </w:rPr>
        <w:t>at all levels of decision-making, the goals of equality, development and peace cannot be achieved.” Measures to implement the Beijing Platform for Action are designed to contribute to the implementation of UN Security Council Resolution 1325.</w:t>
      </w:r>
    </w:p>
    <w:bookmarkEnd w:id="5"/>
    <w:p w14:paraId="13C6481B" w14:textId="3676DC9B"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Thus, UN Security Council Resolution 1325, being based on the Universal Declaration of Human Rights (UDHR), the Convention on the Elimination of All Forms of Discrimination against Women (CEDAW), the Beijing Declaration and Platform for Action, makes a significant contribution to the promotion of the protection of women</w:t>
      </w:r>
      <w:r w:rsidR="00E954B9">
        <w:rPr>
          <w:rFonts w:ascii="Times New Roman" w:hAnsi="Times New Roman" w:cs="Times New Roman"/>
          <w:sz w:val="28"/>
          <w:szCs w:val="28"/>
          <w:lang w:val="en-US"/>
        </w:rPr>
        <w:t>’</w:t>
      </w:r>
      <w:r w:rsidRPr="00922F3F">
        <w:rPr>
          <w:rFonts w:ascii="Times New Roman" w:hAnsi="Times New Roman" w:cs="Times New Roman"/>
          <w:sz w:val="28"/>
          <w:szCs w:val="28"/>
        </w:rPr>
        <w:t xml:space="preserve">s rights and the principle of gender equality. </w:t>
      </w:r>
      <w:r w:rsidR="00095916" w:rsidRPr="00095916">
        <w:rPr>
          <w:rFonts w:ascii="Times New Roman" w:hAnsi="Times New Roman" w:cs="Times New Roman"/>
          <w:sz w:val="28"/>
          <w:szCs w:val="28"/>
        </w:rPr>
        <w:t>The document commits all actors to protect women</w:t>
      </w:r>
      <w:r w:rsidR="00095916">
        <w:rPr>
          <w:rFonts w:ascii="Times New Roman" w:hAnsi="Times New Roman" w:cs="Times New Roman"/>
          <w:sz w:val="28"/>
          <w:szCs w:val="28"/>
          <w:lang w:val="en-US"/>
        </w:rPr>
        <w:t>’</w:t>
      </w:r>
      <w:r w:rsidR="00095916" w:rsidRPr="00095916">
        <w:rPr>
          <w:rFonts w:ascii="Times New Roman" w:hAnsi="Times New Roman" w:cs="Times New Roman"/>
          <w:sz w:val="28"/>
          <w:szCs w:val="28"/>
        </w:rPr>
        <w:t>s rights, prevent violence against women and girls, take into account their needs and priorities, and involve them in conflict prevention, conflict resolution, and post-conflict reconstruction</w:t>
      </w:r>
      <w:r w:rsidRPr="00922F3F">
        <w:rPr>
          <w:rFonts w:ascii="Times New Roman" w:hAnsi="Times New Roman" w:cs="Times New Roman"/>
          <w:sz w:val="28"/>
          <w:szCs w:val="28"/>
        </w:rPr>
        <w:t>.</w:t>
      </w:r>
    </w:p>
    <w:p w14:paraId="102C7860" w14:textId="40848FEC"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Resolution 1325 provides for the full and equal participation of women in conflict prevention and resolution, the inclusion of a gender perspective in peacekeeping operations, the expansion of the role and contribution of women, in particular, in the ranks of military observers, civilian police</w:t>
      </w:r>
      <w:r>
        <w:rPr>
          <w:rFonts w:ascii="Times New Roman" w:hAnsi="Times New Roman" w:cs="Times New Roman"/>
          <w:sz w:val="28"/>
          <w:szCs w:val="28"/>
          <w:lang w:val="en-US"/>
        </w:rPr>
        <w:t xml:space="preserve"> </w:t>
      </w:r>
      <w:r w:rsidRPr="00922F3F">
        <w:rPr>
          <w:rFonts w:ascii="Times New Roman" w:hAnsi="Times New Roman" w:cs="Times New Roman"/>
          <w:sz w:val="28"/>
          <w:szCs w:val="28"/>
        </w:rPr>
        <w:t xml:space="preserve">and human rights and humanitarian personnel. As a result, Resolution 1325 aims to promote democratization, </w:t>
      </w:r>
      <w:r w:rsidR="00E954B9">
        <w:rPr>
          <w:rFonts w:ascii="Times New Roman" w:hAnsi="Times New Roman" w:cs="Times New Roman"/>
          <w:sz w:val="28"/>
          <w:szCs w:val="28"/>
          <w:lang w:val="en-US"/>
        </w:rPr>
        <w:t>greater</w:t>
      </w:r>
      <w:r w:rsidRPr="00922F3F">
        <w:rPr>
          <w:rFonts w:ascii="Times New Roman" w:hAnsi="Times New Roman" w:cs="Times New Roman"/>
          <w:sz w:val="28"/>
          <w:szCs w:val="28"/>
        </w:rPr>
        <w:t xml:space="preserve"> respect for human rights and international humanitarian law, development and poverty reduction.</w:t>
      </w:r>
    </w:p>
    <w:p w14:paraId="66A933DC" w14:textId="6387F06A" w:rsid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 xml:space="preserve">Uzbekistan, being committed to observing the principles of the UN Charter, international treaties to which it is a party, for the first time at the policy level assumed obligations to implement UN Security Council Resolution 1325 </w:t>
      </w:r>
      <w:r w:rsidR="00976F14">
        <w:rPr>
          <w:rFonts w:ascii="Times New Roman" w:hAnsi="Times New Roman" w:cs="Times New Roman"/>
          <w:sz w:val="28"/>
          <w:szCs w:val="28"/>
        </w:rPr>
        <w:t xml:space="preserve">pursuant to </w:t>
      </w:r>
      <w:r w:rsidRPr="00922F3F">
        <w:rPr>
          <w:rFonts w:ascii="Times New Roman" w:hAnsi="Times New Roman" w:cs="Times New Roman"/>
          <w:sz w:val="28"/>
          <w:szCs w:val="28"/>
        </w:rPr>
        <w:t xml:space="preserve">paragraph 44 of the Roadmap for the implementation of the National Strategy of the Republic of Uzbekistan on Human Rights, approved by the Decree of the President of the Republic of Uzbekistan </w:t>
      </w:r>
      <w:r w:rsidR="00976F14">
        <w:rPr>
          <w:rFonts w:ascii="Times New Roman" w:hAnsi="Times New Roman" w:cs="Times New Roman"/>
          <w:sz w:val="28"/>
          <w:szCs w:val="28"/>
          <w:lang w:val="en-US"/>
        </w:rPr>
        <w:t>#</w:t>
      </w:r>
      <w:r w:rsidR="00976F14" w:rsidRPr="00922F3F">
        <w:rPr>
          <w:rFonts w:ascii="Times New Roman" w:hAnsi="Times New Roman" w:cs="Times New Roman"/>
          <w:sz w:val="28"/>
          <w:szCs w:val="28"/>
        </w:rPr>
        <w:t xml:space="preserve"> UP-6012</w:t>
      </w:r>
      <w:r w:rsidR="00976F14">
        <w:rPr>
          <w:rFonts w:ascii="Times New Roman" w:hAnsi="Times New Roman" w:cs="Times New Roman"/>
          <w:sz w:val="28"/>
          <w:szCs w:val="28"/>
          <w:lang w:val="en-US"/>
        </w:rPr>
        <w:t xml:space="preserve"> </w:t>
      </w:r>
      <w:r w:rsidRPr="00922F3F">
        <w:rPr>
          <w:rFonts w:ascii="Times New Roman" w:hAnsi="Times New Roman" w:cs="Times New Roman"/>
          <w:sz w:val="28"/>
          <w:szCs w:val="28"/>
        </w:rPr>
        <w:t>dated June 22, 2020. This commitment is reaffirmed in the Joint Statement of Uzbekistan and the United States on Women, Peace and Security dated October 30, dedicated to the 20</w:t>
      </w:r>
      <w:r w:rsidR="00976F14" w:rsidRPr="00976F14">
        <w:rPr>
          <w:rFonts w:ascii="Times New Roman" w:hAnsi="Times New Roman" w:cs="Times New Roman"/>
          <w:sz w:val="28"/>
          <w:szCs w:val="28"/>
          <w:vertAlign w:val="superscript"/>
          <w:lang w:val="en-US"/>
        </w:rPr>
        <w:t>th</w:t>
      </w:r>
      <w:r w:rsidR="00976F14">
        <w:rPr>
          <w:rFonts w:ascii="Times New Roman" w:hAnsi="Times New Roman" w:cs="Times New Roman"/>
          <w:sz w:val="28"/>
          <w:szCs w:val="28"/>
          <w:lang w:val="en-US"/>
        </w:rPr>
        <w:t xml:space="preserve"> </w:t>
      </w:r>
      <w:r w:rsidRPr="00922F3F">
        <w:rPr>
          <w:rFonts w:ascii="Times New Roman" w:hAnsi="Times New Roman" w:cs="Times New Roman"/>
          <w:sz w:val="28"/>
          <w:szCs w:val="28"/>
        </w:rPr>
        <w:t>anniversary of the adoption of UN Security Council Resolution 1325.</w:t>
      </w:r>
      <w:bookmarkStart w:id="6" w:name="_Hlk111395804"/>
    </w:p>
    <w:p w14:paraId="40B1A3BD" w14:textId="1DEA6637" w:rsidR="00922F3F" w:rsidRPr="00922F3F" w:rsidRDefault="00803B70" w:rsidP="00922F3F">
      <w:pPr>
        <w:shd w:val="clear" w:color="auto" w:fill="FFFFFF" w:themeFill="background1"/>
        <w:spacing w:before="80" w:after="80" w:line="240" w:lineRule="auto"/>
        <w:ind w:firstLine="567"/>
        <w:jc w:val="both"/>
        <w:rPr>
          <w:rFonts w:ascii="Times New Roman" w:hAnsi="Times New Roman" w:cs="Times New Roman"/>
          <w:sz w:val="28"/>
          <w:szCs w:val="28"/>
        </w:rPr>
      </w:pPr>
      <w:bookmarkStart w:id="7" w:name="_Hlk115811258"/>
      <w:bookmarkEnd w:id="6"/>
      <w:r>
        <w:rPr>
          <w:rFonts w:ascii="Times New Roman" w:hAnsi="Times New Roman" w:cs="Times New Roman"/>
          <w:sz w:val="28"/>
          <w:szCs w:val="28"/>
        </w:rPr>
        <w:t xml:space="preserve">The Strategy for Achieving </w:t>
      </w:r>
      <w:r>
        <w:rPr>
          <w:rFonts w:ascii="Times New Roman" w:hAnsi="Times New Roman" w:cs="Times New Roman"/>
          <w:sz w:val="28"/>
          <w:szCs w:val="28"/>
          <w:lang w:val="en-US"/>
        </w:rPr>
        <w:t>G</w:t>
      </w:r>
      <w:r w:rsidR="00922F3F" w:rsidRPr="00922F3F">
        <w:rPr>
          <w:rFonts w:ascii="Times New Roman" w:hAnsi="Times New Roman" w:cs="Times New Roman"/>
          <w:sz w:val="28"/>
          <w:szCs w:val="28"/>
        </w:rPr>
        <w:t xml:space="preserve">ender </w:t>
      </w:r>
      <w:r>
        <w:rPr>
          <w:rFonts w:ascii="Times New Roman" w:hAnsi="Times New Roman" w:cs="Times New Roman"/>
          <w:sz w:val="28"/>
          <w:szCs w:val="28"/>
          <w:lang w:val="en-US"/>
        </w:rPr>
        <w:t>E</w:t>
      </w:r>
      <w:r w:rsidR="00922F3F" w:rsidRPr="00922F3F">
        <w:rPr>
          <w:rFonts w:ascii="Times New Roman" w:hAnsi="Times New Roman" w:cs="Times New Roman"/>
          <w:sz w:val="28"/>
          <w:szCs w:val="28"/>
        </w:rPr>
        <w:t>quality in the Republic of Uzbekistan until</w:t>
      </w:r>
      <w:r w:rsidR="00976F14">
        <w:rPr>
          <w:rFonts w:ascii="Times New Roman" w:hAnsi="Times New Roman" w:cs="Times New Roman"/>
          <w:sz w:val="28"/>
          <w:szCs w:val="28"/>
          <w:lang w:val="en-US"/>
        </w:rPr>
        <w:t xml:space="preserve"> </w:t>
      </w:r>
      <w:r w:rsidR="00922F3F" w:rsidRPr="00922F3F">
        <w:rPr>
          <w:rFonts w:ascii="Times New Roman" w:hAnsi="Times New Roman" w:cs="Times New Roman"/>
          <w:sz w:val="28"/>
          <w:szCs w:val="28"/>
        </w:rPr>
        <w:t xml:space="preserve">2030, approved by the Resolution of the Senate of the Oliy Majlis of the Republic of Uzbekistan </w:t>
      </w:r>
      <w:r>
        <w:rPr>
          <w:rFonts w:ascii="Times New Roman" w:hAnsi="Times New Roman" w:cs="Times New Roman"/>
          <w:sz w:val="28"/>
          <w:szCs w:val="28"/>
          <w:lang w:val="en-US"/>
        </w:rPr>
        <w:t>#</w:t>
      </w:r>
      <w:r w:rsidR="00922F3F" w:rsidRPr="00922F3F">
        <w:rPr>
          <w:rFonts w:ascii="Times New Roman" w:hAnsi="Times New Roman" w:cs="Times New Roman"/>
          <w:sz w:val="28"/>
          <w:szCs w:val="28"/>
        </w:rPr>
        <w:t xml:space="preserve"> PS-297-IV dated May 28, 2021, defines the promotion of gender equality in socio-economic, political, legal, cultural and humanitarian development as one of the main goals. The strategy is designed to eliminate gender imbalance in </w:t>
      </w:r>
      <w:r>
        <w:rPr>
          <w:rFonts w:ascii="Times New Roman" w:hAnsi="Times New Roman" w:cs="Times New Roman"/>
          <w:sz w:val="28"/>
          <w:szCs w:val="28"/>
          <w:lang w:val="en-US"/>
        </w:rPr>
        <w:t xml:space="preserve">government </w:t>
      </w:r>
      <w:r w:rsidR="00922F3F" w:rsidRPr="00922F3F">
        <w:rPr>
          <w:rFonts w:ascii="Times New Roman" w:hAnsi="Times New Roman" w:cs="Times New Roman"/>
          <w:sz w:val="28"/>
          <w:szCs w:val="28"/>
        </w:rPr>
        <w:t xml:space="preserve">bodies through a system of temporary quotas, </w:t>
      </w:r>
      <w:r>
        <w:rPr>
          <w:rFonts w:ascii="Times New Roman" w:hAnsi="Times New Roman" w:cs="Times New Roman"/>
          <w:sz w:val="28"/>
          <w:szCs w:val="28"/>
          <w:lang w:val="en-US"/>
        </w:rPr>
        <w:t xml:space="preserve">to </w:t>
      </w:r>
      <w:r w:rsidR="00922F3F" w:rsidRPr="00922F3F">
        <w:rPr>
          <w:rFonts w:ascii="Times New Roman" w:hAnsi="Times New Roman" w:cs="Times New Roman"/>
          <w:sz w:val="28"/>
          <w:szCs w:val="28"/>
        </w:rPr>
        <w:t>prevent cases of harassment and violence against women in the workplace</w:t>
      </w:r>
      <w:r w:rsidR="00095916">
        <w:rPr>
          <w:rFonts w:ascii="Times New Roman" w:hAnsi="Times New Roman" w:cs="Times New Roman"/>
          <w:sz w:val="28"/>
          <w:szCs w:val="28"/>
          <w:lang w:val="en-US"/>
        </w:rPr>
        <w:t>,</w:t>
      </w:r>
      <w:r w:rsidR="00922F3F" w:rsidRPr="00922F3F">
        <w:rPr>
          <w:rFonts w:ascii="Times New Roman" w:hAnsi="Times New Roman" w:cs="Times New Roman"/>
          <w:sz w:val="28"/>
          <w:szCs w:val="28"/>
        </w:rPr>
        <w:t xml:space="preserve"> a</w:t>
      </w:r>
      <w:r w:rsidR="00095916">
        <w:rPr>
          <w:rFonts w:ascii="Times New Roman" w:hAnsi="Times New Roman" w:cs="Times New Roman"/>
          <w:sz w:val="28"/>
          <w:szCs w:val="28"/>
          <w:lang w:val="en-US"/>
        </w:rPr>
        <w:t xml:space="preserve">s well as </w:t>
      </w:r>
      <w:r w:rsidR="00922F3F" w:rsidRPr="00922F3F">
        <w:rPr>
          <w:rFonts w:ascii="Times New Roman" w:hAnsi="Times New Roman" w:cs="Times New Roman"/>
          <w:sz w:val="28"/>
          <w:szCs w:val="28"/>
        </w:rPr>
        <w:t>other measures.</w:t>
      </w:r>
    </w:p>
    <w:p w14:paraId="79E36D63" w14:textId="39532668" w:rsidR="00922F3F" w:rsidRPr="00922F3F" w:rsidRDefault="00922F3F" w:rsidP="00922F3F">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lastRenderedPageBreak/>
        <w:t xml:space="preserve">In the Voluntary </w:t>
      </w:r>
      <w:r w:rsidR="00095916">
        <w:rPr>
          <w:rFonts w:ascii="Times New Roman" w:hAnsi="Times New Roman" w:cs="Times New Roman"/>
          <w:sz w:val="28"/>
          <w:szCs w:val="28"/>
          <w:lang w:val="en-US"/>
        </w:rPr>
        <w:t>Pledge</w:t>
      </w:r>
      <w:r w:rsidRPr="00922F3F">
        <w:rPr>
          <w:rFonts w:ascii="Times New Roman" w:hAnsi="Times New Roman" w:cs="Times New Roman"/>
          <w:sz w:val="28"/>
          <w:szCs w:val="28"/>
        </w:rPr>
        <w:t>s of the Republic of Uzbekistan adopted in connection with Uzbekistan</w:t>
      </w:r>
      <w:r w:rsidR="00AB6189">
        <w:rPr>
          <w:rFonts w:ascii="Times New Roman" w:hAnsi="Times New Roman" w:cs="Times New Roman"/>
          <w:sz w:val="28"/>
          <w:szCs w:val="28"/>
          <w:lang w:val="en-US"/>
        </w:rPr>
        <w:t>’</w:t>
      </w:r>
      <w:r w:rsidRPr="00922F3F">
        <w:rPr>
          <w:rFonts w:ascii="Times New Roman" w:hAnsi="Times New Roman" w:cs="Times New Roman"/>
          <w:sz w:val="28"/>
          <w:szCs w:val="28"/>
        </w:rPr>
        <w:t>s membership in the UN Human Rights Council for 2021-2023, as well as in the National Human Rights Strategy, the im</w:t>
      </w:r>
      <w:r w:rsidR="00803B70">
        <w:rPr>
          <w:rFonts w:ascii="Times New Roman" w:hAnsi="Times New Roman" w:cs="Times New Roman"/>
          <w:sz w:val="28"/>
          <w:szCs w:val="28"/>
        </w:rPr>
        <w:t xml:space="preserve">plementation of the Resolution </w:t>
      </w:r>
      <w:r w:rsidR="000F1A73">
        <w:rPr>
          <w:rFonts w:ascii="Times New Roman" w:hAnsi="Times New Roman" w:cs="Times New Roman"/>
          <w:sz w:val="28"/>
          <w:szCs w:val="28"/>
          <w:lang w:val="en-US"/>
        </w:rPr>
        <w:t>on w</w:t>
      </w:r>
      <w:r w:rsidR="000F1A73">
        <w:rPr>
          <w:rFonts w:ascii="Times New Roman" w:hAnsi="Times New Roman" w:cs="Times New Roman"/>
          <w:sz w:val="28"/>
          <w:szCs w:val="28"/>
        </w:rPr>
        <w:t>omen, p</w:t>
      </w:r>
      <w:r w:rsidRPr="00922F3F">
        <w:rPr>
          <w:rFonts w:ascii="Times New Roman" w:hAnsi="Times New Roman" w:cs="Times New Roman"/>
          <w:sz w:val="28"/>
          <w:szCs w:val="28"/>
        </w:rPr>
        <w:t xml:space="preserve">eace and </w:t>
      </w:r>
      <w:r w:rsidR="000F1A73">
        <w:rPr>
          <w:rFonts w:ascii="Times New Roman" w:hAnsi="Times New Roman" w:cs="Times New Roman"/>
          <w:sz w:val="28"/>
          <w:szCs w:val="28"/>
          <w:lang w:val="en-US"/>
        </w:rPr>
        <w:t>s</w:t>
      </w:r>
      <w:r w:rsidRPr="00922F3F">
        <w:rPr>
          <w:rFonts w:ascii="Times New Roman" w:hAnsi="Times New Roman" w:cs="Times New Roman"/>
          <w:sz w:val="28"/>
          <w:szCs w:val="28"/>
        </w:rPr>
        <w:t xml:space="preserve">ecurity is one of the main strategic themes in the </w:t>
      </w:r>
      <w:r w:rsidR="000F1A73">
        <w:rPr>
          <w:rFonts w:ascii="Times New Roman" w:hAnsi="Times New Roman" w:cs="Times New Roman"/>
          <w:sz w:val="28"/>
          <w:szCs w:val="28"/>
          <w:lang w:val="en-US"/>
        </w:rPr>
        <w:t xml:space="preserve">context </w:t>
      </w:r>
      <w:r w:rsidR="00B50166">
        <w:rPr>
          <w:rFonts w:ascii="Times New Roman" w:hAnsi="Times New Roman" w:cs="Times New Roman"/>
          <w:sz w:val="28"/>
          <w:szCs w:val="28"/>
        </w:rPr>
        <w:t>of promoting gender equality.</w:t>
      </w:r>
    </w:p>
    <w:p w14:paraId="134214E0" w14:textId="02D5510E" w:rsidR="000307BE" w:rsidRPr="00D87665" w:rsidRDefault="00922F3F" w:rsidP="00B50166">
      <w:pPr>
        <w:shd w:val="clear" w:color="auto" w:fill="FFFFFF" w:themeFill="background1"/>
        <w:spacing w:before="80" w:after="80" w:line="240" w:lineRule="auto"/>
        <w:ind w:firstLine="567"/>
        <w:jc w:val="both"/>
        <w:rPr>
          <w:rFonts w:ascii="Times New Roman" w:hAnsi="Times New Roman" w:cs="Times New Roman"/>
          <w:sz w:val="28"/>
          <w:szCs w:val="28"/>
        </w:rPr>
      </w:pPr>
      <w:r w:rsidRPr="00922F3F">
        <w:rPr>
          <w:rFonts w:ascii="Times New Roman" w:hAnsi="Times New Roman" w:cs="Times New Roman"/>
          <w:sz w:val="28"/>
          <w:szCs w:val="28"/>
        </w:rPr>
        <w:t>Based on the UN Sustainable Development Goals (</w:t>
      </w:r>
      <w:r w:rsidR="000F1A73" w:rsidRPr="00922F3F">
        <w:rPr>
          <w:rFonts w:ascii="Times New Roman" w:hAnsi="Times New Roman" w:cs="Times New Roman"/>
          <w:sz w:val="28"/>
          <w:szCs w:val="28"/>
        </w:rPr>
        <w:t>2030</w:t>
      </w:r>
      <w:r w:rsidR="000F1A73">
        <w:rPr>
          <w:rFonts w:ascii="Times New Roman" w:hAnsi="Times New Roman" w:cs="Times New Roman"/>
          <w:sz w:val="28"/>
          <w:szCs w:val="28"/>
          <w:lang w:val="en-US"/>
        </w:rPr>
        <w:t xml:space="preserve"> </w:t>
      </w:r>
      <w:r w:rsidRPr="00922F3F">
        <w:rPr>
          <w:rFonts w:ascii="Times New Roman" w:hAnsi="Times New Roman" w:cs="Times New Roman"/>
          <w:sz w:val="28"/>
          <w:szCs w:val="28"/>
        </w:rPr>
        <w:t xml:space="preserve">Agenda), Uzbekistan intends to make its contribution on the issues of </w:t>
      </w:r>
      <w:r w:rsidR="000F1A73">
        <w:rPr>
          <w:rFonts w:ascii="Times New Roman" w:hAnsi="Times New Roman" w:cs="Times New Roman"/>
          <w:sz w:val="28"/>
          <w:szCs w:val="28"/>
          <w:lang w:val="en-US"/>
        </w:rPr>
        <w:t>w</w:t>
      </w:r>
      <w:r w:rsidR="00803B70">
        <w:rPr>
          <w:rFonts w:ascii="Times New Roman" w:hAnsi="Times New Roman" w:cs="Times New Roman"/>
          <w:sz w:val="28"/>
          <w:szCs w:val="28"/>
        </w:rPr>
        <w:t xml:space="preserve">omen, </w:t>
      </w:r>
      <w:r w:rsidR="000F1A73">
        <w:rPr>
          <w:rFonts w:ascii="Times New Roman" w:hAnsi="Times New Roman" w:cs="Times New Roman"/>
          <w:sz w:val="28"/>
          <w:szCs w:val="28"/>
          <w:lang w:val="en-US"/>
        </w:rPr>
        <w:t>p</w:t>
      </w:r>
      <w:r w:rsidR="00803B70">
        <w:rPr>
          <w:rFonts w:ascii="Times New Roman" w:hAnsi="Times New Roman" w:cs="Times New Roman"/>
          <w:sz w:val="28"/>
          <w:szCs w:val="28"/>
        </w:rPr>
        <w:t xml:space="preserve">eace and </w:t>
      </w:r>
      <w:r w:rsidR="000F1A73">
        <w:rPr>
          <w:rFonts w:ascii="Times New Roman" w:hAnsi="Times New Roman" w:cs="Times New Roman"/>
          <w:sz w:val="28"/>
          <w:szCs w:val="28"/>
          <w:lang w:val="en-US"/>
        </w:rPr>
        <w:t>s</w:t>
      </w:r>
      <w:r w:rsidRPr="00922F3F">
        <w:rPr>
          <w:rFonts w:ascii="Times New Roman" w:hAnsi="Times New Roman" w:cs="Times New Roman"/>
          <w:sz w:val="28"/>
          <w:szCs w:val="28"/>
        </w:rPr>
        <w:t>ecurity</w:t>
      </w:r>
      <w:r w:rsidR="00AB6189">
        <w:rPr>
          <w:rFonts w:ascii="Times New Roman" w:hAnsi="Times New Roman" w:cs="Times New Roman"/>
          <w:sz w:val="28"/>
          <w:szCs w:val="28"/>
          <w:lang w:val="en-US"/>
        </w:rPr>
        <w:t>.</w:t>
      </w:r>
      <w:r w:rsidRPr="00922F3F">
        <w:rPr>
          <w:rFonts w:ascii="Times New Roman" w:hAnsi="Times New Roman" w:cs="Times New Roman"/>
          <w:sz w:val="28"/>
          <w:szCs w:val="28"/>
        </w:rPr>
        <w:t xml:space="preserve"> </w:t>
      </w:r>
      <w:r w:rsidR="00675F4E">
        <w:rPr>
          <w:rFonts w:ascii="Times New Roman" w:hAnsi="Times New Roman" w:cs="Times New Roman"/>
          <w:sz w:val="28"/>
          <w:szCs w:val="28"/>
          <w:lang w:val="en-US"/>
        </w:rPr>
        <w:t xml:space="preserve">To take </w:t>
      </w:r>
      <w:r w:rsidRPr="00922F3F">
        <w:rPr>
          <w:rFonts w:ascii="Times New Roman" w:hAnsi="Times New Roman" w:cs="Times New Roman"/>
          <w:sz w:val="28"/>
          <w:szCs w:val="28"/>
        </w:rPr>
        <w:t xml:space="preserve">practical steps </w:t>
      </w:r>
      <w:r w:rsidR="00675F4E">
        <w:rPr>
          <w:rFonts w:ascii="Times New Roman" w:hAnsi="Times New Roman" w:cs="Times New Roman"/>
          <w:sz w:val="28"/>
          <w:szCs w:val="28"/>
          <w:lang w:val="en-US"/>
        </w:rPr>
        <w:t>f</w:t>
      </w:r>
      <w:r w:rsidRPr="00922F3F">
        <w:rPr>
          <w:rFonts w:ascii="Times New Roman" w:hAnsi="Times New Roman" w:cs="Times New Roman"/>
          <w:sz w:val="28"/>
          <w:szCs w:val="28"/>
        </w:rPr>
        <w:t>o</w:t>
      </w:r>
      <w:r w:rsidR="00675F4E">
        <w:rPr>
          <w:rFonts w:ascii="Times New Roman" w:hAnsi="Times New Roman" w:cs="Times New Roman"/>
          <w:sz w:val="28"/>
          <w:szCs w:val="28"/>
          <w:lang w:val="en-US"/>
        </w:rPr>
        <w:t>r</w:t>
      </w:r>
      <w:r w:rsidRPr="00922F3F">
        <w:rPr>
          <w:rFonts w:ascii="Times New Roman" w:hAnsi="Times New Roman" w:cs="Times New Roman"/>
          <w:sz w:val="28"/>
          <w:szCs w:val="28"/>
        </w:rPr>
        <w:t xml:space="preserve"> fulfill</w:t>
      </w:r>
      <w:r w:rsidR="00675F4E">
        <w:rPr>
          <w:rFonts w:ascii="Times New Roman" w:hAnsi="Times New Roman" w:cs="Times New Roman"/>
          <w:sz w:val="28"/>
          <w:szCs w:val="28"/>
          <w:lang w:val="en-US"/>
        </w:rPr>
        <w:t>ment of</w:t>
      </w:r>
      <w:r w:rsidRPr="00922F3F">
        <w:rPr>
          <w:rFonts w:ascii="Times New Roman" w:hAnsi="Times New Roman" w:cs="Times New Roman"/>
          <w:sz w:val="28"/>
          <w:szCs w:val="28"/>
        </w:rPr>
        <w:t xml:space="preserve"> its obligations in the field of women</w:t>
      </w:r>
      <w:r w:rsidR="00803B70">
        <w:rPr>
          <w:rFonts w:ascii="Times New Roman" w:hAnsi="Times New Roman" w:cs="Times New Roman"/>
          <w:sz w:val="28"/>
          <w:szCs w:val="28"/>
          <w:lang w:val="en-US"/>
        </w:rPr>
        <w:t>’</w:t>
      </w:r>
      <w:r w:rsidRPr="00922F3F">
        <w:rPr>
          <w:rFonts w:ascii="Times New Roman" w:hAnsi="Times New Roman" w:cs="Times New Roman"/>
          <w:sz w:val="28"/>
          <w:szCs w:val="28"/>
        </w:rPr>
        <w:t xml:space="preserve">s rights and contribute to the maintenance of peace and security, the Government of Uzbekistan has developed this </w:t>
      </w:r>
      <w:r w:rsidRPr="00922F3F">
        <w:rPr>
          <w:rFonts w:ascii="Times New Roman" w:hAnsi="Times New Roman" w:cs="Times New Roman"/>
          <w:b/>
          <w:bCs/>
          <w:sz w:val="28"/>
          <w:szCs w:val="28"/>
        </w:rPr>
        <w:t>National Action Plan for the Implementation of UN Security Cou</w:t>
      </w:r>
      <w:r w:rsidR="00803B70">
        <w:rPr>
          <w:rFonts w:ascii="Times New Roman" w:hAnsi="Times New Roman" w:cs="Times New Roman"/>
          <w:b/>
          <w:bCs/>
          <w:sz w:val="28"/>
          <w:szCs w:val="28"/>
        </w:rPr>
        <w:t xml:space="preserve">ncil Resolution 1325 on Women, </w:t>
      </w:r>
      <w:r w:rsidR="00803B70">
        <w:rPr>
          <w:rFonts w:ascii="Times New Roman" w:hAnsi="Times New Roman" w:cs="Times New Roman"/>
          <w:b/>
          <w:bCs/>
          <w:sz w:val="28"/>
          <w:szCs w:val="28"/>
          <w:lang w:val="en-US"/>
        </w:rPr>
        <w:t>P</w:t>
      </w:r>
      <w:r w:rsidRPr="00922F3F">
        <w:rPr>
          <w:rFonts w:ascii="Times New Roman" w:hAnsi="Times New Roman" w:cs="Times New Roman"/>
          <w:b/>
          <w:bCs/>
          <w:sz w:val="28"/>
          <w:szCs w:val="28"/>
        </w:rPr>
        <w:t>eace and Security for 2022-2025.</w:t>
      </w:r>
      <w:bookmarkEnd w:id="7"/>
    </w:p>
    <w:p w14:paraId="692785C7" w14:textId="77777777" w:rsidR="000307BE" w:rsidRPr="00D87665" w:rsidRDefault="000307BE" w:rsidP="001D054E">
      <w:pPr>
        <w:shd w:val="clear" w:color="auto" w:fill="FFFFFF" w:themeFill="background1"/>
        <w:spacing w:before="80" w:after="80" w:line="240" w:lineRule="auto"/>
        <w:ind w:firstLine="567"/>
        <w:jc w:val="both"/>
        <w:rPr>
          <w:rFonts w:ascii="Times New Roman" w:hAnsi="Times New Roman" w:cs="Times New Roman"/>
          <w:sz w:val="28"/>
          <w:szCs w:val="28"/>
        </w:rPr>
      </w:pPr>
    </w:p>
    <w:p w14:paraId="7E48F7D0" w14:textId="77777777" w:rsidR="000307BE" w:rsidRPr="00D87665" w:rsidRDefault="000307BE" w:rsidP="001D054E">
      <w:pPr>
        <w:pBdr>
          <w:bottom w:val="single" w:sz="12" w:space="1" w:color="auto"/>
        </w:pBdr>
        <w:shd w:val="clear" w:color="auto" w:fill="FFFFFF" w:themeFill="background1"/>
        <w:spacing w:before="80" w:after="80" w:line="240" w:lineRule="auto"/>
        <w:jc w:val="both"/>
        <w:rPr>
          <w:rFonts w:ascii="Times New Roman" w:hAnsi="Times New Roman" w:cs="Times New Roman"/>
          <w:sz w:val="28"/>
          <w:szCs w:val="28"/>
        </w:rPr>
        <w:sectPr w:rsidR="000307BE" w:rsidRPr="00D87665" w:rsidSect="00FE6CB5">
          <w:headerReference w:type="default" r:id="rId8"/>
          <w:pgSz w:w="11906" w:h="16838"/>
          <w:pgMar w:top="1134" w:right="851" w:bottom="1134" w:left="1701" w:header="709" w:footer="709" w:gutter="0"/>
          <w:cols w:space="708"/>
          <w:titlePg/>
          <w:docGrid w:linePitch="360"/>
        </w:sectPr>
      </w:pPr>
    </w:p>
    <w:p w14:paraId="2E444991" w14:textId="489E8300" w:rsidR="00922F3F" w:rsidRPr="00D87665" w:rsidRDefault="00922F3F" w:rsidP="001D054E">
      <w:pPr>
        <w:shd w:val="clear" w:color="auto" w:fill="FFFFFF" w:themeFill="background1"/>
        <w:spacing w:before="80" w:after="80" w:line="240" w:lineRule="auto"/>
        <w:ind w:firstLine="567"/>
        <w:jc w:val="center"/>
        <w:rPr>
          <w:rFonts w:ascii="Times New Roman" w:hAnsi="Times New Roman" w:cs="Times New Roman"/>
          <w:b/>
          <w:sz w:val="28"/>
          <w:szCs w:val="28"/>
        </w:rPr>
      </w:pPr>
      <w:r w:rsidRPr="00922F3F">
        <w:rPr>
          <w:rFonts w:ascii="Times New Roman" w:hAnsi="Times New Roman" w:cs="Times New Roman"/>
          <w:b/>
          <w:sz w:val="28"/>
          <w:szCs w:val="28"/>
        </w:rPr>
        <w:lastRenderedPageBreak/>
        <w:t>CONSTITUTIONAL AND LEGAL FRAMEWORK ON WOMEN, PEACE AND SECURITY</w:t>
      </w:r>
    </w:p>
    <w:p w14:paraId="6DD67C47" w14:textId="43B4C979" w:rsidR="00922F3F" w:rsidRPr="00922F3F" w:rsidRDefault="00922F3F" w:rsidP="00922F3F">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sz w:val="28"/>
          <w:szCs w:val="28"/>
        </w:rPr>
      </w:pPr>
      <w:bookmarkStart w:id="8" w:name="_Hlk115855926"/>
      <w:r w:rsidRPr="00922F3F">
        <w:rPr>
          <w:rFonts w:ascii="Times New Roman" w:hAnsi="Times New Roman" w:cs="Times New Roman"/>
          <w:sz w:val="28"/>
          <w:szCs w:val="28"/>
        </w:rPr>
        <w:t xml:space="preserve">The Republic of Uzbekistan, in its </w:t>
      </w:r>
      <w:r w:rsidR="00803B70">
        <w:rPr>
          <w:rFonts w:ascii="Times New Roman" w:hAnsi="Times New Roman" w:cs="Times New Roman"/>
          <w:sz w:val="28"/>
          <w:szCs w:val="28"/>
          <w:lang w:val="en-US"/>
        </w:rPr>
        <w:t>Constitution</w:t>
      </w:r>
      <w:r w:rsidRPr="00922F3F">
        <w:rPr>
          <w:rFonts w:ascii="Times New Roman" w:hAnsi="Times New Roman" w:cs="Times New Roman"/>
          <w:sz w:val="28"/>
          <w:szCs w:val="28"/>
        </w:rPr>
        <w:t xml:space="preserve">, proclaimed its commitment to human rights and the principles of </w:t>
      </w:r>
      <w:r w:rsidR="00605DFE">
        <w:rPr>
          <w:rFonts w:ascii="Times New Roman" w:hAnsi="Times New Roman" w:cs="Times New Roman"/>
          <w:sz w:val="28"/>
          <w:szCs w:val="28"/>
          <w:lang w:val="en-US"/>
        </w:rPr>
        <w:t>s</w:t>
      </w:r>
      <w:r w:rsidRPr="00922F3F">
        <w:rPr>
          <w:rFonts w:ascii="Times New Roman" w:hAnsi="Times New Roman" w:cs="Times New Roman"/>
          <w:sz w:val="28"/>
          <w:szCs w:val="28"/>
        </w:rPr>
        <w:t>tate sovereignty, as well as the priority of universally recognized norms of international law, thereby assuming obligations to implement the provisions of international treaties ratified by it.</w:t>
      </w:r>
    </w:p>
    <w:p w14:paraId="586A9D90" w14:textId="4116F1FA" w:rsidR="00922F3F" w:rsidRPr="00AB6189" w:rsidRDefault="00922F3F" w:rsidP="00922F3F">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sz w:val="28"/>
          <w:szCs w:val="28"/>
          <w:lang w:val="en-US"/>
        </w:rPr>
      </w:pPr>
      <w:r w:rsidRPr="00922F3F">
        <w:rPr>
          <w:rFonts w:ascii="Times New Roman" w:hAnsi="Times New Roman" w:cs="Times New Roman"/>
          <w:sz w:val="28"/>
          <w:szCs w:val="28"/>
        </w:rPr>
        <w:t xml:space="preserve">Article 18 of the Constitution of the Republic of Uzbekistan states: </w:t>
      </w:r>
      <w:r w:rsidR="00AB6189">
        <w:rPr>
          <w:rFonts w:ascii="Times New Roman" w:hAnsi="Times New Roman" w:cs="Times New Roman"/>
          <w:sz w:val="28"/>
          <w:szCs w:val="28"/>
          <w:lang w:val="en-US"/>
        </w:rPr>
        <w:t>“</w:t>
      </w:r>
      <w:r w:rsidRPr="00922F3F">
        <w:rPr>
          <w:rFonts w:ascii="Times New Roman" w:hAnsi="Times New Roman" w:cs="Times New Roman"/>
          <w:sz w:val="28"/>
          <w:szCs w:val="28"/>
        </w:rPr>
        <w:t xml:space="preserve">All citizens of the Republic of Uzbekistan </w:t>
      </w:r>
      <w:r w:rsidR="008A1906">
        <w:rPr>
          <w:rFonts w:ascii="Times New Roman" w:hAnsi="Times New Roman" w:cs="Times New Roman"/>
          <w:sz w:val="28"/>
          <w:szCs w:val="28"/>
          <w:lang w:val="en-US"/>
        </w:rPr>
        <w:t>enjoy</w:t>
      </w:r>
      <w:r w:rsidRPr="00922F3F">
        <w:rPr>
          <w:rFonts w:ascii="Times New Roman" w:hAnsi="Times New Roman" w:cs="Times New Roman"/>
          <w:sz w:val="28"/>
          <w:szCs w:val="28"/>
        </w:rPr>
        <w:t xml:space="preserve"> the same rights and freedoms and are equal before the law without distinction of gender, race, </w:t>
      </w:r>
      <w:r w:rsidR="00605DFE">
        <w:rPr>
          <w:rFonts w:ascii="Times New Roman" w:hAnsi="Times New Roman" w:cs="Times New Roman"/>
          <w:sz w:val="28"/>
          <w:szCs w:val="28"/>
          <w:lang w:val="en-US"/>
        </w:rPr>
        <w:t>ethnicity</w:t>
      </w:r>
      <w:r w:rsidRPr="00922F3F">
        <w:rPr>
          <w:rFonts w:ascii="Times New Roman" w:hAnsi="Times New Roman" w:cs="Times New Roman"/>
          <w:sz w:val="28"/>
          <w:szCs w:val="28"/>
        </w:rPr>
        <w:t>, language, religion, social origin, beliefs, personal and social status. Benefits can only be established by law and must comply with the principles of social justice.</w:t>
      </w:r>
      <w:r w:rsidR="00AB6189">
        <w:rPr>
          <w:rFonts w:ascii="Times New Roman" w:hAnsi="Times New Roman" w:cs="Times New Roman"/>
          <w:sz w:val="28"/>
          <w:szCs w:val="28"/>
          <w:lang w:val="en-US"/>
        </w:rPr>
        <w:t>”</w:t>
      </w:r>
    </w:p>
    <w:p w14:paraId="0D2B7B33" w14:textId="75B65041" w:rsidR="00922F3F" w:rsidRPr="00922F3F" w:rsidRDefault="00922F3F" w:rsidP="00922F3F">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sz w:val="28"/>
          <w:szCs w:val="28"/>
        </w:rPr>
      </w:pPr>
      <w:r w:rsidRPr="00922F3F">
        <w:rPr>
          <w:rFonts w:ascii="Times New Roman" w:hAnsi="Times New Roman" w:cs="Times New Roman"/>
          <w:sz w:val="28"/>
          <w:szCs w:val="28"/>
        </w:rPr>
        <w:t xml:space="preserve">Article 46 of the Constitution enshrines the equality of rights of women and men and establishes a system of guarantees </w:t>
      </w:r>
      <w:r w:rsidR="008A1906">
        <w:rPr>
          <w:rFonts w:ascii="Times New Roman" w:hAnsi="Times New Roman" w:cs="Times New Roman"/>
          <w:sz w:val="28"/>
          <w:szCs w:val="28"/>
          <w:lang w:val="en-US"/>
        </w:rPr>
        <w:t xml:space="preserve">of </w:t>
      </w:r>
      <w:r w:rsidRPr="00922F3F">
        <w:rPr>
          <w:rFonts w:ascii="Times New Roman" w:hAnsi="Times New Roman" w:cs="Times New Roman"/>
          <w:sz w:val="28"/>
          <w:szCs w:val="28"/>
        </w:rPr>
        <w:t xml:space="preserve">such equality. These include, among others, the creation of conditions that enable women to combine work with motherhood; legal protection, material and moral support for motherhood and childhood, including the provision of paid </w:t>
      </w:r>
      <w:r w:rsidR="0032110C">
        <w:rPr>
          <w:rFonts w:ascii="Times New Roman" w:hAnsi="Times New Roman" w:cs="Times New Roman"/>
          <w:sz w:val="28"/>
          <w:szCs w:val="28"/>
          <w:lang w:val="en-US"/>
        </w:rPr>
        <w:t xml:space="preserve">leave </w:t>
      </w:r>
      <w:r w:rsidRPr="00922F3F">
        <w:rPr>
          <w:rFonts w:ascii="Times New Roman" w:hAnsi="Times New Roman" w:cs="Times New Roman"/>
          <w:sz w:val="28"/>
          <w:szCs w:val="28"/>
        </w:rPr>
        <w:t>and other benefits to pregnant women, as well as mothers.</w:t>
      </w:r>
    </w:p>
    <w:p w14:paraId="58221DDB" w14:textId="71E8E67E" w:rsidR="00922F3F" w:rsidRPr="00922F3F" w:rsidRDefault="00922F3F" w:rsidP="00922F3F">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sz w:val="28"/>
          <w:szCs w:val="28"/>
        </w:rPr>
      </w:pPr>
      <w:r w:rsidRPr="00922F3F">
        <w:rPr>
          <w:rFonts w:ascii="Times New Roman" w:hAnsi="Times New Roman" w:cs="Times New Roman"/>
          <w:sz w:val="28"/>
          <w:szCs w:val="28"/>
        </w:rPr>
        <w:t xml:space="preserve">In accordance with the Constitution of the Republic of Uzbekistan, women, as well as men, are guaranteed two forms of </w:t>
      </w:r>
      <w:r w:rsidR="00940BA6">
        <w:rPr>
          <w:rFonts w:ascii="Times New Roman" w:hAnsi="Times New Roman" w:cs="Times New Roman"/>
          <w:sz w:val="28"/>
          <w:szCs w:val="28"/>
          <w:lang w:val="en-US"/>
        </w:rPr>
        <w:t>re</w:t>
      </w:r>
      <w:r w:rsidR="008A1906">
        <w:rPr>
          <w:rFonts w:ascii="Times New Roman" w:hAnsi="Times New Roman" w:cs="Times New Roman"/>
          <w:sz w:val="28"/>
          <w:szCs w:val="28"/>
          <w:lang w:val="en-US"/>
        </w:rPr>
        <w:t>medies</w:t>
      </w:r>
      <w:r w:rsidR="00940BA6">
        <w:rPr>
          <w:rFonts w:ascii="Times New Roman" w:hAnsi="Times New Roman" w:cs="Times New Roman"/>
          <w:sz w:val="28"/>
          <w:szCs w:val="28"/>
          <w:lang w:val="en-US"/>
        </w:rPr>
        <w:t xml:space="preserve"> in cases </w:t>
      </w:r>
      <w:r w:rsidRPr="00922F3F">
        <w:rPr>
          <w:rFonts w:ascii="Times New Roman" w:hAnsi="Times New Roman" w:cs="Times New Roman"/>
          <w:sz w:val="28"/>
          <w:szCs w:val="28"/>
        </w:rPr>
        <w:t xml:space="preserve">of </w:t>
      </w:r>
      <w:r w:rsidR="00940BA6">
        <w:rPr>
          <w:rFonts w:ascii="Times New Roman" w:hAnsi="Times New Roman" w:cs="Times New Roman"/>
          <w:sz w:val="28"/>
          <w:szCs w:val="28"/>
          <w:lang w:val="en-US"/>
        </w:rPr>
        <w:t xml:space="preserve">rights </w:t>
      </w:r>
      <w:r w:rsidRPr="00922F3F">
        <w:rPr>
          <w:rFonts w:ascii="Times New Roman" w:hAnsi="Times New Roman" w:cs="Times New Roman"/>
          <w:sz w:val="28"/>
          <w:szCs w:val="28"/>
        </w:rPr>
        <w:t>violat</w:t>
      </w:r>
      <w:r w:rsidR="00940BA6">
        <w:rPr>
          <w:rFonts w:ascii="Times New Roman" w:hAnsi="Times New Roman" w:cs="Times New Roman"/>
          <w:sz w:val="28"/>
          <w:szCs w:val="28"/>
          <w:lang w:val="en-US"/>
        </w:rPr>
        <w:t>ion</w:t>
      </w:r>
      <w:r w:rsidRPr="00922F3F">
        <w:rPr>
          <w:rFonts w:ascii="Times New Roman" w:hAnsi="Times New Roman" w:cs="Times New Roman"/>
          <w:sz w:val="28"/>
          <w:szCs w:val="28"/>
        </w:rPr>
        <w:t>: extrajudicial (article 35) and judicial (article 44).</w:t>
      </w:r>
    </w:p>
    <w:p w14:paraId="2FE03B98" w14:textId="29333599" w:rsidR="00922F3F" w:rsidRPr="00922F3F" w:rsidRDefault="00922F3F" w:rsidP="00922F3F">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sz w:val="28"/>
          <w:szCs w:val="28"/>
        </w:rPr>
      </w:pPr>
      <w:r w:rsidRPr="00922F3F">
        <w:rPr>
          <w:rFonts w:ascii="Times New Roman" w:hAnsi="Times New Roman" w:cs="Times New Roman"/>
          <w:sz w:val="28"/>
          <w:szCs w:val="28"/>
        </w:rPr>
        <w:t xml:space="preserve">Article 117 of the Constitution of Uzbekistan proclaims that citizens of the Republic of Uzbekistan have the right to elect and be elected to </w:t>
      </w:r>
      <w:r w:rsidR="00940BA6">
        <w:rPr>
          <w:rFonts w:ascii="Times New Roman" w:hAnsi="Times New Roman" w:cs="Times New Roman"/>
          <w:sz w:val="28"/>
          <w:szCs w:val="28"/>
          <w:lang w:val="en-US"/>
        </w:rPr>
        <w:t xml:space="preserve">government </w:t>
      </w:r>
      <w:r w:rsidR="00940BA6">
        <w:rPr>
          <w:rFonts w:ascii="Times New Roman" w:hAnsi="Times New Roman" w:cs="Times New Roman"/>
          <w:sz w:val="28"/>
          <w:szCs w:val="28"/>
        </w:rPr>
        <w:t>representative bodies</w:t>
      </w:r>
      <w:r w:rsidRPr="00922F3F">
        <w:rPr>
          <w:rFonts w:ascii="Times New Roman" w:hAnsi="Times New Roman" w:cs="Times New Roman"/>
          <w:sz w:val="28"/>
          <w:szCs w:val="28"/>
        </w:rPr>
        <w:t xml:space="preserve">. Each voter has one vote. </w:t>
      </w:r>
      <w:r w:rsidR="008A1906">
        <w:rPr>
          <w:rFonts w:ascii="Times New Roman" w:hAnsi="Times New Roman" w:cs="Times New Roman"/>
          <w:sz w:val="28"/>
          <w:szCs w:val="28"/>
          <w:lang w:val="en-US"/>
        </w:rPr>
        <w:t>Law guarantees suffrage, equality and freedom of expression</w:t>
      </w:r>
      <w:r w:rsidRPr="00922F3F">
        <w:rPr>
          <w:rFonts w:ascii="Times New Roman" w:hAnsi="Times New Roman" w:cs="Times New Roman"/>
          <w:sz w:val="28"/>
          <w:szCs w:val="28"/>
        </w:rPr>
        <w:t>.</w:t>
      </w:r>
    </w:p>
    <w:p w14:paraId="232E050F" w14:textId="589A8925" w:rsidR="00922F3F" w:rsidRDefault="00922F3F" w:rsidP="00922F3F">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sz w:val="28"/>
          <w:szCs w:val="28"/>
        </w:rPr>
      </w:pPr>
      <w:r w:rsidRPr="00922F3F">
        <w:rPr>
          <w:rFonts w:ascii="Times New Roman" w:hAnsi="Times New Roman" w:cs="Times New Roman"/>
          <w:sz w:val="28"/>
          <w:szCs w:val="28"/>
        </w:rPr>
        <w:t xml:space="preserve">In accordance with the Constitution of the Republic of Uzbekistan, everyone has the right to education (article 41). The Law of the Republic of Uzbekistan </w:t>
      </w:r>
      <w:r w:rsidR="00AB6189">
        <w:rPr>
          <w:rFonts w:ascii="Times New Roman" w:hAnsi="Times New Roman" w:cs="Times New Roman"/>
          <w:sz w:val="28"/>
          <w:szCs w:val="28"/>
          <w:lang w:val="en-US"/>
        </w:rPr>
        <w:t>“</w:t>
      </w:r>
      <w:r w:rsidRPr="00922F3F">
        <w:rPr>
          <w:rFonts w:ascii="Times New Roman" w:hAnsi="Times New Roman" w:cs="Times New Roman"/>
          <w:sz w:val="28"/>
          <w:szCs w:val="28"/>
        </w:rPr>
        <w:t>On Education</w:t>
      </w:r>
      <w:r w:rsidR="00AB6189">
        <w:rPr>
          <w:rFonts w:ascii="Times New Roman" w:hAnsi="Times New Roman" w:cs="Times New Roman"/>
          <w:sz w:val="28"/>
          <w:szCs w:val="28"/>
          <w:lang w:val="en-US"/>
        </w:rPr>
        <w:t>”</w:t>
      </w:r>
      <w:r w:rsidRPr="00922F3F">
        <w:rPr>
          <w:rFonts w:ascii="Times New Roman" w:hAnsi="Times New Roman" w:cs="Times New Roman"/>
          <w:sz w:val="28"/>
          <w:szCs w:val="28"/>
        </w:rPr>
        <w:t xml:space="preserve"> (article 5) guarantees everyone equal rights to receive education regardless of gender, race, </w:t>
      </w:r>
      <w:r w:rsidR="00940BA6">
        <w:rPr>
          <w:rFonts w:ascii="Times New Roman" w:hAnsi="Times New Roman" w:cs="Times New Roman"/>
          <w:sz w:val="28"/>
          <w:szCs w:val="28"/>
          <w:lang w:val="en-US"/>
        </w:rPr>
        <w:t>ethnicity</w:t>
      </w:r>
      <w:r w:rsidRPr="00922F3F">
        <w:rPr>
          <w:rFonts w:ascii="Times New Roman" w:hAnsi="Times New Roman" w:cs="Times New Roman"/>
          <w:sz w:val="28"/>
          <w:szCs w:val="28"/>
        </w:rPr>
        <w:t>, language, religion, social origin, beliefs, personal and social status.</w:t>
      </w:r>
    </w:p>
    <w:p w14:paraId="4785D0B9" w14:textId="74F3F755" w:rsidR="0011197A" w:rsidRPr="00D87665" w:rsidRDefault="00922F3F" w:rsidP="00922F3F">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sz w:val="28"/>
          <w:szCs w:val="28"/>
        </w:rPr>
      </w:pPr>
      <w:r w:rsidRPr="00922F3F">
        <w:rPr>
          <w:rFonts w:ascii="Times New Roman" w:hAnsi="Times New Roman" w:cs="Times New Roman"/>
          <w:sz w:val="28"/>
          <w:szCs w:val="28"/>
        </w:rPr>
        <w:t>In recent years, gender</w:t>
      </w:r>
      <w:r w:rsidR="00940BA6">
        <w:rPr>
          <w:rFonts w:ascii="Times New Roman" w:hAnsi="Times New Roman" w:cs="Times New Roman"/>
          <w:sz w:val="28"/>
          <w:szCs w:val="28"/>
          <w:lang w:val="en-US"/>
        </w:rPr>
        <w:t>-</w:t>
      </w:r>
      <w:r w:rsidRPr="00922F3F">
        <w:rPr>
          <w:rFonts w:ascii="Times New Roman" w:hAnsi="Times New Roman" w:cs="Times New Roman"/>
          <w:sz w:val="28"/>
          <w:szCs w:val="28"/>
        </w:rPr>
        <w:t xml:space="preserve">oriented laws have been adopted </w:t>
      </w:r>
      <w:r w:rsidR="008A190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22F3F">
        <w:rPr>
          <w:rFonts w:ascii="Times New Roman" w:hAnsi="Times New Roman" w:cs="Times New Roman"/>
          <w:b/>
          <w:bCs/>
          <w:sz w:val="28"/>
          <w:szCs w:val="28"/>
          <w:lang w:val="en-US"/>
        </w:rPr>
        <w:t>“</w:t>
      </w:r>
      <w:r w:rsidR="00940BA6">
        <w:rPr>
          <w:rFonts w:ascii="Times New Roman" w:hAnsi="Times New Roman" w:cs="Times New Roman"/>
          <w:b/>
          <w:bCs/>
          <w:sz w:val="28"/>
          <w:szCs w:val="28"/>
        </w:rPr>
        <w:t xml:space="preserve">On </w:t>
      </w:r>
      <w:r w:rsidR="00940BA6">
        <w:rPr>
          <w:rFonts w:ascii="Times New Roman" w:hAnsi="Times New Roman" w:cs="Times New Roman"/>
          <w:b/>
          <w:bCs/>
          <w:sz w:val="28"/>
          <w:szCs w:val="28"/>
          <w:lang w:val="en-US"/>
        </w:rPr>
        <w:t>G</w:t>
      </w:r>
      <w:r w:rsidR="00940BA6">
        <w:rPr>
          <w:rFonts w:ascii="Times New Roman" w:hAnsi="Times New Roman" w:cs="Times New Roman"/>
          <w:b/>
          <w:bCs/>
          <w:sz w:val="28"/>
          <w:szCs w:val="28"/>
        </w:rPr>
        <w:t xml:space="preserve">uarantees of </w:t>
      </w:r>
      <w:r w:rsidR="00940BA6">
        <w:rPr>
          <w:rFonts w:ascii="Times New Roman" w:hAnsi="Times New Roman" w:cs="Times New Roman"/>
          <w:b/>
          <w:bCs/>
          <w:sz w:val="28"/>
          <w:szCs w:val="28"/>
          <w:lang w:val="en-US"/>
        </w:rPr>
        <w:t>E</w:t>
      </w:r>
      <w:r w:rsidR="00940BA6">
        <w:rPr>
          <w:rFonts w:ascii="Times New Roman" w:hAnsi="Times New Roman" w:cs="Times New Roman"/>
          <w:b/>
          <w:bCs/>
          <w:sz w:val="28"/>
          <w:szCs w:val="28"/>
        </w:rPr>
        <w:t xml:space="preserve">qual </w:t>
      </w:r>
      <w:r w:rsidR="00940BA6">
        <w:rPr>
          <w:rFonts w:ascii="Times New Roman" w:hAnsi="Times New Roman" w:cs="Times New Roman"/>
          <w:b/>
          <w:bCs/>
          <w:sz w:val="28"/>
          <w:szCs w:val="28"/>
          <w:lang w:val="en-US"/>
        </w:rPr>
        <w:t>R</w:t>
      </w:r>
      <w:r w:rsidRPr="00922F3F">
        <w:rPr>
          <w:rFonts w:ascii="Times New Roman" w:hAnsi="Times New Roman" w:cs="Times New Roman"/>
          <w:b/>
          <w:bCs/>
          <w:sz w:val="28"/>
          <w:szCs w:val="28"/>
        </w:rPr>
        <w:t xml:space="preserve">ights and </w:t>
      </w:r>
      <w:r w:rsidR="00940BA6">
        <w:rPr>
          <w:rFonts w:ascii="Times New Roman" w:hAnsi="Times New Roman" w:cs="Times New Roman"/>
          <w:b/>
          <w:bCs/>
          <w:sz w:val="28"/>
          <w:szCs w:val="28"/>
          <w:lang w:val="en-US"/>
        </w:rPr>
        <w:t>O</w:t>
      </w:r>
      <w:r w:rsidRPr="00922F3F">
        <w:rPr>
          <w:rFonts w:ascii="Times New Roman" w:hAnsi="Times New Roman" w:cs="Times New Roman"/>
          <w:b/>
          <w:bCs/>
          <w:sz w:val="28"/>
          <w:szCs w:val="28"/>
        </w:rPr>
        <w:t xml:space="preserve">pportunities for </w:t>
      </w:r>
      <w:r w:rsidR="00940BA6">
        <w:rPr>
          <w:rFonts w:ascii="Times New Roman" w:hAnsi="Times New Roman" w:cs="Times New Roman"/>
          <w:b/>
          <w:bCs/>
          <w:sz w:val="28"/>
          <w:szCs w:val="28"/>
          <w:lang w:val="en-US"/>
        </w:rPr>
        <w:t>W</w:t>
      </w:r>
      <w:r w:rsidR="00940BA6">
        <w:rPr>
          <w:rFonts w:ascii="Times New Roman" w:hAnsi="Times New Roman" w:cs="Times New Roman"/>
          <w:b/>
          <w:bCs/>
          <w:sz w:val="28"/>
          <w:szCs w:val="28"/>
        </w:rPr>
        <w:t xml:space="preserve">omen and </w:t>
      </w:r>
      <w:r w:rsidR="00940BA6">
        <w:rPr>
          <w:rFonts w:ascii="Times New Roman" w:hAnsi="Times New Roman" w:cs="Times New Roman"/>
          <w:b/>
          <w:bCs/>
          <w:sz w:val="28"/>
          <w:szCs w:val="28"/>
          <w:lang w:val="en-US"/>
        </w:rPr>
        <w:t>M</w:t>
      </w:r>
      <w:r w:rsidRPr="00922F3F">
        <w:rPr>
          <w:rFonts w:ascii="Times New Roman" w:hAnsi="Times New Roman" w:cs="Times New Roman"/>
          <w:b/>
          <w:bCs/>
          <w:sz w:val="28"/>
          <w:szCs w:val="28"/>
        </w:rPr>
        <w:t>en</w:t>
      </w:r>
      <w:r w:rsidRPr="00922F3F">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w:t>
      </w:r>
      <w:r w:rsidRPr="00922F3F">
        <w:rPr>
          <w:rFonts w:ascii="Times New Roman" w:hAnsi="Times New Roman" w:cs="Times New Roman"/>
          <w:sz w:val="28"/>
          <w:szCs w:val="28"/>
        </w:rPr>
        <w:t>and</w:t>
      </w:r>
      <w:r>
        <w:rPr>
          <w:rFonts w:ascii="Times New Roman" w:hAnsi="Times New Roman" w:cs="Times New Roman"/>
          <w:sz w:val="28"/>
          <w:szCs w:val="28"/>
          <w:lang w:val="en-US"/>
        </w:rPr>
        <w:t xml:space="preserve"> </w:t>
      </w:r>
      <w:r w:rsidRPr="00922F3F">
        <w:rPr>
          <w:rFonts w:ascii="Times New Roman" w:hAnsi="Times New Roman" w:cs="Times New Roman"/>
          <w:b/>
          <w:bCs/>
          <w:sz w:val="28"/>
          <w:szCs w:val="28"/>
          <w:lang w:val="en-US"/>
        </w:rPr>
        <w:t>“</w:t>
      </w:r>
      <w:r w:rsidR="00940BA6">
        <w:rPr>
          <w:rFonts w:ascii="Times New Roman" w:hAnsi="Times New Roman" w:cs="Times New Roman"/>
          <w:b/>
          <w:bCs/>
          <w:sz w:val="28"/>
          <w:szCs w:val="28"/>
        </w:rPr>
        <w:t xml:space="preserve">On the Protection of </w:t>
      </w:r>
      <w:r w:rsidR="00940BA6">
        <w:rPr>
          <w:rFonts w:ascii="Times New Roman" w:hAnsi="Times New Roman" w:cs="Times New Roman"/>
          <w:b/>
          <w:bCs/>
          <w:sz w:val="28"/>
          <w:szCs w:val="28"/>
          <w:lang w:val="en-US"/>
        </w:rPr>
        <w:t>W</w:t>
      </w:r>
      <w:r w:rsidR="00940BA6">
        <w:rPr>
          <w:rFonts w:ascii="Times New Roman" w:hAnsi="Times New Roman" w:cs="Times New Roman"/>
          <w:b/>
          <w:bCs/>
          <w:sz w:val="28"/>
          <w:szCs w:val="28"/>
        </w:rPr>
        <w:t xml:space="preserve">omen from </w:t>
      </w:r>
      <w:r w:rsidR="00940BA6">
        <w:rPr>
          <w:rFonts w:ascii="Times New Roman" w:hAnsi="Times New Roman" w:cs="Times New Roman"/>
          <w:b/>
          <w:bCs/>
          <w:sz w:val="28"/>
          <w:szCs w:val="28"/>
          <w:lang w:val="en-US"/>
        </w:rPr>
        <w:t>H</w:t>
      </w:r>
      <w:r w:rsidR="00940BA6">
        <w:rPr>
          <w:rFonts w:ascii="Times New Roman" w:hAnsi="Times New Roman" w:cs="Times New Roman"/>
          <w:b/>
          <w:bCs/>
          <w:sz w:val="28"/>
          <w:szCs w:val="28"/>
        </w:rPr>
        <w:t xml:space="preserve">arassment and </w:t>
      </w:r>
      <w:r w:rsidR="00940BA6">
        <w:rPr>
          <w:rFonts w:ascii="Times New Roman" w:hAnsi="Times New Roman" w:cs="Times New Roman"/>
          <w:b/>
          <w:bCs/>
          <w:sz w:val="28"/>
          <w:szCs w:val="28"/>
          <w:lang w:val="en-US"/>
        </w:rPr>
        <w:t>V</w:t>
      </w:r>
      <w:r w:rsidRPr="00922F3F">
        <w:rPr>
          <w:rFonts w:ascii="Times New Roman" w:hAnsi="Times New Roman" w:cs="Times New Roman"/>
          <w:b/>
          <w:bCs/>
          <w:sz w:val="28"/>
          <w:szCs w:val="28"/>
        </w:rPr>
        <w:t>iolence</w:t>
      </w:r>
      <w:r w:rsidRPr="00922F3F">
        <w:rPr>
          <w:rFonts w:ascii="Times New Roman" w:hAnsi="Times New Roman" w:cs="Times New Roman"/>
          <w:b/>
          <w:bCs/>
          <w:sz w:val="28"/>
          <w:szCs w:val="28"/>
          <w:lang w:val="en-US"/>
        </w:rPr>
        <w:t>,”</w:t>
      </w:r>
      <w:r w:rsidRPr="00922F3F">
        <w:rPr>
          <w:rFonts w:ascii="Times New Roman" w:hAnsi="Times New Roman" w:cs="Times New Roman"/>
          <w:sz w:val="28"/>
          <w:szCs w:val="28"/>
        </w:rPr>
        <w:t xml:space="preserve"> aimed at preventing harassment and violence at home, at workplaces and in educational institutions, as well as providing for </w:t>
      </w:r>
      <w:r w:rsidR="00940BA6">
        <w:rPr>
          <w:rFonts w:ascii="Times New Roman" w:hAnsi="Times New Roman" w:cs="Times New Roman"/>
          <w:sz w:val="28"/>
          <w:szCs w:val="28"/>
          <w:lang w:val="en-US"/>
        </w:rPr>
        <w:t>accounta</w:t>
      </w:r>
      <w:r w:rsidRPr="00922F3F">
        <w:rPr>
          <w:rFonts w:ascii="Times New Roman" w:hAnsi="Times New Roman" w:cs="Times New Roman"/>
          <w:sz w:val="28"/>
          <w:szCs w:val="28"/>
        </w:rPr>
        <w:t>bility for committing such acts and strengthening work on prevention of violence against women and domestic violence, combating outdated customs and practices.</w:t>
      </w:r>
    </w:p>
    <w:bookmarkEnd w:id="8"/>
    <w:p w14:paraId="237410B1" w14:textId="21E896A5" w:rsidR="00811B85" w:rsidRPr="00CC0D72" w:rsidRDefault="00811B85" w:rsidP="00811B85">
      <w:pPr>
        <w:shd w:val="clear" w:color="auto" w:fill="FFFFFF" w:themeFill="background1"/>
        <w:spacing w:before="80" w:after="80" w:line="240" w:lineRule="auto"/>
        <w:ind w:firstLine="567"/>
        <w:jc w:val="both"/>
        <w:rPr>
          <w:rFonts w:ascii="Times New Roman" w:hAnsi="Times New Roman" w:cs="Times New Roman"/>
          <w:sz w:val="28"/>
          <w:szCs w:val="28"/>
          <w:shd w:val="clear" w:color="auto" w:fill="FFFFFF"/>
          <w:lang w:val="en-US"/>
        </w:rPr>
      </w:pPr>
      <w:r w:rsidRPr="00CC0D72">
        <w:rPr>
          <w:rFonts w:ascii="Times New Roman" w:hAnsi="Times New Roman" w:cs="Times New Roman"/>
          <w:sz w:val="28"/>
          <w:szCs w:val="28"/>
          <w:shd w:val="clear" w:color="auto" w:fill="FFFFFF"/>
          <w:lang w:val="en-US"/>
        </w:rPr>
        <w:t xml:space="preserve">The Law </w:t>
      </w:r>
      <w:r w:rsidR="00AB6189">
        <w:rPr>
          <w:rFonts w:ascii="Times New Roman" w:hAnsi="Times New Roman" w:cs="Times New Roman"/>
          <w:sz w:val="28"/>
          <w:szCs w:val="28"/>
          <w:shd w:val="clear" w:color="auto" w:fill="FFFFFF"/>
          <w:lang w:val="en-US"/>
        </w:rPr>
        <w:t>“</w:t>
      </w:r>
      <w:r w:rsidR="00D8141F" w:rsidRPr="00CC0D72">
        <w:rPr>
          <w:rFonts w:ascii="Times New Roman" w:hAnsi="Times New Roman" w:cs="Times New Roman"/>
          <w:sz w:val="28"/>
          <w:szCs w:val="28"/>
          <w:shd w:val="clear" w:color="auto" w:fill="FFFFFF"/>
          <w:lang w:val="en-US"/>
        </w:rPr>
        <w:t xml:space="preserve">On the Protection of the </w:t>
      </w:r>
      <w:r w:rsidR="00D8141F">
        <w:rPr>
          <w:rFonts w:ascii="Times New Roman" w:hAnsi="Times New Roman" w:cs="Times New Roman"/>
          <w:sz w:val="28"/>
          <w:szCs w:val="28"/>
          <w:shd w:val="clear" w:color="auto" w:fill="FFFFFF"/>
          <w:lang w:val="en-US"/>
        </w:rPr>
        <w:t>R</w:t>
      </w:r>
      <w:r w:rsidR="00D8141F" w:rsidRPr="00CC0D72">
        <w:rPr>
          <w:rFonts w:ascii="Times New Roman" w:hAnsi="Times New Roman" w:cs="Times New Roman"/>
          <w:sz w:val="28"/>
          <w:szCs w:val="28"/>
          <w:shd w:val="clear" w:color="auto" w:fill="FFFFFF"/>
          <w:lang w:val="en-US"/>
        </w:rPr>
        <w:t xml:space="preserve">eproductive </w:t>
      </w:r>
      <w:r w:rsidR="00D8141F">
        <w:rPr>
          <w:rFonts w:ascii="Times New Roman" w:hAnsi="Times New Roman" w:cs="Times New Roman"/>
          <w:sz w:val="28"/>
          <w:szCs w:val="28"/>
          <w:shd w:val="clear" w:color="auto" w:fill="FFFFFF"/>
          <w:lang w:val="en-US"/>
        </w:rPr>
        <w:t>H</w:t>
      </w:r>
      <w:r w:rsidRPr="00CC0D72">
        <w:rPr>
          <w:rFonts w:ascii="Times New Roman" w:hAnsi="Times New Roman" w:cs="Times New Roman"/>
          <w:sz w:val="28"/>
          <w:szCs w:val="28"/>
          <w:shd w:val="clear" w:color="auto" w:fill="FFFFFF"/>
          <w:lang w:val="en-US"/>
        </w:rPr>
        <w:t>ealth of Citizens</w:t>
      </w:r>
      <w:r w:rsidR="00AB6189">
        <w:rPr>
          <w:rFonts w:ascii="Times New Roman" w:hAnsi="Times New Roman" w:cs="Times New Roman"/>
          <w:sz w:val="28"/>
          <w:szCs w:val="28"/>
          <w:shd w:val="clear" w:color="auto" w:fill="FFFFFF"/>
          <w:lang w:val="en-US"/>
        </w:rPr>
        <w:t>”</w:t>
      </w:r>
      <w:r w:rsidR="00D8141F" w:rsidRPr="00CC0D72">
        <w:rPr>
          <w:rFonts w:ascii="Times New Roman" w:hAnsi="Times New Roman" w:cs="Times New Roman"/>
          <w:sz w:val="28"/>
          <w:szCs w:val="28"/>
          <w:shd w:val="clear" w:color="auto" w:fill="FFFFFF"/>
          <w:lang w:val="en-US"/>
        </w:rPr>
        <w:t xml:space="preserve"> has also been adopted.</w:t>
      </w:r>
      <w:r w:rsidRPr="00CC0D72">
        <w:rPr>
          <w:rFonts w:ascii="Times New Roman" w:hAnsi="Times New Roman" w:cs="Times New Roman"/>
          <w:sz w:val="28"/>
          <w:szCs w:val="28"/>
          <w:shd w:val="clear" w:color="auto" w:fill="FFFFFF"/>
          <w:lang w:val="en-US"/>
        </w:rPr>
        <w:t xml:space="preserve"> </w:t>
      </w:r>
      <w:r w:rsidR="00D8141F">
        <w:rPr>
          <w:rFonts w:ascii="Times New Roman" w:hAnsi="Times New Roman" w:cs="Times New Roman"/>
          <w:sz w:val="28"/>
          <w:szCs w:val="28"/>
          <w:shd w:val="clear" w:color="auto" w:fill="FFFFFF"/>
          <w:lang w:val="en-US"/>
        </w:rPr>
        <w:t>E</w:t>
      </w:r>
      <w:r w:rsidR="00D8141F" w:rsidRPr="00CC0D72">
        <w:rPr>
          <w:rFonts w:ascii="Times New Roman" w:hAnsi="Times New Roman" w:cs="Times New Roman"/>
          <w:sz w:val="28"/>
          <w:szCs w:val="28"/>
          <w:shd w:val="clear" w:color="auto" w:fill="FFFFFF"/>
          <w:lang w:val="en-US"/>
        </w:rPr>
        <w:t>qual age of marriage for women and men was established</w:t>
      </w:r>
      <w:r w:rsidR="00D8141F">
        <w:rPr>
          <w:rFonts w:ascii="Times New Roman" w:hAnsi="Times New Roman" w:cs="Times New Roman"/>
          <w:sz w:val="28"/>
          <w:szCs w:val="28"/>
          <w:shd w:val="clear" w:color="auto" w:fill="FFFFFF"/>
          <w:lang w:val="en-US"/>
        </w:rPr>
        <w:t>. R</w:t>
      </w:r>
      <w:r w:rsidR="00D8141F" w:rsidRPr="00CC0D72">
        <w:rPr>
          <w:rFonts w:ascii="Times New Roman" w:hAnsi="Times New Roman" w:cs="Times New Roman"/>
          <w:sz w:val="28"/>
          <w:szCs w:val="28"/>
          <w:shd w:val="clear" w:color="auto" w:fill="FFFFFF"/>
          <w:lang w:val="en-US"/>
        </w:rPr>
        <w:t>estrictions related to women</w:t>
      </w:r>
      <w:r w:rsidR="00767DB7">
        <w:rPr>
          <w:rFonts w:ascii="Times New Roman" w:hAnsi="Times New Roman" w:cs="Times New Roman"/>
          <w:sz w:val="28"/>
          <w:szCs w:val="28"/>
          <w:shd w:val="clear" w:color="auto" w:fill="FFFFFF"/>
          <w:lang w:val="en-US"/>
        </w:rPr>
        <w:t>’</w:t>
      </w:r>
      <w:r w:rsidR="00D8141F" w:rsidRPr="00CC0D72">
        <w:rPr>
          <w:rFonts w:ascii="Times New Roman" w:hAnsi="Times New Roman" w:cs="Times New Roman"/>
          <w:sz w:val="28"/>
          <w:szCs w:val="28"/>
          <w:shd w:val="clear" w:color="auto" w:fill="FFFFFF"/>
          <w:lang w:val="en-US"/>
        </w:rPr>
        <w:t>s choice of previously prohibited forms of employment and other gender-asymmetric provisions of labor legislation have been lifted</w:t>
      </w:r>
      <w:r w:rsidRPr="00CC0D72">
        <w:rPr>
          <w:rFonts w:ascii="Times New Roman" w:hAnsi="Times New Roman" w:cs="Times New Roman"/>
          <w:sz w:val="28"/>
          <w:szCs w:val="28"/>
          <w:shd w:val="clear" w:color="auto" w:fill="FFFFFF"/>
          <w:lang w:val="en-US"/>
        </w:rPr>
        <w:t>.</w:t>
      </w:r>
    </w:p>
    <w:p w14:paraId="36B12115" w14:textId="77777777" w:rsidR="00811B85" w:rsidRPr="00811B85" w:rsidRDefault="00811B85" w:rsidP="00811B85">
      <w:pPr>
        <w:shd w:val="clear" w:color="auto" w:fill="FFFFFF" w:themeFill="background1"/>
        <w:spacing w:before="80" w:after="80" w:line="240" w:lineRule="auto"/>
        <w:ind w:firstLine="567"/>
        <w:jc w:val="both"/>
        <w:rPr>
          <w:rFonts w:ascii="Times New Roman" w:hAnsi="Times New Roman" w:cs="Times New Roman"/>
          <w:sz w:val="28"/>
          <w:szCs w:val="28"/>
          <w:shd w:val="clear" w:color="auto" w:fill="FFFFFF"/>
        </w:rPr>
      </w:pPr>
      <w:r w:rsidRPr="00811B85">
        <w:rPr>
          <w:rFonts w:ascii="Times New Roman" w:hAnsi="Times New Roman" w:cs="Times New Roman"/>
          <w:sz w:val="28"/>
          <w:szCs w:val="28"/>
          <w:shd w:val="clear" w:color="auto" w:fill="FFFFFF"/>
        </w:rPr>
        <w:lastRenderedPageBreak/>
        <w:t>In order to prevent early and forced marriages, a plan of comprehensive measures for the prevention of early marriages and early childbirth among underage girls in Uzbekistan for the period 2020-2024 has been developed.</w:t>
      </w:r>
    </w:p>
    <w:p w14:paraId="444EE0BF" w14:textId="4D5339FD" w:rsidR="00811B85" w:rsidRPr="00811B85" w:rsidRDefault="00811B85" w:rsidP="00811B85">
      <w:pPr>
        <w:shd w:val="clear" w:color="auto" w:fill="FFFFFF" w:themeFill="background1"/>
        <w:spacing w:before="80" w:after="80" w:line="240" w:lineRule="auto"/>
        <w:ind w:firstLine="567"/>
        <w:jc w:val="both"/>
        <w:rPr>
          <w:rFonts w:ascii="Times New Roman" w:hAnsi="Times New Roman" w:cs="Times New Roman"/>
          <w:sz w:val="28"/>
          <w:szCs w:val="28"/>
          <w:shd w:val="clear" w:color="auto" w:fill="FFFFFF"/>
        </w:rPr>
      </w:pPr>
      <w:r w:rsidRPr="00811B85">
        <w:rPr>
          <w:rFonts w:ascii="Times New Roman" w:hAnsi="Times New Roman" w:cs="Times New Roman"/>
          <w:sz w:val="28"/>
          <w:szCs w:val="28"/>
          <w:shd w:val="clear" w:color="auto" w:fill="FFFFFF"/>
        </w:rPr>
        <w:t xml:space="preserve">A mandatory gender-legal examination of legislative acts has been introduced, aimed at eliminating the inconsistency of </w:t>
      </w:r>
      <w:r w:rsidR="005D2689">
        <w:rPr>
          <w:rFonts w:ascii="Times New Roman" w:hAnsi="Times New Roman" w:cs="Times New Roman"/>
          <w:sz w:val="28"/>
          <w:szCs w:val="28"/>
          <w:shd w:val="clear" w:color="auto" w:fill="FFFFFF"/>
        </w:rPr>
        <w:t>statutory</w:t>
      </w:r>
      <w:r w:rsidRPr="00811B85">
        <w:rPr>
          <w:rFonts w:ascii="Times New Roman" w:hAnsi="Times New Roman" w:cs="Times New Roman"/>
          <w:sz w:val="28"/>
          <w:szCs w:val="28"/>
          <w:shd w:val="clear" w:color="auto" w:fill="FFFFFF"/>
        </w:rPr>
        <w:t xml:space="preserve"> provisions with the principles of gender equality, identifying possible risks of a discriminatory nature in the process of their </w:t>
      </w:r>
      <w:r w:rsidR="005D2689">
        <w:rPr>
          <w:rFonts w:ascii="Times New Roman" w:hAnsi="Times New Roman" w:cs="Times New Roman"/>
          <w:sz w:val="28"/>
          <w:szCs w:val="28"/>
          <w:shd w:val="clear" w:color="auto" w:fill="FFFFFF"/>
          <w:lang w:val="en-US"/>
        </w:rPr>
        <w:t>enforcement</w:t>
      </w:r>
      <w:r w:rsidRPr="00811B85">
        <w:rPr>
          <w:rFonts w:ascii="Times New Roman" w:hAnsi="Times New Roman" w:cs="Times New Roman"/>
          <w:sz w:val="28"/>
          <w:szCs w:val="28"/>
          <w:shd w:val="clear" w:color="auto" w:fill="FFFFFF"/>
        </w:rPr>
        <w:t>.</w:t>
      </w:r>
    </w:p>
    <w:p w14:paraId="3521082E" w14:textId="1205FD4C" w:rsidR="0011197A" w:rsidRPr="00811B85" w:rsidRDefault="00811B85" w:rsidP="00811B85">
      <w:pPr>
        <w:shd w:val="clear" w:color="auto" w:fill="FFFFFF" w:themeFill="background1"/>
        <w:spacing w:before="80" w:after="80" w:line="240" w:lineRule="auto"/>
        <w:ind w:firstLine="567"/>
        <w:jc w:val="both"/>
        <w:rPr>
          <w:rFonts w:ascii="Montserrat" w:hAnsi="Montserrat"/>
          <w:caps/>
          <w:sz w:val="27"/>
          <w:szCs w:val="27"/>
        </w:rPr>
      </w:pPr>
      <w:r w:rsidRPr="00811B85">
        <w:rPr>
          <w:rFonts w:ascii="Times New Roman" w:hAnsi="Times New Roman" w:cs="Times New Roman"/>
          <w:sz w:val="28"/>
          <w:szCs w:val="28"/>
          <w:shd w:val="clear" w:color="auto" w:fill="FFFFFF"/>
        </w:rPr>
        <w:t>In accordance with the Decrees and Resolutions of the President of the Republic of Uzbekistan and resolutions and other acts of the Government, effective measures have been taken to prevent violence against women and domestic violence, protect victims, and combat outdated stereotypes and customs.</w:t>
      </w:r>
      <w:bookmarkStart w:id="9" w:name="_Hlk111395928"/>
    </w:p>
    <w:p w14:paraId="03B7F5C9" w14:textId="5B248442" w:rsidR="00811B85" w:rsidRPr="00811B85" w:rsidRDefault="00811B85" w:rsidP="00811B85">
      <w:pPr>
        <w:shd w:val="clear" w:color="auto" w:fill="FFFFFF" w:themeFill="background1"/>
        <w:spacing w:before="80" w:after="80" w:line="240" w:lineRule="auto"/>
        <w:ind w:firstLine="567"/>
        <w:jc w:val="both"/>
        <w:rPr>
          <w:rFonts w:ascii="Times New Roman" w:hAnsi="Times New Roman" w:cs="Times New Roman"/>
          <w:sz w:val="28"/>
          <w:szCs w:val="28"/>
        </w:rPr>
      </w:pPr>
      <w:r w:rsidRPr="00811B85">
        <w:rPr>
          <w:rFonts w:ascii="Times New Roman" w:hAnsi="Times New Roman" w:cs="Times New Roman"/>
          <w:sz w:val="28"/>
          <w:szCs w:val="28"/>
        </w:rPr>
        <w:t xml:space="preserve">On June 22, 2020, the </w:t>
      </w:r>
      <w:r w:rsidRPr="00811B85">
        <w:rPr>
          <w:rFonts w:ascii="Times New Roman" w:hAnsi="Times New Roman" w:cs="Times New Roman"/>
          <w:b/>
          <w:bCs/>
          <w:sz w:val="28"/>
          <w:szCs w:val="28"/>
        </w:rPr>
        <w:t xml:space="preserve">National </w:t>
      </w:r>
      <w:r w:rsidR="005D2689" w:rsidRPr="00811B85">
        <w:rPr>
          <w:rFonts w:ascii="Times New Roman" w:hAnsi="Times New Roman" w:cs="Times New Roman"/>
          <w:b/>
          <w:bCs/>
          <w:sz w:val="28"/>
          <w:szCs w:val="28"/>
        </w:rPr>
        <w:t>Human Rights</w:t>
      </w:r>
      <w:r w:rsidR="005D2689" w:rsidRPr="00811B85">
        <w:rPr>
          <w:rFonts w:ascii="Times New Roman" w:hAnsi="Times New Roman" w:cs="Times New Roman"/>
          <w:sz w:val="28"/>
          <w:szCs w:val="28"/>
        </w:rPr>
        <w:t xml:space="preserve"> </w:t>
      </w:r>
      <w:r w:rsidRPr="00811B85">
        <w:rPr>
          <w:rFonts w:ascii="Times New Roman" w:hAnsi="Times New Roman" w:cs="Times New Roman"/>
          <w:b/>
          <w:bCs/>
          <w:sz w:val="28"/>
          <w:szCs w:val="28"/>
        </w:rPr>
        <w:t xml:space="preserve">Strategy </w:t>
      </w:r>
      <w:r w:rsidRPr="00811B85">
        <w:rPr>
          <w:rFonts w:ascii="Times New Roman" w:hAnsi="Times New Roman" w:cs="Times New Roman"/>
          <w:sz w:val="28"/>
          <w:szCs w:val="28"/>
        </w:rPr>
        <w:t>was adopted by the Decree of the President of the Republic of Uzbekistan. To implement the National Strategy, a Roadmap has been approved, which provides for 78 activities in five areas, including ensuring gender equality and preventing violence</w:t>
      </w:r>
      <w:r w:rsidR="00B50166">
        <w:rPr>
          <w:rFonts w:ascii="Times New Roman" w:hAnsi="Times New Roman" w:cs="Times New Roman"/>
          <w:sz w:val="28"/>
          <w:szCs w:val="28"/>
        </w:rPr>
        <w:t xml:space="preserve"> in all spheres of public life.</w:t>
      </w:r>
    </w:p>
    <w:p w14:paraId="31FEF266" w14:textId="7CA1ABED" w:rsidR="00811B85" w:rsidRPr="00D87665" w:rsidRDefault="00811B85" w:rsidP="00811B85">
      <w:pPr>
        <w:shd w:val="clear" w:color="auto" w:fill="FFFFFF" w:themeFill="background1"/>
        <w:spacing w:before="80" w:after="80" w:line="240" w:lineRule="auto"/>
        <w:ind w:firstLine="567"/>
        <w:jc w:val="both"/>
        <w:rPr>
          <w:rFonts w:ascii="Times New Roman" w:hAnsi="Times New Roman" w:cs="Times New Roman"/>
          <w:sz w:val="28"/>
          <w:szCs w:val="28"/>
        </w:rPr>
      </w:pPr>
      <w:r w:rsidRPr="00811B85">
        <w:rPr>
          <w:rFonts w:ascii="Times New Roman" w:hAnsi="Times New Roman" w:cs="Times New Roman"/>
          <w:sz w:val="28"/>
          <w:szCs w:val="28"/>
        </w:rPr>
        <w:t xml:space="preserve">In May 2021, the </w:t>
      </w:r>
      <w:r w:rsidRPr="00811B85">
        <w:rPr>
          <w:rFonts w:ascii="Times New Roman" w:hAnsi="Times New Roman" w:cs="Times New Roman"/>
          <w:b/>
          <w:bCs/>
          <w:sz w:val="28"/>
          <w:szCs w:val="28"/>
        </w:rPr>
        <w:t>Strategy for Achieving Gender Equality in the Republic of Uzbekistan until 2030 and a set of measures for its implementation in 2021-2022 were approved</w:t>
      </w:r>
      <w:r w:rsidR="00B45AF4">
        <w:rPr>
          <w:rFonts w:ascii="Times New Roman" w:hAnsi="Times New Roman" w:cs="Times New Roman"/>
          <w:sz w:val="28"/>
          <w:szCs w:val="28"/>
        </w:rPr>
        <w:t xml:space="preserve">. The main </w:t>
      </w:r>
      <w:r w:rsidR="00B45AF4" w:rsidRPr="00811B85">
        <w:rPr>
          <w:rFonts w:ascii="Times New Roman" w:hAnsi="Times New Roman" w:cs="Times New Roman"/>
          <w:sz w:val="28"/>
          <w:szCs w:val="28"/>
        </w:rPr>
        <w:t xml:space="preserve">policy </w:t>
      </w:r>
      <w:r w:rsidR="00B45AF4">
        <w:rPr>
          <w:rFonts w:ascii="Times New Roman" w:hAnsi="Times New Roman" w:cs="Times New Roman"/>
          <w:sz w:val="28"/>
          <w:szCs w:val="28"/>
        </w:rPr>
        <w:t>direction</w:t>
      </w:r>
      <w:r w:rsidRPr="00811B85">
        <w:rPr>
          <w:rFonts w:ascii="Times New Roman" w:hAnsi="Times New Roman" w:cs="Times New Roman"/>
          <w:sz w:val="28"/>
          <w:szCs w:val="28"/>
        </w:rPr>
        <w:t>s f</w:t>
      </w:r>
      <w:r w:rsidR="00B45AF4">
        <w:rPr>
          <w:rFonts w:ascii="Times New Roman" w:hAnsi="Times New Roman" w:cs="Times New Roman"/>
          <w:sz w:val="28"/>
          <w:szCs w:val="28"/>
          <w:lang w:val="en-US"/>
        </w:rPr>
        <w:t>or</w:t>
      </w:r>
      <w:r w:rsidRPr="00811B85">
        <w:rPr>
          <w:rFonts w:ascii="Times New Roman" w:hAnsi="Times New Roman" w:cs="Times New Roman"/>
          <w:sz w:val="28"/>
          <w:szCs w:val="28"/>
        </w:rPr>
        <w:t xml:space="preserve"> achieving gender equality are defined as ensuring equal rights and opportunities for women and men in the exercise of electoral rights, public service, education, science, sports and healthcare, in the socio-economic sphere, in the prevention of harassment and violence, in family relations and the upbringing of children. The basics of gender planning and budgeting, improving the management of gender statistics are defined.</w:t>
      </w:r>
    </w:p>
    <w:bookmarkEnd w:id="9"/>
    <w:p w14:paraId="4F438FEC" w14:textId="77777777" w:rsidR="0011197A" w:rsidRPr="00D87665" w:rsidRDefault="0011197A" w:rsidP="001D054E">
      <w:pPr>
        <w:shd w:val="clear" w:color="auto" w:fill="FFFFFF" w:themeFill="background1"/>
        <w:spacing w:before="80" w:after="80" w:line="240" w:lineRule="auto"/>
        <w:ind w:firstLine="567"/>
        <w:jc w:val="both"/>
        <w:rPr>
          <w:rFonts w:ascii="Times New Roman" w:hAnsi="Times New Roman" w:cs="Times New Roman"/>
          <w:sz w:val="28"/>
          <w:szCs w:val="28"/>
        </w:rPr>
      </w:pPr>
    </w:p>
    <w:p w14:paraId="71CBFC01" w14:textId="77777777" w:rsidR="0040642C" w:rsidRPr="00D87665" w:rsidRDefault="0040642C" w:rsidP="001D054E">
      <w:pPr>
        <w:shd w:val="clear" w:color="auto" w:fill="FFFFFF" w:themeFill="background1"/>
        <w:spacing w:before="80" w:after="80" w:line="240" w:lineRule="auto"/>
        <w:ind w:firstLine="567"/>
        <w:jc w:val="center"/>
        <w:rPr>
          <w:rFonts w:ascii="Times New Roman" w:hAnsi="Times New Roman" w:cs="Times New Roman"/>
          <w:b/>
          <w:sz w:val="28"/>
          <w:szCs w:val="28"/>
        </w:rPr>
        <w:sectPr w:rsidR="0040642C" w:rsidRPr="00D87665" w:rsidSect="001D054E">
          <w:pgSz w:w="11906" w:h="16838"/>
          <w:pgMar w:top="1134" w:right="851" w:bottom="1134" w:left="1701" w:header="709" w:footer="709" w:gutter="0"/>
          <w:cols w:space="708"/>
          <w:docGrid w:linePitch="360"/>
        </w:sectPr>
      </w:pPr>
    </w:p>
    <w:p w14:paraId="06035CA6" w14:textId="1A691A7A" w:rsidR="00811B85" w:rsidRPr="00811B85" w:rsidRDefault="00811B85" w:rsidP="007549AE">
      <w:pPr>
        <w:shd w:val="clear" w:color="auto" w:fill="FFFFFF" w:themeFill="background1"/>
        <w:spacing w:before="80" w:after="80" w:line="240" w:lineRule="auto"/>
        <w:jc w:val="center"/>
        <w:rPr>
          <w:rFonts w:ascii="Times New Roman" w:hAnsi="Times New Roman" w:cs="Times New Roman"/>
          <w:b/>
          <w:sz w:val="28"/>
          <w:szCs w:val="28"/>
        </w:rPr>
      </w:pPr>
      <w:r w:rsidRPr="00811B85">
        <w:rPr>
          <w:rFonts w:ascii="Times New Roman" w:hAnsi="Times New Roman" w:cs="Times New Roman"/>
          <w:b/>
          <w:sz w:val="28"/>
          <w:szCs w:val="28"/>
        </w:rPr>
        <w:lastRenderedPageBreak/>
        <w:t>INTERNATIONAL OBLIGATIONS OF THE REPUBLIC OF UZBEKISTAN CONCERNING WOMEN, PEACE AND SECURITY</w:t>
      </w:r>
    </w:p>
    <w:p w14:paraId="61798579" w14:textId="727A0886" w:rsidR="00811B85" w:rsidRPr="00D87665" w:rsidRDefault="00811B85" w:rsidP="00811B85">
      <w:pPr>
        <w:shd w:val="clear" w:color="auto" w:fill="FFFFFF" w:themeFill="background1"/>
        <w:spacing w:before="80" w:after="80" w:line="240" w:lineRule="auto"/>
        <w:ind w:firstLine="567"/>
        <w:jc w:val="both"/>
        <w:rPr>
          <w:rFonts w:ascii="Times New Roman" w:hAnsi="Times New Roman" w:cs="Times New Roman"/>
          <w:sz w:val="28"/>
          <w:szCs w:val="28"/>
        </w:rPr>
      </w:pPr>
      <w:bookmarkStart w:id="10" w:name="_Hlk115857427"/>
      <w:r w:rsidRPr="00811B85">
        <w:rPr>
          <w:rFonts w:ascii="Times New Roman" w:hAnsi="Times New Roman" w:cs="Times New Roman"/>
          <w:sz w:val="28"/>
          <w:szCs w:val="28"/>
        </w:rPr>
        <w:t xml:space="preserve">Promoting the realization of the rights of women and girls, ensuring the principle of gender equality is a priority of the </w:t>
      </w:r>
      <w:r w:rsidR="00B45AF4" w:rsidRPr="00811B85">
        <w:rPr>
          <w:rFonts w:ascii="Times New Roman" w:hAnsi="Times New Roman" w:cs="Times New Roman"/>
          <w:sz w:val="28"/>
          <w:szCs w:val="28"/>
        </w:rPr>
        <w:t xml:space="preserve">human rights </w:t>
      </w:r>
      <w:r w:rsidR="00B45AF4">
        <w:rPr>
          <w:rFonts w:ascii="Times New Roman" w:hAnsi="Times New Roman" w:cs="Times New Roman"/>
          <w:sz w:val="28"/>
          <w:szCs w:val="28"/>
          <w:lang w:val="en-US"/>
        </w:rPr>
        <w:t xml:space="preserve">agenda </w:t>
      </w:r>
      <w:r w:rsidRPr="00811B85">
        <w:rPr>
          <w:rFonts w:ascii="Times New Roman" w:hAnsi="Times New Roman" w:cs="Times New Roman"/>
          <w:sz w:val="28"/>
          <w:szCs w:val="28"/>
        </w:rPr>
        <w:t>of the Republic of Uzbekistan. Uzbekistan has undertaken obligations to implement international agreements on women</w:t>
      </w:r>
      <w:r w:rsidR="00AB6189">
        <w:rPr>
          <w:rFonts w:ascii="Times New Roman" w:hAnsi="Times New Roman" w:cs="Times New Roman"/>
          <w:sz w:val="28"/>
          <w:szCs w:val="28"/>
          <w:lang w:val="en-US"/>
        </w:rPr>
        <w:t>’</w:t>
      </w:r>
      <w:r w:rsidRPr="00811B85">
        <w:rPr>
          <w:rFonts w:ascii="Times New Roman" w:hAnsi="Times New Roman" w:cs="Times New Roman"/>
          <w:sz w:val="28"/>
          <w:szCs w:val="28"/>
        </w:rPr>
        <w:t>s rights in full and actively participates in the UN and its specialized organizations, OSCE, OIC (Organization of Islamic Cooperation), international conferences and other international organizations in order to strengthen women</w:t>
      </w:r>
      <w:r w:rsidR="008E6B45">
        <w:rPr>
          <w:rFonts w:ascii="Times New Roman" w:hAnsi="Times New Roman" w:cs="Times New Roman"/>
          <w:sz w:val="28"/>
          <w:szCs w:val="28"/>
          <w:lang w:val="en-US"/>
        </w:rPr>
        <w:t>’</w:t>
      </w:r>
      <w:r w:rsidRPr="00811B85">
        <w:rPr>
          <w:rFonts w:ascii="Times New Roman" w:hAnsi="Times New Roman" w:cs="Times New Roman"/>
          <w:sz w:val="28"/>
          <w:szCs w:val="28"/>
        </w:rPr>
        <w:t xml:space="preserve">s rights. At the same time, </w:t>
      </w:r>
      <w:r w:rsidR="008E6B45" w:rsidRPr="00811B85">
        <w:rPr>
          <w:rFonts w:ascii="Times New Roman" w:hAnsi="Times New Roman" w:cs="Times New Roman"/>
          <w:sz w:val="28"/>
          <w:szCs w:val="28"/>
        </w:rPr>
        <w:t xml:space="preserve">women and girls belonging to the most vulnerable groups, who often face multiple discrimination </w:t>
      </w:r>
      <w:r w:rsidR="008E6B45">
        <w:rPr>
          <w:rFonts w:ascii="Times New Roman" w:hAnsi="Times New Roman" w:cs="Times New Roman"/>
          <w:sz w:val="28"/>
          <w:szCs w:val="28"/>
          <w:lang w:val="en-US"/>
        </w:rPr>
        <w:t xml:space="preserve">are under </w:t>
      </w:r>
      <w:r w:rsidR="008E6B45">
        <w:rPr>
          <w:rFonts w:ascii="Times New Roman" w:hAnsi="Times New Roman" w:cs="Times New Roman"/>
          <w:sz w:val="28"/>
          <w:szCs w:val="28"/>
        </w:rPr>
        <w:t>special attention</w:t>
      </w:r>
      <w:r w:rsidRPr="00811B85">
        <w:rPr>
          <w:rFonts w:ascii="Times New Roman" w:hAnsi="Times New Roman" w:cs="Times New Roman"/>
          <w:sz w:val="28"/>
          <w:szCs w:val="28"/>
        </w:rPr>
        <w:t>.</w:t>
      </w:r>
    </w:p>
    <w:p w14:paraId="0545742A" w14:textId="4F95BC65" w:rsidR="00BE2CE9" w:rsidRPr="00BE2CE9" w:rsidRDefault="00BE2CE9" w:rsidP="00BE2CE9">
      <w:pPr>
        <w:shd w:val="clear" w:color="auto" w:fill="FFFFFF" w:themeFill="background1"/>
        <w:autoSpaceDE w:val="0"/>
        <w:autoSpaceDN w:val="0"/>
        <w:adjustRightInd w:val="0"/>
        <w:spacing w:before="80" w:after="80" w:line="240" w:lineRule="auto"/>
        <w:ind w:firstLine="567"/>
        <w:jc w:val="both"/>
        <w:rPr>
          <w:rFonts w:ascii="Times New Roman" w:hAnsi="Times New Roman" w:cs="Times New Roman"/>
          <w:sz w:val="28"/>
          <w:szCs w:val="28"/>
        </w:rPr>
      </w:pPr>
      <w:bookmarkStart w:id="11" w:name="_Hlk111396039"/>
      <w:bookmarkEnd w:id="10"/>
      <w:r w:rsidRPr="00BE2CE9">
        <w:rPr>
          <w:rFonts w:ascii="Times New Roman" w:hAnsi="Times New Roman" w:cs="Times New Roman"/>
          <w:sz w:val="28"/>
          <w:szCs w:val="28"/>
        </w:rPr>
        <w:t>Uzbekistan has undertaken obligations under a number of intern</w:t>
      </w:r>
      <w:r w:rsidR="001A338B">
        <w:rPr>
          <w:rFonts w:ascii="Times New Roman" w:hAnsi="Times New Roman" w:cs="Times New Roman"/>
          <w:sz w:val="28"/>
          <w:szCs w:val="28"/>
        </w:rPr>
        <w:t xml:space="preserve">ational treaties regarding the promotion </w:t>
      </w:r>
      <w:r w:rsidRPr="00BE2CE9">
        <w:rPr>
          <w:rFonts w:ascii="Times New Roman" w:hAnsi="Times New Roman" w:cs="Times New Roman"/>
          <w:sz w:val="28"/>
          <w:szCs w:val="28"/>
        </w:rPr>
        <w:t xml:space="preserve">of gender equality. Uzbekistan has acceded to the </w:t>
      </w:r>
      <w:r w:rsidRPr="00BE2CE9">
        <w:rPr>
          <w:rFonts w:ascii="Times New Roman" w:hAnsi="Times New Roman" w:cs="Times New Roman"/>
          <w:b/>
          <w:bCs/>
          <w:sz w:val="28"/>
          <w:szCs w:val="28"/>
        </w:rPr>
        <w:t>International Covenant on Civil and Political Rights</w:t>
      </w:r>
      <w:r w:rsidRPr="00BE2CE9">
        <w:rPr>
          <w:rFonts w:ascii="Times New Roman" w:hAnsi="Times New Roman" w:cs="Times New Roman"/>
          <w:sz w:val="28"/>
          <w:szCs w:val="28"/>
        </w:rPr>
        <w:t>, in which discrimination on the basis of sex is expressly prohibit</w:t>
      </w:r>
      <w:r w:rsidR="00B50166">
        <w:rPr>
          <w:rFonts w:ascii="Times New Roman" w:hAnsi="Times New Roman" w:cs="Times New Roman"/>
          <w:sz w:val="28"/>
          <w:szCs w:val="28"/>
        </w:rPr>
        <w:t>ed by articles 2 (1), 3 and 26.</w:t>
      </w:r>
    </w:p>
    <w:p w14:paraId="33A53B83" w14:textId="53B3BB3E" w:rsidR="00BE2CE9" w:rsidRPr="00D87665" w:rsidRDefault="00BE2CE9" w:rsidP="00BE2CE9">
      <w:pPr>
        <w:shd w:val="clear" w:color="auto" w:fill="FFFFFF" w:themeFill="background1"/>
        <w:autoSpaceDE w:val="0"/>
        <w:autoSpaceDN w:val="0"/>
        <w:adjustRightInd w:val="0"/>
        <w:spacing w:before="80" w:after="80" w:line="240" w:lineRule="auto"/>
        <w:ind w:firstLine="567"/>
        <w:jc w:val="both"/>
        <w:rPr>
          <w:rFonts w:ascii="Times New Roman" w:hAnsi="Times New Roman" w:cs="Times New Roman"/>
          <w:sz w:val="28"/>
          <w:szCs w:val="28"/>
        </w:rPr>
      </w:pPr>
      <w:r w:rsidRPr="00BE2CE9">
        <w:rPr>
          <w:rFonts w:ascii="Times New Roman" w:hAnsi="Times New Roman" w:cs="Times New Roman"/>
          <w:sz w:val="28"/>
          <w:szCs w:val="28"/>
        </w:rPr>
        <w:t xml:space="preserve">In 2019, the Republic of Uzbekistan submitted its Fifth </w:t>
      </w:r>
      <w:r w:rsidR="001A338B">
        <w:rPr>
          <w:rFonts w:ascii="Times New Roman" w:hAnsi="Times New Roman" w:cs="Times New Roman"/>
          <w:sz w:val="28"/>
          <w:szCs w:val="28"/>
          <w:lang w:val="en-US"/>
        </w:rPr>
        <w:t>P</w:t>
      </w:r>
      <w:r w:rsidRPr="00BE2CE9">
        <w:rPr>
          <w:rFonts w:ascii="Times New Roman" w:hAnsi="Times New Roman" w:cs="Times New Roman"/>
          <w:sz w:val="28"/>
          <w:szCs w:val="28"/>
        </w:rPr>
        <w:t xml:space="preserve">eriodic </w:t>
      </w:r>
      <w:r w:rsidR="001A338B">
        <w:rPr>
          <w:rFonts w:ascii="Times New Roman" w:hAnsi="Times New Roman" w:cs="Times New Roman"/>
          <w:sz w:val="28"/>
          <w:szCs w:val="28"/>
          <w:lang w:val="en-US"/>
        </w:rPr>
        <w:t>R</w:t>
      </w:r>
      <w:r w:rsidRPr="00BE2CE9">
        <w:rPr>
          <w:rFonts w:ascii="Times New Roman" w:hAnsi="Times New Roman" w:cs="Times New Roman"/>
          <w:sz w:val="28"/>
          <w:szCs w:val="28"/>
        </w:rPr>
        <w:t>eport on the implementation of the provisions of the International Covenant on Civil and Political Rights. On April 30, 2020, the Human Rights Committee submitted its Concluding Observations containing recommendations, including on ensuring equality between men and women. In particular, the Committee recommended:</w:t>
      </w:r>
    </w:p>
    <w:p w14:paraId="5C805280" w14:textId="7E81CAD5" w:rsidR="00BE2CE9" w:rsidRPr="00661A3C" w:rsidRDefault="00BE2CE9" w:rsidP="00BE2CE9">
      <w:pPr>
        <w:shd w:val="clear" w:color="auto" w:fill="FFFFFF" w:themeFill="background1"/>
        <w:autoSpaceDE w:val="0"/>
        <w:autoSpaceDN w:val="0"/>
        <w:adjustRightInd w:val="0"/>
        <w:spacing w:before="80" w:after="80" w:line="240" w:lineRule="auto"/>
        <w:ind w:firstLine="567"/>
        <w:jc w:val="both"/>
        <w:rPr>
          <w:rFonts w:ascii="Times New Roman" w:hAnsi="Times New Roman" w:cs="Times New Roman"/>
          <w:sz w:val="28"/>
          <w:szCs w:val="28"/>
        </w:rPr>
      </w:pPr>
      <w:bookmarkStart w:id="12" w:name="_Hlk111396074"/>
      <w:bookmarkEnd w:id="11"/>
      <w:r w:rsidRPr="00BE2CE9">
        <w:rPr>
          <w:rFonts w:ascii="Times New Roman" w:hAnsi="Times New Roman" w:cs="Times New Roman"/>
          <w:sz w:val="28"/>
          <w:szCs w:val="28"/>
        </w:rPr>
        <w:t xml:space="preserve">- </w:t>
      </w:r>
      <w:r>
        <w:rPr>
          <w:rFonts w:ascii="Times New Roman" w:hAnsi="Times New Roman" w:cs="Times New Roman"/>
          <w:sz w:val="28"/>
          <w:szCs w:val="28"/>
          <w:lang w:val="en-US"/>
        </w:rPr>
        <w:t>“</w:t>
      </w:r>
      <w:r w:rsidR="00661A3C" w:rsidRPr="00661A3C">
        <w:rPr>
          <w:rFonts w:ascii="Times New Roman" w:hAnsi="Times New Roman" w:cs="Times New Roman"/>
          <w:sz w:val="28"/>
          <w:szCs w:val="28"/>
        </w:rPr>
        <w:t>increase its efforts to combat discrimination in law and in practice against women and strengthen the measures taken to ensure equality between women and men in all spheres of society and life</w:t>
      </w:r>
      <w:r w:rsidRPr="00661A3C">
        <w:rPr>
          <w:rFonts w:ascii="Times New Roman" w:hAnsi="Times New Roman" w:cs="Times New Roman"/>
          <w:sz w:val="28"/>
          <w:szCs w:val="28"/>
        </w:rPr>
        <w:t>”</w:t>
      </w:r>
    </w:p>
    <w:p w14:paraId="41E9D2A4" w14:textId="3CD9DEBC" w:rsidR="00BE2CE9" w:rsidRPr="00BE2CE9" w:rsidRDefault="00BE2CE9" w:rsidP="00BE2CE9">
      <w:pPr>
        <w:shd w:val="clear" w:color="auto" w:fill="FFFFFF" w:themeFill="background1"/>
        <w:autoSpaceDE w:val="0"/>
        <w:autoSpaceDN w:val="0"/>
        <w:adjustRightInd w:val="0"/>
        <w:spacing w:before="80" w:after="80" w:line="240" w:lineRule="auto"/>
        <w:ind w:firstLine="567"/>
        <w:jc w:val="both"/>
        <w:rPr>
          <w:rFonts w:ascii="Times New Roman" w:hAnsi="Times New Roman" w:cs="Times New Roman"/>
          <w:sz w:val="28"/>
          <w:szCs w:val="28"/>
        </w:rPr>
      </w:pPr>
      <w:r w:rsidRPr="00BE2CE9">
        <w:rPr>
          <w:rFonts w:ascii="Times New Roman" w:hAnsi="Times New Roman" w:cs="Times New Roman"/>
          <w:sz w:val="28"/>
          <w:szCs w:val="28"/>
        </w:rPr>
        <w:t xml:space="preserve">- </w:t>
      </w:r>
      <w:r>
        <w:rPr>
          <w:rFonts w:ascii="Times New Roman" w:hAnsi="Times New Roman" w:cs="Times New Roman"/>
          <w:sz w:val="28"/>
          <w:szCs w:val="28"/>
          <w:lang w:val="en-US"/>
        </w:rPr>
        <w:t>“</w:t>
      </w:r>
      <w:r w:rsidR="00661A3C" w:rsidRPr="00661A3C">
        <w:rPr>
          <w:rFonts w:ascii="Times New Roman" w:hAnsi="Times New Roman" w:cs="Times New Roman"/>
          <w:sz w:val="28"/>
          <w:szCs w:val="28"/>
        </w:rPr>
        <w:t>take more robust legal and policy measures to effectively achieve, within specified time frames, an equitable representation of women in public and political life, particularly in decision making positions, including in legislative and executive bodies and the judiciary at all levels, if necessary through appropriate temporary special measures, in order to give effect to the provisions of the Covenant”</w:t>
      </w:r>
      <w:r w:rsidRPr="00BE2CE9">
        <w:rPr>
          <w:rFonts w:ascii="Times New Roman" w:hAnsi="Times New Roman" w:cs="Times New Roman"/>
          <w:sz w:val="28"/>
          <w:szCs w:val="28"/>
        </w:rPr>
        <w:t>;</w:t>
      </w:r>
    </w:p>
    <w:p w14:paraId="00D25E33" w14:textId="61FDE6C4" w:rsidR="00CA773E" w:rsidRPr="00661A3C" w:rsidRDefault="00BE2CE9" w:rsidP="00317270">
      <w:pPr>
        <w:shd w:val="clear" w:color="auto" w:fill="FFFFFF" w:themeFill="background1"/>
        <w:autoSpaceDE w:val="0"/>
        <w:autoSpaceDN w:val="0"/>
        <w:adjustRightInd w:val="0"/>
        <w:spacing w:before="80" w:after="80" w:line="240" w:lineRule="auto"/>
        <w:ind w:firstLine="567"/>
        <w:jc w:val="both"/>
        <w:rPr>
          <w:rFonts w:ascii="Times New Roman" w:hAnsi="Times New Roman" w:cs="Times New Roman"/>
          <w:sz w:val="28"/>
          <w:szCs w:val="28"/>
        </w:rPr>
      </w:pPr>
      <w:r w:rsidRPr="00BE2CE9">
        <w:rPr>
          <w:rFonts w:ascii="Times New Roman" w:hAnsi="Times New Roman" w:cs="Times New Roman"/>
          <w:sz w:val="28"/>
          <w:szCs w:val="28"/>
        </w:rPr>
        <w:t xml:space="preserve">- </w:t>
      </w:r>
      <w:r>
        <w:rPr>
          <w:rFonts w:ascii="Times New Roman" w:hAnsi="Times New Roman" w:cs="Times New Roman"/>
          <w:sz w:val="28"/>
          <w:szCs w:val="28"/>
          <w:lang w:val="en-US"/>
        </w:rPr>
        <w:t>“</w:t>
      </w:r>
      <w:r w:rsidR="00661A3C" w:rsidRPr="00661A3C">
        <w:rPr>
          <w:rFonts w:ascii="Times New Roman" w:hAnsi="Times New Roman" w:cs="Times New Roman"/>
          <w:sz w:val="28"/>
          <w:szCs w:val="28"/>
        </w:rPr>
        <w:t>develop and implement strategies to combat patriarchal attitudes and stereotypes on the roles and responsibilities of women and men in the family and society at large</w:t>
      </w:r>
      <w:r w:rsidRPr="00BE2CE9">
        <w:rPr>
          <w:rFonts w:ascii="Times New Roman" w:hAnsi="Times New Roman" w:cs="Times New Roman"/>
          <w:sz w:val="28"/>
          <w:szCs w:val="28"/>
        </w:rPr>
        <w:t>.</w:t>
      </w:r>
      <w:r w:rsidRPr="00661A3C">
        <w:rPr>
          <w:rFonts w:ascii="Times New Roman" w:hAnsi="Times New Roman" w:cs="Times New Roman"/>
          <w:sz w:val="28"/>
          <w:szCs w:val="28"/>
        </w:rPr>
        <w:t>”</w:t>
      </w:r>
    </w:p>
    <w:p w14:paraId="2E92EE7C" w14:textId="00CA23B3" w:rsidR="00317270" w:rsidRPr="00317270" w:rsidRDefault="00317270" w:rsidP="00317270">
      <w:pPr>
        <w:shd w:val="clear" w:color="auto" w:fill="FFFFFF" w:themeFill="background1"/>
        <w:autoSpaceDE w:val="0"/>
        <w:autoSpaceDN w:val="0"/>
        <w:adjustRightInd w:val="0"/>
        <w:spacing w:before="80" w:after="80" w:line="240" w:lineRule="auto"/>
        <w:ind w:firstLine="567"/>
        <w:jc w:val="both"/>
        <w:rPr>
          <w:rFonts w:ascii="Times New Roman" w:eastAsia="Times New Roman" w:hAnsi="Times New Roman" w:cs="Times New Roman"/>
          <w:bCs/>
          <w:sz w:val="28"/>
          <w:szCs w:val="28"/>
        </w:rPr>
      </w:pPr>
      <w:r w:rsidRPr="00317270">
        <w:rPr>
          <w:rFonts w:ascii="Times New Roman" w:eastAsia="Times New Roman" w:hAnsi="Times New Roman" w:cs="Times New Roman"/>
          <w:bCs/>
          <w:sz w:val="28"/>
          <w:szCs w:val="28"/>
        </w:rPr>
        <w:t xml:space="preserve">As part of the implementation of the provisions of the </w:t>
      </w:r>
      <w:r w:rsidRPr="00317270">
        <w:rPr>
          <w:rFonts w:ascii="Times New Roman" w:eastAsia="Times New Roman" w:hAnsi="Times New Roman" w:cs="Times New Roman"/>
          <w:b/>
          <w:sz w:val="28"/>
          <w:szCs w:val="28"/>
        </w:rPr>
        <w:t>International Covenant on Economic, Social and Cultural Rights</w:t>
      </w:r>
      <w:r w:rsidRPr="00317270">
        <w:rPr>
          <w:rFonts w:ascii="Times New Roman" w:eastAsia="Times New Roman" w:hAnsi="Times New Roman" w:cs="Times New Roman"/>
          <w:bCs/>
          <w:sz w:val="28"/>
          <w:szCs w:val="28"/>
        </w:rPr>
        <w:t xml:space="preserve">, the Republic of </w:t>
      </w:r>
      <w:r w:rsidR="00661A3C">
        <w:rPr>
          <w:rFonts w:ascii="Times New Roman" w:eastAsia="Times New Roman" w:hAnsi="Times New Roman" w:cs="Times New Roman"/>
          <w:bCs/>
          <w:sz w:val="28"/>
          <w:szCs w:val="28"/>
        </w:rPr>
        <w:t xml:space="preserve">Uzbekistan submitted its Third </w:t>
      </w:r>
      <w:r w:rsidR="00661A3C">
        <w:rPr>
          <w:rFonts w:ascii="Times New Roman" w:eastAsia="Times New Roman" w:hAnsi="Times New Roman" w:cs="Times New Roman"/>
          <w:bCs/>
          <w:sz w:val="28"/>
          <w:szCs w:val="28"/>
          <w:lang w:val="en-US"/>
        </w:rPr>
        <w:t>P</w:t>
      </w:r>
      <w:r w:rsidRPr="00317270">
        <w:rPr>
          <w:rFonts w:ascii="Times New Roman" w:eastAsia="Times New Roman" w:hAnsi="Times New Roman" w:cs="Times New Roman"/>
          <w:bCs/>
          <w:sz w:val="28"/>
          <w:szCs w:val="28"/>
        </w:rPr>
        <w:t xml:space="preserve">eriodic </w:t>
      </w:r>
      <w:r w:rsidR="00661A3C">
        <w:rPr>
          <w:rFonts w:ascii="Times New Roman" w:eastAsia="Times New Roman" w:hAnsi="Times New Roman" w:cs="Times New Roman"/>
          <w:bCs/>
          <w:sz w:val="28"/>
          <w:szCs w:val="28"/>
          <w:lang w:val="en-US"/>
        </w:rPr>
        <w:t>R</w:t>
      </w:r>
      <w:r w:rsidRPr="00317270">
        <w:rPr>
          <w:rFonts w:ascii="Times New Roman" w:eastAsia="Times New Roman" w:hAnsi="Times New Roman" w:cs="Times New Roman"/>
          <w:bCs/>
          <w:sz w:val="28"/>
          <w:szCs w:val="28"/>
        </w:rPr>
        <w:t xml:space="preserve">eport in 2019. The Committee on Economic, Social and Cultural Rights in 2022, in its Concluding Observations, presented its </w:t>
      </w:r>
      <w:r w:rsidR="00B50166">
        <w:rPr>
          <w:rFonts w:ascii="Times New Roman" w:eastAsia="Times New Roman" w:hAnsi="Times New Roman" w:cs="Times New Roman"/>
          <w:bCs/>
          <w:sz w:val="28"/>
          <w:szCs w:val="28"/>
        </w:rPr>
        <w:t>recommendations, which include:</w:t>
      </w:r>
    </w:p>
    <w:p w14:paraId="6B893BFE" w14:textId="4AA4696F" w:rsidR="00EF102F" w:rsidRDefault="00317270" w:rsidP="00317270">
      <w:pPr>
        <w:shd w:val="clear" w:color="auto" w:fill="FFFFFF" w:themeFill="background1"/>
        <w:autoSpaceDE w:val="0"/>
        <w:autoSpaceDN w:val="0"/>
        <w:adjustRightInd w:val="0"/>
        <w:spacing w:before="80" w:after="80" w:line="240" w:lineRule="auto"/>
        <w:ind w:firstLine="567"/>
        <w:jc w:val="both"/>
        <w:rPr>
          <w:rFonts w:ascii="Times New Roman" w:eastAsia="Times New Roman" w:hAnsi="Times New Roman" w:cs="Times New Roman"/>
          <w:bCs/>
          <w:sz w:val="28"/>
          <w:szCs w:val="28"/>
        </w:rPr>
      </w:pPr>
      <w:r w:rsidRPr="00317270">
        <w:rPr>
          <w:rFonts w:ascii="Times New Roman" w:eastAsia="Times New Roman" w:hAnsi="Times New Roman" w:cs="Times New Roman"/>
          <w:bCs/>
          <w:sz w:val="28"/>
          <w:szCs w:val="28"/>
        </w:rPr>
        <w:t xml:space="preserve">- </w:t>
      </w:r>
      <w:r w:rsidRPr="00F34346">
        <w:rPr>
          <w:rFonts w:ascii="Times New Roman" w:eastAsia="Times New Roman" w:hAnsi="Times New Roman" w:cs="Times New Roman"/>
          <w:bCs/>
          <w:sz w:val="28"/>
          <w:szCs w:val="28"/>
        </w:rPr>
        <w:t>“</w:t>
      </w:r>
      <w:r w:rsidR="00F34346" w:rsidRPr="00F34346">
        <w:rPr>
          <w:rFonts w:ascii="Times New Roman" w:eastAsia="Times New Roman" w:hAnsi="Times New Roman" w:cs="Times New Roman"/>
          <w:bCs/>
          <w:sz w:val="28"/>
          <w:szCs w:val="28"/>
        </w:rPr>
        <w:t>Establish mechanisms to ensure effective implementation of its legislative and policy frameworks on gender equality and to guarantee full access for women and girls to economic, social and cultural rights</w:t>
      </w:r>
      <w:r w:rsidRPr="00F34346">
        <w:rPr>
          <w:rFonts w:ascii="Times New Roman" w:eastAsia="Times New Roman" w:hAnsi="Times New Roman" w:cs="Times New Roman"/>
          <w:bCs/>
          <w:sz w:val="28"/>
          <w:szCs w:val="28"/>
        </w:rPr>
        <w:t>”</w:t>
      </w:r>
      <w:r w:rsidRPr="00317270">
        <w:rPr>
          <w:rFonts w:ascii="Times New Roman" w:eastAsia="Times New Roman" w:hAnsi="Times New Roman" w:cs="Times New Roman"/>
          <w:bCs/>
          <w:sz w:val="28"/>
          <w:szCs w:val="28"/>
        </w:rPr>
        <w:t>;</w:t>
      </w:r>
    </w:p>
    <w:p w14:paraId="5EDCAEDF" w14:textId="423B301B" w:rsidR="00317270" w:rsidRPr="00317270" w:rsidRDefault="00317270" w:rsidP="00317270">
      <w:pPr>
        <w:shd w:val="clear" w:color="auto" w:fill="FFFFFF" w:themeFill="background1"/>
        <w:autoSpaceDE w:val="0"/>
        <w:autoSpaceDN w:val="0"/>
        <w:adjustRightInd w:val="0"/>
        <w:spacing w:before="80" w:after="80" w:line="240" w:lineRule="auto"/>
        <w:ind w:firstLine="567"/>
        <w:jc w:val="both"/>
        <w:rPr>
          <w:rFonts w:ascii="Times New Roman" w:eastAsia="Times New Roman" w:hAnsi="Times New Roman" w:cs="Times New Roman"/>
          <w:bCs/>
          <w:sz w:val="28"/>
          <w:szCs w:val="28"/>
        </w:rPr>
      </w:pPr>
      <w:r w:rsidRPr="00317270">
        <w:rPr>
          <w:rFonts w:ascii="Times New Roman" w:eastAsia="Times New Roman" w:hAnsi="Times New Roman" w:cs="Times New Roman"/>
          <w:bCs/>
          <w:sz w:val="28"/>
          <w:szCs w:val="28"/>
        </w:rPr>
        <w:t xml:space="preserve">- </w:t>
      </w:r>
      <w:r w:rsidRPr="00F34346">
        <w:rPr>
          <w:rFonts w:ascii="Times New Roman" w:eastAsia="Times New Roman" w:hAnsi="Times New Roman" w:cs="Times New Roman"/>
          <w:bCs/>
          <w:sz w:val="28"/>
          <w:szCs w:val="28"/>
        </w:rPr>
        <w:t>“</w:t>
      </w:r>
      <w:r w:rsidR="00F34346" w:rsidRPr="00F34346">
        <w:rPr>
          <w:rFonts w:ascii="Times New Roman" w:eastAsia="Times New Roman" w:hAnsi="Times New Roman" w:cs="Times New Roman"/>
          <w:bCs/>
          <w:sz w:val="28"/>
          <w:szCs w:val="28"/>
        </w:rPr>
        <w:t xml:space="preserve">Adopt measures to eliminate gender-role stereotypes and to address the low enrolment of women in secondary education and higher education, including through awareness-raising campaigns targeted at the general public, in particular </w:t>
      </w:r>
      <w:r w:rsidR="00F34346" w:rsidRPr="00F34346">
        <w:rPr>
          <w:rFonts w:ascii="Times New Roman" w:eastAsia="Times New Roman" w:hAnsi="Times New Roman" w:cs="Times New Roman"/>
          <w:bCs/>
          <w:sz w:val="28"/>
          <w:szCs w:val="28"/>
        </w:rPr>
        <w:lastRenderedPageBreak/>
        <w:t>with a view to facilitating women’s and girls’ participation in the economy, the labour market, education and other areas of social and cultural life</w:t>
      </w:r>
      <w:r w:rsidRPr="00F34346">
        <w:rPr>
          <w:rFonts w:ascii="Times New Roman" w:eastAsia="Times New Roman" w:hAnsi="Times New Roman" w:cs="Times New Roman"/>
          <w:bCs/>
          <w:sz w:val="28"/>
          <w:szCs w:val="28"/>
        </w:rPr>
        <w:t>”</w:t>
      </w:r>
      <w:r w:rsidRPr="00317270">
        <w:rPr>
          <w:rFonts w:ascii="Times New Roman" w:eastAsia="Times New Roman" w:hAnsi="Times New Roman" w:cs="Times New Roman"/>
          <w:bCs/>
          <w:sz w:val="28"/>
          <w:szCs w:val="28"/>
        </w:rPr>
        <w:t>;</w:t>
      </w:r>
    </w:p>
    <w:p w14:paraId="73C90D8E" w14:textId="11E64D4D" w:rsidR="0011197A" w:rsidRPr="0041276D" w:rsidRDefault="00317270" w:rsidP="007F7791">
      <w:pPr>
        <w:shd w:val="clear" w:color="auto" w:fill="FFFFFF" w:themeFill="background1"/>
        <w:autoSpaceDE w:val="0"/>
        <w:autoSpaceDN w:val="0"/>
        <w:adjustRightInd w:val="0"/>
        <w:spacing w:before="80" w:after="80" w:line="240" w:lineRule="auto"/>
        <w:ind w:firstLine="567"/>
        <w:jc w:val="both"/>
        <w:rPr>
          <w:rFonts w:ascii="Times New Roman" w:eastAsia="Times New Roman" w:hAnsi="Times New Roman" w:cs="Times New Roman"/>
          <w:bCs/>
          <w:sz w:val="28"/>
          <w:szCs w:val="28"/>
        </w:rPr>
      </w:pPr>
      <w:r w:rsidRPr="0031727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w:t>
      </w:r>
      <w:r w:rsidR="0041276D" w:rsidRPr="0041276D">
        <w:rPr>
          <w:rFonts w:ascii="Times New Roman" w:eastAsia="Times New Roman" w:hAnsi="Times New Roman" w:cs="Times New Roman"/>
          <w:bCs/>
          <w:sz w:val="28"/>
          <w:szCs w:val="28"/>
        </w:rPr>
        <w:t>Strengthen the system of quotas and adopt measures to tackle the underrepresentation of women in leadership and decision-making positions, particularly at the local level</w:t>
      </w:r>
      <w:r w:rsidR="0041276D" w:rsidRPr="00317270">
        <w:rPr>
          <w:rFonts w:ascii="Times New Roman" w:eastAsia="Times New Roman" w:hAnsi="Times New Roman" w:cs="Times New Roman"/>
          <w:bCs/>
          <w:sz w:val="28"/>
          <w:szCs w:val="28"/>
        </w:rPr>
        <w:t xml:space="preserve"> </w:t>
      </w:r>
      <w:r w:rsidRPr="00317270">
        <w:rPr>
          <w:rFonts w:ascii="Times New Roman" w:eastAsia="Times New Roman" w:hAnsi="Times New Roman" w:cs="Times New Roman"/>
          <w:bCs/>
          <w:sz w:val="28"/>
          <w:szCs w:val="28"/>
        </w:rPr>
        <w:t>.</w:t>
      </w:r>
      <w:r w:rsidRPr="0041276D">
        <w:rPr>
          <w:rFonts w:ascii="Times New Roman" w:eastAsia="Times New Roman" w:hAnsi="Times New Roman" w:cs="Times New Roman"/>
          <w:bCs/>
          <w:sz w:val="28"/>
          <w:szCs w:val="28"/>
        </w:rPr>
        <w:t>”</w:t>
      </w:r>
      <w:bookmarkEnd w:id="12"/>
    </w:p>
    <w:p w14:paraId="7E70847A" w14:textId="5A88B01B" w:rsidR="00B23EEE" w:rsidRPr="007F7791" w:rsidRDefault="007F7791" w:rsidP="007F7791">
      <w:pPr>
        <w:shd w:val="clear" w:color="auto" w:fill="FFFFFF" w:themeFill="background1"/>
        <w:autoSpaceDE w:val="0"/>
        <w:autoSpaceDN w:val="0"/>
        <w:adjustRightInd w:val="0"/>
        <w:spacing w:before="80" w:after="80" w:line="240" w:lineRule="auto"/>
        <w:ind w:firstLine="567"/>
        <w:jc w:val="both"/>
        <w:rPr>
          <w:rFonts w:ascii="Times New Roman" w:hAnsi="Times New Roman" w:cs="Times New Roman"/>
          <w:b/>
          <w:bCs/>
          <w:sz w:val="28"/>
          <w:szCs w:val="28"/>
        </w:rPr>
      </w:pPr>
      <w:r w:rsidRPr="007F7791">
        <w:rPr>
          <w:rFonts w:ascii="Times New Roman" w:hAnsi="Times New Roman" w:cs="Times New Roman"/>
          <w:sz w:val="28"/>
          <w:szCs w:val="28"/>
        </w:rPr>
        <w:t>Uzbekistan was one of the first Central Asian states to ratify</w:t>
      </w:r>
      <w:r w:rsidRPr="007F7791">
        <w:rPr>
          <w:rFonts w:ascii="Times New Roman" w:hAnsi="Times New Roman" w:cs="Times New Roman"/>
          <w:b/>
          <w:bCs/>
          <w:sz w:val="28"/>
          <w:szCs w:val="28"/>
        </w:rPr>
        <w:t xml:space="preserve"> the UN Convention on the Elimination of All Forms of Discrimination against Women (CEDAW).</w:t>
      </w:r>
      <w:bookmarkStart w:id="13" w:name="_Hlk111396122"/>
      <w:r w:rsidR="00B23EEE" w:rsidRPr="00D87665">
        <w:rPr>
          <w:rFonts w:ascii="Times New Roman" w:hAnsi="Times New Roman" w:cs="Times New Roman"/>
          <w:bCs/>
          <w:sz w:val="28"/>
          <w:szCs w:val="28"/>
        </w:rPr>
        <w:t xml:space="preserve"> </w:t>
      </w:r>
    </w:p>
    <w:p w14:paraId="7819EED2" w14:textId="79D34625" w:rsidR="007F7791" w:rsidRPr="00D87665" w:rsidRDefault="007F7791" w:rsidP="001D054E">
      <w:pPr>
        <w:shd w:val="clear" w:color="auto" w:fill="FFFFFF" w:themeFill="background1"/>
        <w:autoSpaceDE w:val="0"/>
        <w:autoSpaceDN w:val="0"/>
        <w:adjustRightInd w:val="0"/>
        <w:spacing w:before="80" w:after="80" w:line="240" w:lineRule="auto"/>
        <w:ind w:firstLine="567"/>
        <w:jc w:val="both"/>
        <w:rPr>
          <w:rFonts w:ascii="Times New Roman" w:hAnsi="Times New Roman" w:cs="Times New Roman"/>
          <w:bCs/>
          <w:sz w:val="28"/>
          <w:szCs w:val="28"/>
        </w:rPr>
      </w:pPr>
      <w:r w:rsidRPr="007F7791">
        <w:rPr>
          <w:rFonts w:ascii="Times New Roman" w:hAnsi="Times New Roman" w:cs="Times New Roman"/>
          <w:bCs/>
          <w:sz w:val="28"/>
          <w:szCs w:val="28"/>
        </w:rPr>
        <w:t xml:space="preserve">In 2019, </w:t>
      </w:r>
      <w:r w:rsidR="0041276D">
        <w:rPr>
          <w:rFonts w:ascii="Times New Roman" w:hAnsi="Times New Roman" w:cs="Times New Roman"/>
          <w:bCs/>
          <w:sz w:val="28"/>
          <w:szCs w:val="28"/>
        </w:rPr>
        <w:t xml:space="preserve">Uzbekistan submitted its </w:t>
      </w:r>
      <w:r w:rsidR="0041276D" w:rsidRPr="00B50166">
        <w:rPr>
          <w:rFonts w:ascii="Times New Roman" w:hAnsi="Times New Roman" w:cs="Times New Roman"/>
          <w:bCs/>
          <w:sz w:val="28"/>
          <w:szCs w:val="28"/>
        </w:rPr>
        <w:t>Fifth</w:t>
      </w:r>
      <w:r w:rsidR="0041276D">
        <w:rPr>
          <w:rFonts w:ascii="Times New Roman" w:hAnsi="Times New Roman" w:cs="Times New Roman"/>
          <w:bCs/>
          <w:sz w:val="28"/>
          <w:szCs w:val="28"/>
        </w:rPr>
        <w:t xml:space="preserve"> </w:t>
      </w:r>
      <w:r w:rsidR="0041276D">
        <w:rPr>
          <w:rFonts w:ascii="Times New Roman" w:hAnsi="Times New Roman" w:cs="Times New Roman"/>
          <w:bCs/>
          <w:sz w:val="28"/>
          <w:szCs w:val="28"/>
          <w:lang w:val="en-US"/>
        </w:rPr>
        <w:t>P</w:t>
      </w:r>
      <w:r w:rsidR="0041276D">
        <w:rPr>
          <w:rFonts w:ascii="Times New Roman" w:hAnsi="Times New Roman" w:cs="Times New Roman"/>
          <w:bCs/>
          <w:sz w:val="28"/>
          <w:szCs w:val="28"/>
        </w:rPr>
        <w:t xml:space="preserve">eriodic </w:t>
      </w:r>
      <w:r w:rsidR="0041276D">
        <w:rPr>
          <w:rFonts w:ascii="Times New Roman" w:hAnsi="Times New Roman" w:cs="Times New Roman"/>
          <w:bCs/>
          <w:sz w:val="28"/>
          <w:szCs w:val="28"/>
          <w:lang w:val="en-US"/>
        </w:rPr>
        <w:t>R</w:t>
      </w:r>
      <w:r w:rsidRPr="007F7791">
        <w:rPr>
          <w:rFonts w:ascii="Times New Roman" w:hAnsi="Times New Roman" w:cs="Times New Roman"/>
          <w:bCs/>
          <w:sz w:val="28"/>
          <w:szCs w:val="28"/>
        </w:rPr>
        <w:t>eport on the implementation of the provisions of CEDAW. In April 2022, the Committee on the Elimination of All Forms of Discrimination against Women submitted the following recommendations to the Government of Uzbekistan:</w:t>
      </w:r>
    </w:p>
    <w:p w14:paraId="43B96903" w14:textId="4960C12B" w:rsidR="007F7791" w:rsidRPr="007F7791" w:rsidRDefault="0023276C" w:rsidP="007F7791">
      <w:pPr>
        <w:shd w:val="clear" w:color="auto" w:fill="FFFFFF" w:themeFill="background1"/>
        <w:tabs>
          <w:tab w:val="left" w:pos="0"/>
        </w:tabs>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D87665">
        <w:rPr>
          <w:rFonts w:ascii="Times New Roman" w:hAnsi="Times New Roman" w:cs="Times New Roman"/>
          <w:bCs/>
          <w:sz w:val="28"/>
          <w:szCs w:val="28"/>
        </w:rPr>
        <w:t>- </w:t>
      </w:r>
      <w:r w:rsidR="007F7791">
        <w:rPr>
          <w:rFonts w:ascii="Times New Roman" w:hAnsi="Times New Roman" w:cs="Times New Roman"/>
          <w:bCs/>
          <w:sz w:val="28"/>
          <w:szCs w:val="28"/>
          <w:lang w:val="en-US"/>
        </w:rPr>
        <w:t>“</w:t>
      </w:r>
      <w:r w:rsidR="00512AE8">
        <w:rPr>
          <w:rFonts w:ascii="Times New Roman" w:hAnsi="Times New Roman" w:cs="Times New Roman"/>
          <w:bCs/>
          <w:sz w:val="28"/>
          <w:szCs w:val="28"/>
        </w:rPr>
        <w:t>s</w:t>
      </w:r>
      <w:r w:rsidR="00E17183" w:rsidRPr="00E17183">
        <w:rPr>
          <w:rFonts w:ascii="Times New Roman" w:hAnsi="Times New Roman" w:cs="Times New Roman"/>
          <w:bCs/>
          <w:sz w:val="28"/>
          <w:szCs w:val="28"/>
        </w:rPr>
        <w:t>trengthen the implementation of the national legislative framework to protect women’s rights and promote gender equality</w:t>
      </w:r>
      <w:r w:rsidR="007F7791">
        <w:rPr>
          <w:rFonts w:ascii="Times New Roman" w:eastAsia="Calibri" w:hAnsi="Times New Roman" w:cs="Times New Roman"/>
          <w:bCs/>
          <w:spacing w:val="4"/>
          <w:w w:val="103"/>
          <w:kern w:val="14"/>
          <w:sz w:val="28"/>
          <w:lang w:val="en-US"/>
        </w:rPr>
        <w:t>”</w:t>
      </w:r>
      <w:r w:rsidR="007F7791" w:rsidRPr="007F7791">
        <w:rPr>
          <w:rFonts w:ascii="Times New Roman" w:eastAsia="Calibri" w:hAnsi="Times New Roman" w:cs="Times New Roman"/>
          <w:bCs/>
          <w:spacing w:val="4"/>
          <w:w w:val="103"/>
          <w:kern w:val="14"/>
          <w:sz w:val="28"/>
        </w:rPr>
        <w:t>;</w:t>
      </w:r>
    </w:p>
    <w:p w14:paraId="3AFE7B5F" w14:textId="56C5FEE9" w:rsidR="007F7791" w:rsidRPr="007F7791" w:rsidRDefault="007F7791" w:rsidP="007F7791">
      <w:pPr>
        <w:shd w:val="clear" w:color="auto" w:fill="FFFFFF" w:themeFill="background1"/>
        <w:autoSpaceDE w:val="0"/>
        <w:autoSpaceDN w:val="0"/>
        <w:adjustRightInd w:val="0"/>
        <w:spacing w:before="80" w:after="80" w:line="240" w:lineRule="auto"/>
        <w:ind w:firstLine="708"/>
        <w:jc w:val="both"/>
        <w:rPr>
          <w:rFonts w:ascii="Times New Roman" w:eastAsia="Calibri" w:hAnsi="Times New Roman" w:cs="Times New Roman"/>
          <w:bCs/>
          <w:spacing w:val="4"/>
          <w:w w:val="103"/>
          <w:kern w:val="14"/>
          <w:sz w:val="28"/>
        </w:rPr>
      </w:pPr>
      <w:r w:rsidRPr="007F7791">
        <w:rPr>
          <w:rFonts w:ascii="Times New Roman" w:eastAsia="Calibri" w:hAnsi="Times New Roman" w:cs="Times New Roman"/>
          <w:bCs/>
          <w:spacing w:val="4"/>
          <w:w w:val="103"/>
          <w:kern w:val="14"/>
          <w:sz w:val="28"/>
        </w:rPr>
        <w:t xml:space="preserve">- </w:t>
      </w:r>
      <w:r>
        <w:rPr>
          <w:rFonts w:ascii="Times New Roman" w:eastAsia="Calibri" w:hAnsi="Times New Roman" w:cs="Times New Roman"/>
          <w:bCs/>
          <w:spacing w:val="4"/>
          <w:w w:val="103"/>
          <w:kern w:val="14"/>
          <w:sz w:val="28"/>
          <w:lang w:val="en-US"/>
        </w:rPr>
        <w:t>“</w:t>
      </w:r>
      <w:r w:rsidR="00512AE8">
        <w:rPr>
          <w:rFonts w:ascii="Times New Roman" w:hAnsi="Times New Roman" w:cs="Times New Roman"/>
          <w:bCs/>
          <w:sz w:val="28"/>
          <w:szCs w:val="28"/>
        </w:rPr>
        <w:t>c</w:t>
      </w:r>
      <w:r w:rsidR="00E17183" w:rsidRPr="004E2AFB">
        <w:rPr>
          <w:rFonts w:ascii="Times New Roman" w:hAnsi="Times New Roman" w:cs="Times New Roman"/>
          <w:bCs/>
          <w:sz w:val="28"/>
          <w:szCs w:val="28"/>
        </w:rPr>
        <w:t>onducting judicial training and awareness-raising campaigns to eliminate judicial gender bias and persistent gender stereotypes, and ensure that prosecution takes precedence over reconciliation procedures before mahallas in cases of gender-based violence against women</w:t>
      </w:r>
      <w:r w:rsidRPr="00CF6EDC">
        <w:rPr>
          <w:rFonts w:ascii="Times New Roman" w:eastAsia="Calibri" w:hAnsi="Times New Roman" w:cs="Times New Roman"/>
          <w:bCs/>
          <w:spacing w:val="4"/>
          <w:w w:val="103"/>
          <w:kern w:val="14"/>
          <w:sz w:val="28"/>
        </w:rPr>
        <w:t>”</w:t>
      </w:r>
      <w:r w:rsidRPr="007F7791">
        <w:rPr>
          <w:rFonts w:ascii="Times New Roman" w:eastAsia="Calibri" w:hAnsi="Times New Roman" w:cs="Times New Roman"/>
          <w:bCs/>
          <w:spacing w:val="4"/>
          <w:w w:val="103"/>
          <w:kern w:val="14"/>
          <w:sz w:val="28"/>
        </w:rPr>
        <w:t>;</w:t>
      </w:r>
    </w:p>
    <w:p w14:paraId="4FCFB8D6" w14:textId="65D642D3" w:rsidR="007F7791" w:rsidRPr="007F7791" w:rsidRDefault="007F7791" w:rsidP="007F7791">
      <w:pPr>
        <w:shd w:val="clear" w:color="auto" w:fill="FFFFFF" w:themeFill="background1"/>
        <w:autoSpaceDE w:val="0"/>
        <w:autoSpaceDN w:val="0"/>
        <w:adjustRightInd w:val="0"/>
        <w:spacing w:before="80" w:after="80" w:line="240" w:lineRule="auto"/>
        <w:ind w:firstLine="708"/>
        <w:jc w:val="both"/>
        <w:rPr>
          <w:rFonts w:ascii="Times New Roman" w:eastAsia="Calibri" w:hAnsi="Times New Roman" w:cs="Times New Roman"/>
          <w:bCs/>
          <w:spacing w:val="4"/>
          <w:w w:val="103"/>
          <w:kern w:val="14"/>
          <w:sz w:val="28"/>
        </w:rPr>
      </w:pPr>
      <w:r w:rsidRPr="007F7791">
        <w:rPr>
          <w:rFonts w:ascii="Times New Roman" w:eastAsia="Calibri" w:hAnsi="Times New Roman" w:cs="Times New Roman"/>
          <w:bCs/>
          <w:spacing w:val="4"/>
          <w:w w:val="103"/>
          <w:kern w:val="14"/>
          <w:sz w:val="28"/>
        </w:rPr>
        <w:t xml:space="preserve">- </w:t>
      </w:r>
      <w:r>
        <w:rPr>
          <w:rFonts w:ascii="Times New Roman" w:eastAsia="Calibri" w:hAnsi="Times New Roman" w:cs="Times New Roman"/>
          <w:bCs/>
          <w:spacing w:val="4"/>
          <w:w w:val="103"/>
          <w:kern w:val="14"/>
          <w:sz w:val="28"/>
          <w:lang w:val="en-US"/>
        </w:rPr>
        <w:t>“</w:t>
      </w:r>
      <w:r w:rsidR="00512AE8">
        <w:rPr>
          <w:rFonts w:ascii="Times New Roman" w:eastAsia="Calibri" w:hAnsi="Times New Roman" w:cs="Times New Roman"/>
          <w:bCs/>
          <w:spacing w:val="4"/>
          <w:w w:val="103"/>
          <w:kern w:val="14"/>
          <w:sz w:val="28"/>
          <w:lang w:val="en-US"/>
        </w:rPr>
        <w:t>s</w:t>
      </w:r>
      <w:r w:rsidR="004E2AFB" w:rsidRPr="004E2AFB">
        <w:rPr>
          <w:rFonts w:ascii="Times New Roman" w:hAnsi="Times New Roman" w:cs="Times New Roman"/>
          <w:bCs/>
          <w:sz w:val="28"/>
          <w:szCs w:val="28"/>
        </w:rPr>
        <w:t>trengthening awareness-raising among women and girls, including in rural areas, about the legal remedies available to claim violations of their rights</w:t>
      </w:r>
      <w:r>
        <w:rPr>
          <w:rFonts w:ascii="Times New Roman" w:eastAsia="Calibri" w:hAnsi="Times New Roman" w:cs="Times New Roman"/>
          <w:bCs/>
          <w:spacing w:val="4"/>
          <w:w w:val="103"/>
          <w:kern w:val="14"/>
          <w:sz w:val="28"/>
          <w:lang w:val="en-US"/>
        </w:rPr>
        <w:t>”</w:t>
      </w:r>
      <w:r w:rsidRPr="007F7791">
        <w:rPr>
          <w:rFonts w:ascii="Times New Roman" w:eastAsia="Calibri" w:hAnsi="Times New Roman" w:cs="Times New Roman"/>
          <w:bCs/>
          <w:spacing w:val="4"/>
          <w:w w:val="103"/>
          <w:kern w:val="14"/>
          <w:sz w:val="28"/>
        </w:rPr>
        <w:t>;</w:t>
      </w:r>
    </w:p>
    <w:p w14:paraId="6EF2D4F6" w14:textId="78FF1B6E" w:rsidR="007F7791" w:rsidRPr="004E2AFB" w:rsidRDefault="007F7791" w:rsidP="007F7791">
      <w:pPr>
        <w:shd w:val="clear" w:color="auto" w:fill="FFFFFF" w:themeFill="background1"/>
        <w:autoSpaceDE w:val="0"/>
        <w:autoSpaceDN w:val="0"/>
        <w:adjustRightInd w:val="0"/>
        <w:spacing w:before="80" w:after="80" w:line="240" w:lineRule="auto"/>
        <w:ind w:firstLine="708"/>
        <w:jc w:val="both"/>
        <w:rPr>
          <w:rFonts w:ascii="Times New Roman" w:hAnsi="Times New Roman" w:cs="Times New Roman"/>
          <w:bCs/>
          <w:sz w:val="28"/>
          <w:szCs w:val="28"/>
        </w:rPr>
      </w:pPr>
      <w:r w:rsidRPr="007F7791">
        <w:rPr>
          <w:rFonts w:ascii="Times New Roman" w:eastAsia="Calibri" w:hAnsi="Times New Roman" w:cs="Times New Roman"/>
          <w:bCs/>
          <w:spacing w:val="4"/>
          <w:w w:val="103"/>
          <w:kern w:val="14"/>
          <w:sz w:val="28"/>
        </w:rPr>
        <w:t xml:space="preserve">- </w:t>
      </w:r>
      <w:r>
        <w:rPr>
          <w:rFonts w:ascii="Times New Roman" w:eastAsia="Calibri" w:hAnsi="Times New Roman" w:cs="Times New Roman"/>
          <w:bCs/>
          <w:spacing w:val="4"/>
          <w:w w:val="103"/>
          <w:kern w:val="14"/>
          <w:sz w:val="28"/>
          <w:lang w:val="en-US"/>
        </w:rPr>
        <w:t>“</w:t>
      </w:r>
      <w:r w:rsidR="00512AE8">
        <w:rPr>
          <w:rFonts w:ascii="Times New Roman" w:hAnsi="Times New Roman" w:cs="Times New Roman"/>
          <w:bCs/>
          <w:sz w:val="28"/>
          <w:szCs w:val="28"/>
        </w:rPr>
        <w:t>r</w:t>
      </w:r>
      <w:r w:rsidR="004E2AFB" w:rsidRPr="004E2AFB">
        <w:rPr>
          <w:rFonts w:ascii="Times New Roman" w:hAnsi="Times New Roman" w:cs="Times New Roman"/>
          <w:bCs/>
          <w:sz w:val="28"/>
          <w:szCs w:val="28"/>
        </w:rPr>
        <w:t>aising awareness among religious and community leaders about the need to destigmatize women claiming their rights and provide training on women’s rights and gender equality to the judiciary, the police and other law enforcement officials to dismantle patriarchal attitudes, discriminatory gender stereotypes and judicial bias against women claiming their rights</w:t>
      </w:r>
      <w:r w:rsidRPr="004E2AFB">
        <w:rPr>
          <w:rFonts w:ascii="Times New Roman" w:hAnsi="Times New Roman" w:cs="Times New Roman"/>
          <w:bCs/>
          <w:sz w:val="28"/>
          <w:szCs w:val="28"/>
        </w:rPr>
        <w:t>”;</w:t>
      </w:r>
    </w:p>
    <w:p w14:paraId="74E0DECB" w14:textId="4FE84D63" w:rsidR="007F7791" w:rsidRPr="007F7791" w:rsidRDefault="007F7791" w:rsidP="007F7791">
      <w:pPr>
        <w:shd w:val="clear" w:color="auto" w:fill="FFFFFF" w:themeFill="background1"/>
        <w:autoSpaceDE w:val="0"/>
        <w:autoSpaceDN w:val="0"/>
        <w:adjustRightInd w:val="0"/>
        <w:spacing w:before="80" w:after="80" w:line="240" w:lineRule="auto"/>
        <w:ind w:firstLine="708"/>
        <w:jc w:val="both"/>
        <w:rPr>
          <w:rFonts w:ascii="Times New Roman" w:eastAsia="Calibri" w:hAnsi="Times New Roman" w:cs="Times New Roman"/>
          <w:bCs/>
          <w:spacing w:val="4"/>
          <w:w w:val="103"/>
          <w:kern w:val="14"/>
          <w:sz w:val="28"/>
        </w:rPr>
      </w:pPr>
      <w:r w:rsidRPr="007F7791">
        <w:rPr>
          <w:rFonts w:ascii="Times New Roman" w:eastAsia="Calibri" w:hAnsi="Times New Roman" w:cs="Times New Roman"/>
          <w:bCs/>
          <w:spacing w:val="4"/>
          <w:w w:val="103"/>
          <w:kern w:val="14"/>
          <w:sz w:val="28"/>
        </w:rPr>
        <w:t xml:space="preserve">- </w:t>
      </w:r>
      <w:r>
        <w:rPr>
          <w:rFonts w:ascii="Times New Roman" w:eastAsia="Calibri" w:hAnsi="Times New Roman" w:cs="Times New Roman"/>
          <w:bCs/>
          <w:spacing w:val="4"/>
          <w:w w:val="103"/>
          <w:kern w:val="14"/>
          <w:sz w:val="28"/>
          <w:lang w:val="en-US"/>
        </w:rPr>
        <w:t>“</w:t>
      </w:r>
      <w:r w:rsidR="00512AE8">
        <w:rPr>
          <w:rFonts w:ascii="Times New Roman" w:hAnsi="Times New Roman" w:cs="Times New Roman"/>
          <w:bCs/>
          <w:sz w:val="28"/>
          <w:szCs w:val="28"/>
        </w:rPr>
        <w:t>c</w:t>
      </w:r>
      <w:r w:rsidR="00512AE8" w:rsidRPr="00512AE8">
        <w:rPr>
          <w:rFonts w:ascii="Times New Roman" w:hAnsi="Times New Roman" w:cs="Times New Roman"/>
          <w:bCs/>
          <w:sz w:val="28"/>
          <w:szCs w:val="28"/>
        </w:rPr>
        <w:t>ontinue to raise awareness among media workers to address discriminatory gender stereotypes and the objectification of women and to promote positive portrayals of women as active drivers of development in the media</w:t>
      </w:r>
      <w:r w:rsidRPr="00512AE8">
        <w:rPr>
          <w:rFonts w:ascii="Times New Roman" w:hAnsi="Times New Roman" w:cs="Times New Roman"/>
          <w:bCs/>
          <w:sz w:val="28"/>
          <w:szCs w:val="28"/>
        </w:rPr>
        <w:t>”;</w:t>
      </w:r>
    </w:p>
    <w:p w14:paraId="7E598E07" w14:textId="444617EB" w:rsidR="007F7791" w:rsidRPr="00D87665" w:rsidRDefault="007F7791" w:rsidP="007F7791">
      <w:pPr>
        <w:shd w:val="clear" w:color="auto" w:fill="FFFFFF" w:themeFill="background1"/>
        <w:autoSpaceDE w:val="0"/>
        <w:autoSpaceDN w:val="0"/>
        <w:adjustRightInd w:val="0"/>
        <w:spacing w:before="80" w:after="80" w:line="240" w:lineRule="auto"/>
        <w:ind w:firstLine="708"/>
        <w:jc w:val="both"/>
        <w:rPr>
          <w:rFonts w:ascii="Times New Roman" w:eastAsia="Calibri" w:hAnsi="Times New Roman" w:cs="Times New Roman"/>
          <w:bCs/>
          <w:spacing w:val="4"/>
          <w:w w:val="103"/>
          <w:kern w:val="14"/>
          <w:sz w:val="28"/>
        </w:rPr>
      </w:pPr>
      <w:r w:rsidRPr="007F7791">
        <w:rPr>
          <w:rFonts w:ascii="Times New Roman" w:eastAsia="Calibri" w:hAnsi="Times New Roman" w:cs="Times New Roman"/>
          <w:bCs/>
          <w:spacing w:val="4"/>
          <w:w w:val="103"/>
          <w:kern w:val="14"/>
          <w:sz w:val="28"/>
        </w:rPr>
        <w:t xml:space="preserve">- </w:t>
      </w:r>
      <w:r>
        <w:rPr>
          <w:rFonts w:ascii="Times New Roman" w:eastAsia="Calibri" w:hAnsi="Times New Roman" w:cs="Times New Roman"/>
          <w:bCs/>
          <w:spacing w:val="4"/>
          <w:w w:val="103"/>
          <w:kern w:val="14"/>
          <w:sz w:val="28"/>
          <w:lang w:val="en-US"/>
        </w:rPr>
        <w:t>“</w:t>
      </w:r>
      <w:r w:rsidR="00512AE8">
        <w:rPr>
          <w:rFonts w:ascii="Times New Roman" w:hAnsi="Times New Roman" w:cs="Times New Roman"/>
          <w:bCs/>
          <w:sz w:val="28"/>
          <w:szCs w:val="28"/>
        </w:rPr>
        <w:t>a</w:t>
      </w:r>
      <w:r w:rsidR="00512AE8" w:rsidRPr="00512AE8">
        <w:rPr>
          <w:rFonts w:ascii="Times New Roman" w:hAnsi="Times New Roman" w:cs="Times New Roman"/>
          <w:bCs/>
          <w:sz w:val="28"/>
          <w:szCs w:val="28"/>
        </w:rPr>
        <w:t>mend its current legislation, including the Criminal Code, the Code of Administrative Offences and the Law on Protection of Women from Harassment and Violence, to ensure that domestic violence is specifically criminalized, can be prosecuted ex officio and is sanctioned with appropriate penalties commensurate with the gravity of the offence</w:t>
      </w:r>
      <w:r w:rsidRPr="00512AE8">
        <w:rPr>
          <w:rFonts w:ascii="Times New Roman" w:hAnsi="Times New Roman" w:cs="Times New Roman"/>
          <w:bCs/>
          <w:sz w:val="28"/>
          <w:szCs w:val="28"/>
        </w:rPr>
        <w:t>”;</w:t>
      </w:r>
    </w:p>
    <w:p w14:paraId="5EC3086B" w14:textId="6D1B5923" w:rsidR="005432F8" w:rsidRPr="005E34FE"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lang w:val="en-US"/>
        </w:rPr>
      </w:pPr>
      <w:r w:rsidRPr="005432F8">
        <w:rPr>
          <w:rFonts w:ascii="Times New Roman" w:eastAsia="Calibri" w:hAnsi="Times New Roman" w:cs="Times New Roman"/>
          <w:bCs/>
          <w:spacing w:val="4"/>
          <w:w w:val="103"/>
          <w:kern w:val="14"/>
          <w:sz w:val="28"/>
        </w:rPr>
        <w:t xml:space="preserve">- </w:t>
      </w:r>
      <w:r>
        <w:rPr>
          <w:rFonts w:ascii="Times New Roman" w:eastAsia="Calibri" w:hAnsi="Times New Roman" w:cs="Times New Roman"/>
          <w:bCs/>
          <w:spacing w:val="4"/>
          <w:w w:val="103"/>
          <w:kern w:val="14"/>
          <w:sz w:val="28"/>
          <w:lang w:val="en-US"/>
        </w:rPr>
        <w:t>“</w:t>
      </w:r>
      <w:r w:rsidR="00512AE8" w:rsidRPr="00512AE8">
        <w:rPr>
          <w:rFonts w:ascii="Times New Roman" w:hAnsi="Times New Roman" w:cs="Times New Roman"/>
          <w:bCs/>
          <w:sz w:val="28"/>
          <w:szCs w:val="28"/>
        </w:rPr>
        <w:t>Review the Law on Protection of Women from Harassment and Violence and other relevant national legislation to cover all forms of genderbased violence and take into account the special needs of disadvantaged and marginalized groups of women, including women with disabilities, migrant women, women living with HIV/AIDS, and lesbian, bisexual and transgender women</w:t>
      </w:r>
      <w:r w:rsidR="005E34FE" w:rsidRPr="00512AE8">
        <w:rPr>
          <w:rFonts w:ascii="Times New Roman" w:hAnsi="Times New Roman" w:cs="Times New Roman"/>
          <w:bCs/>
          <w:sz w:val="28"/>
          <w:szCs w:val="28"/>
        </w:rPr>
        <w:t>”;</w:t>
      </w:r>
    </w:p>
    <w:p w14:paraId="7B26EA40" w14:textId="06E9C538" w:rsidR="005432F8" w:rsidRPr="005432F8"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Pr>
          <w:rFonts w:ascii="Times New Roman" w:eastAsia="Calibri" w:hAnsi="Times New Roman" w:cs="Times New Roman"/>
          <w:bCs/>
          <w:spacing w:val="4"/>
          <w:w w:val="103"/>
          <w:kern w:val="14"/>
          <w:sz w:val="28"/>
          <w:lang w:val="en-US"/>
        </w:rPr>
        <w:t>“</w:t>
      </w:r>
      <w:r w:rsidR="00512AE8" w:rsidRPr="00512AE8">
        <w:rPr>
          <w:rFonts w:ascii="Times New Roman" w:hAnsi="Times New Roman" w:cs="Times New Roman"/>
          <w:bCs/>
          <w:sz w:val="28"/>
          <w:szCs w:val="28"/>
        </w:rPr>
        <w:t>Amend its legislation to base the definition of rape on lack of consent rather than the use or threat of force</w:t>
      </w:r>
      <w:r w:rsidR="00AB6189" w:rsidRPr="00512AE8">
        <w:rPr>
          <w:rFonts w:ascii="Times New Roman" w:hAnsi="Times New Roman" w:cs="Times New Roman"/>
          <w:bCs/>
          <w:sz w:val="28"/>
          <w:szCs w:val="28"/>
        </w:rPr>
        <w:t>”</w:t>
      </w:r>
      <w:r w:rsidRPr="00512AE8">
        <w:rPr>
          <w:rFonts w:ascii="Times New Roman" w:hAnsi="Times New Roman" w:cs="Times New Roman"/>
          <w:bCs/>
          <w:sz w:val="28"/>
          <w:szCs w:val="28"/>
        </w:rPr>
        <w:t>;</w:t>
      </w:r>
    </w:p>
    <w:p w14:paraId="58B1BDB2" w14:textId="7CCA821E" w:rsidR="005432F8" w:rsidRPr="00D87665"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lastRenderedPageBreak/>
        <w:t xml:space="preserve">- </w:t>
      </w:r>
      <w:r w:rsidR="00AB6189">
        <w:rPr>
          <w:rFonts w:ascii="Times New Roman" w:eastAsia="Calibri" w:hAnsi="Times New Roman" w:cs="Times New Roman"/>
          <w:bCs/>
          <w:spacing w:val="4"/>
          <w:w w:val="103"/>
          <w:kern w:val="14"/>
          <w:sz w:val="28"/>
          <w:lang w:val="en-US"/>
        </w:rPr>
        <w:t>“</w:t>
      </w:r>
      <w:r w:rsidRPr="005432F8">
        <w:rPr>
          <w:rFonts w:ascii="Times New Roman" w:eastAsia="Calibri" w:hAnsi="Times New Roman" w:cs="Times New Roman"/>
          <w:bCs/>
          <w:spacing w:val="4"/>
          <w:w w:val="103"/>
          <w:kern w:val="14"/>
          <w:sz w:val="28"/>
        </w:rPr>
        <w:t>promote awareness of all forms of gender-based violence against women and girls, including domestic and sexual violence, and ensure effective investigation of all such cases, prosecution of perpetrators ex officio and their punishment through the imposition of appropriate sanctions; give priority to criminal proceedings rather than reconciliation; and ensure th</w:t>
      </w:r>
      <w:r w:rsidR="0041597C">
        <w:rPr>
          <w:rFonts w:ascii="Times New Roman" w:eastAsia="Calibri" w:hAnsi="Times New Roman" w:cs="Times New Roman"/>
          <w:bCs/>
          <w:spacing w:val="4"/>
          <w:w w:val="103"/>
          <w:kern w:val="14"/>
          <w:sz w:val="28"/>
          <w:lang w:val="en-US"/>
        </w:rPr>
        <w:t xml:space="preserve">e accountability of </w:t>
      </w:r>
      <w:r w:rsidRPr="005432F8">
        <w:rPr>
          <w:rFonts w:ascii="Times New Roman" w:eastAsia="Calibri" w:hAnsi="Times New Roman" w:cs="Times New Roman"/>
          <w:bCs/>
          <w:spacing w:val="4"/>
          <w:w w:val="103"/>
          <w:kern w:val="14"/>
          <w:sz w:val="28"/>
        </w:rPr>
        <w:t>police officers who do not take action or discourage victims from filing complaints</w:t>
      </w:r>
      <w:r w:rsidR="00AB6189">
        <w:rPr>
          <w:rFonts w:ascii="Times New Roman" w:eastAsia="Calibri" w:hAnsi="Times New Roman" w:cs="Times New Roman"/>
          <w:bCs/>
          <w:spacing w:val="4"/>
          <w:w w:val="103"/>
          <w:kern w:val="14"/>
          <w:sz w:val="28"/>
          <w:lang w:val="en-US"/>
        </w:rPr>
        <w:t>”</w:t>
      </w:r>
      <w:r w:rsidRPr="005432F8">
        <w:rPr>
          <w:rFonts w:ascii="Times New Roman" w:eastAsia="Calibri" w:hAnsi="Times New Roman" w:cs="Times New Roman"/>
          <w:bCs/>
          <w:spacing w:val="4"/>
          <w:w w:val="103"/>
          <w:kern w:val="14"/>
          <w:sz w:val="28"/>
        </w:rPr>
        <w:t>;</w:t>
      </w:r>
    </w:p>
    <w:p w14:paraId="23558BC1" w14:textId="6AC107DD" w:rsidR="005432F8" w:rsidRPr="005432F8"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Pr>
          <w:rFonts w:ascii="Times New Roman" w:eastAsia="Calibri" w:hAnsi="Times New Roman" w:cs="Times New Roman"/>
          <w:bCs/>
          <w:spacing w:val="4"/>
          <w:w w:val="103"/>
          <w:kern w:val="14"/>
          <w:sz w:val="28"/>
          <w:lang w:val="en-US"/>
        </w:rPr>
        <w:t>“</w:t>
      </w:r>
      <w:r w:rsidR="00202656">
        <w:rPr>
          <w:rFonts w:ascii="Times New Roman" w:eastAsia="Calibri" w:hAnsi="Times New Roman" w:cs="Times New Roman"/>
          <w:bCs/>
          <w:spacing w:val="4"/>
          <w:w w:val="103"/>
          <w:kern w:val="14"/>
          <w:sz w:val="28"/>
        </w:rPr>
        <w:t>e</w:t>
      </w:r>
      <w:r w:rsidR="00202656" w:rsidRPr="00202656">
        <w:rPr>
          <w:rFonts w:ascii="Times New Roman" w:eastAsia="Calibri" w:hAnsi="Times New Roman" w:cs="Times New Roman"/>
          <w:bCs/>
          <w:spacing w:val="4"/>
          <w:w w:val="103"/>
          <w:kern w:val="14"/>
          <w:sz w:val="28"/>
        </w:rPr>
        <w:t>nsure women’s and girls’ access to justice and encourage reporting of gender-based violence to the law enforcement bodies, including through affordable and, if necessary, free legal assistance; relax the burden of proof on complainants; ensure affordable access to forensic evidence; and continue to build the capacity of judges, prosecutors, the police and other law enforcement officers regarding gender-sensitive investigation and interrogation methods</w:t>
      </w:r>
      <w:r w:rsidRPr="005432F8">
        <w:rPr>
          <w:rFonts w:ascii="Times New Roman" w:eastAsia="Calibri" w:hAnsi="Times New Roman" w:cs="Times New Roman"/>
          <w:bCs/>
          <w:spacing w:val="4"/>
          <w:w w:val="103"/>
          <w:kern w:val="14"/>
          <w:sz w:val="28"/>
        </w:rPr>
        <w:t xml:space="preserve">; </w:t>
      </w:r>
    </w:p>
    <w:p w14:paraId="23DF3D89" w14:textId="5DC94C34" w:rsidR="005432F8" w:rsidRPr="005432F8"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Pr>
          <w:rFonts w:ascii="Times New Roman" w:eastAsia="Calibri" w:hAnsi="Times New Roman" w:cs="Times New Roman"/>
          <w:bCs/>
          <w:spacing w:val="4"/>
          <w:w w:val="103"/>
          <w:kern w:val="14"/>
          <w:sz w:val="28"/>
          <w:lang w:val="en-US"/>
        </w:rPr>
        <w:t>“</w:t>
      </w:r>
      <w:r w:rsidR="00202656">
        <w:rPr>
          <w:rFonts w:ascii="Times New Roman" w:eastAsia="Calibri" w:hAnsi="Times New Roman" w:cs="Times New Roman"/>
          <w:bCs/>
          <w:spacing w:val="4"/>
          <w:w w:val="103"/>
          <w:kern w:val="14"/>
          <w:sz w:val="28"/>
          <w:lang w:val="en-US"/>
        </w:rPr>
        <w:t>s</w:t>
      </w:r>
      <w:r w:rsidR="00202656" w:rsidRPr="00202656">
        <w:rPr>
          <w:rFonts w:ascii="Times New Roman" w:eastAsia="Calibri" w:hAnsi="Times New Roman" w:cs="Times New Roman"/>
          <w:bCs/>
          <w:spacing w:val="4"/>
          <w:w w:val="103"/>
          <w:kern w:val="14"/>
          <w:sz w:val="28"/>
        </w:rPr>
        <w:t>trengthen victim support services and protection, including 24/7 hotlines, adequate shelters, medical treatment, psychosocial counselling and economic support throughout the State party</w:t>
      </w:r>
      <w:r w:rsidR="00AB6189" w:rsidRPr="00202656">
        <w:rPr>
          <w:rFonts w:ascii="Times New Roman" w:eastAsia="Calibri" w:hAnsi="Times New Roman" w:cs="Times New Roman"/>
          <w:bCs/>
          <w:spacing w:val="4"/>
          <w:w w:val="103"/>
          <w:kern w:val="14"/>
          <w:sz w:val="28"/>
        </w:rPr>
        <w:t>”</w:t>
      </w:r>
      <w:r w:rsidRPr="005432F8">
        <w:rPr>
          <w:rFonts w:ascii="Times New Roman" w:eastAsia="Calibri" w:hAnsi="Times New Roman" w:cs="Times New Roman"/>
          <w:bCs/>
          <w:spacing w:val="4"/>
          <w:w w:val="103"/>
          <w:kern w:val="14"/>
          <w:sz w:val="28"/>
        </w:rPr>
        <w:t>;</w:t>
      </w:r>
    </w:p>
    <w:p w14:paraId="4648831E" w14:textId="653F3150" w:rsidR="005432F8" w:rsidRPr="005432F8"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Pr>
          <w:rFonts w:ascii="Times New Roman" w:eastAsia="Calibri" w:hAnsi="Times New Roman" w:cs="Times New Roman"/>
          <w:bCs/>
          <w:spacing w:val="4"/>
          <w:w w:val="103"/>
          <w:kern w:val="14"/>
          <w:sz w:val="28"/>
          <w:lang w:val="en-US"/>
        </w:rPr>
        <w:t>“</w:t>
      </w:r>
      <w:r w:rsidR="003739B2" w:rsidRPr="003739B2">
        <w:rPr>
          <w:rFonts w:ascii="Times New Roman" w:eastAsia="Calibri" w:hAnsi="Times New Roman" w:cs="Times New Roman"/>
          <w:bCs/>
          <w:spacing w:val="4"/>
          <w:w w:val="103"/>
          <w:kern w:val="14"/>
          <w:sz w:val="28"/>
        </w:rPr>
        <w:t>Amend its electoral law to introduce targeted measures, including temporary special measures such as increased quotas and dedicated campaign financing, to increase the representation of women at all levels of government, in the Oliy Majlis and local councils, in the judiciary, in academia and in the foreign service, in particular at decision-making levels</w:t>
      </w:r>
      <w:r w:rsidR="00AB6189" w:rsidRPr="003739B2">
        <w:rPr>
          <w:rFonts w:ascii="Times New Roman" w:eastAsia="Calibri" w:hAnsi="Times New Roman" w:cs="Times New Roman"/>
          <w:bCs/>
          <w:spacing w:val="4"/>
          <w:w w:val="103"/>
          <w:kern w:val="14"/>
          <w:sz w:val="28"/>
        </w:rPr>
        <w:t>”</w:t>
      </w:r>
      <w:r w:rsidRPr="005432F8">
        <w:rPr>
          <w:rFonts w:ascii="Times New Roman" w:eastAsia="Calibri" w:hAnsi="Times New Roman" w:cs="Times New Roman"/>
          <w:bCs/>
          <w:spacing w:val="4"/>
          <w:w w:val="103"/>
          <w:kern w:val="14"/>
          <w:sz w:val="28"/>
        </w:rPr>
        <w:t>;</w:t>
      </w:r>
    </w:p>
    <w:p w14:paraId="66DAE146" w14:textId="1BC7BC10" w:rsidR="005432F8" w:rsidRPr="005432F8"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Pr>
          <w:rFonts w:ascii="Times New Roman" w:eastAsia="Calibri" w:hAnsi="Times New Roman" w:cs="Times New Roman"/>
          <w:bCs/>
          <w:spacing w:val="4"/>
          <w:w w:val="103"/>
          <w:kern w:val="14"/>
          <w:sz w:val="28"/>
          <w:lang w:val="en-US"/>
        </w:rPr>
        <w:t>“</w:t>
      </w:r>
      <w:r w:rsidR="003739B2" w:rsidRPr="003739B2">
        <w:rPr>
          <w:rFonts w:ascii="Times New Roman" w:eastAsia="Calibri" w:hAnsi="Times New Roman" w:cs="Times New Roman"/>
          <w:bCs/>
          <w:spacing w:val="4"/>
          <w:w w:val="103"/>
          <w:kern w:val="14"/>
          <w:sz w:val="28"/>
        </w:rPr>
        <w:t>Introduce measures to combat negative attitudes and discriminatory behaviours towards women in politics, including awareness-raising and educational campaigns in schools, the Oliy Majlis and among the general public</w:t>
      </w:r>
      <w:r w:rsidR="00AB6189" w:rsidRPr="003739B2">
        <w:rPr>
          <w:rFonts w:ascii="Times New Roman" w:eastAsia="Calibri" w:hAnsi="Times New Roman" w:cs="Times New Roman"/>
          <w:bCs/>
          <w:spacing w:val="4"/>
          <w:w w:val="103"/>
          <w:kern w:val="14"/>
          <w:sz w:val="28"/>
        </w:rPr>
        <w:t>”</w:t>
      </w:r>
      <w:r w:rsidRPr="005432F8">
        <w:rPr>
          <w:rFonts w:ascii="Times New Roman" w:eastAsia="Calibri" w:hAnsi="Times New Roman" w:cs="Times New Roman"/>
          <w:bCs/>
          <w:spacing w:val="4"/>
          <w:w w:val="103"/>
          <w:kern w:val="14"/>
          <w:sz w:val="28"/>
        </w:rPr>
        <w:t>;</w:t>
      </w:r>
    </w:p>
    <w:p w14:paraId="7601304A" w14:textId="40BBEAEE" w:rsidR="005432F8" w:rsidRPr="005432F8"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Pr>
          <w:rFonts w:ascii="Times New Roman" w:eastAsia="Calibri" w:hAnsi="Times New Roman" w:cs="Times New Roman"/>
          <w:bCs/>
          <w:spacing w:val="4"/>
          <w:w w:val="103"/>
          <w:kern w:val="14"/>
          <w:sz w:val="28"/>
          <w:lang w:val="en-US"/>
        </w:rPr>
        <w:t>“</w:t>
      </w:r>
      <w:r w:rsidR="003739B2" w:rsidRPr="003739B2">
        <w:rPr>
          <w:rFonts w:ascii="Times New Roman" w:eastAsia="Calibri" w:hAnsi="Times New Roman" w:cs="Times New Roman"/>
          <w:bCs/>
          <w:spacing w:val="4"/>
          <w:w w:val="103"/>
          <w:kern w:val="14"/>
          <w:sz w:val="28"/>
        </w:rPr>
        <w:t>Introduce preferential recruitment of women to the civil service and the foreign service, paying particular attention to women belonging to disadvantaged and marginalized groups</w:t>
      </w:r>
      <w:r w:rsidR="00AB6189" w:rsidRPr="003739B2">
        <w:rPr>
          <w:rFonts w:ascii="Times New Roman" w:eastAsia="Calibri" w:hAnsi="Times New Roman" w:cs="Times New Roman"/>
          <w:bCs/>
          <w:spacing w:val="4"/>
          <w:w w:val="103"/>
          <w:kern w:val="14"/>
          <w:sz w:val="28"/>
        </w:rPr>
        <w:t>”</w:t>
      </w:r>
      <w:r w:rsidRPr="005432F8">
        <w:rPr>
          <w:rFonts w:ascii="Times New Roman" w:eastAsia="Calibri" w:hAnsi="Times New Roman" w:cs="Times New Roman"/>
          <w:bCs/>
          <w:spacing w:val="4"/>
          <w:w w:val="103"/>
          <w:kern w:val="14"/>
          <w:sz w:val="28"/>
        </w:rPr>
        <w:t>;</w:t>
      </w:r>
    </w:p>
    <w:p w14:paraId="26A67C5F" w14:textId="06593021" w:rsidR="005432F8" w:rsidRPr="003739B2"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Pr>
          <w:rFonts w:ascii="Times New Roman" w:eastAsia="Calibri" w:hAnsi="Times New Roman" w:cs="Times New Roman"/>
          <w:bCs/>
          <w:spacing w:val="4"/>
          <w:w w:val="103"/>
          <w:kern w:val="14"/>
          <w:sz w:val="28"/>
          <w:lang w:val="en-US"/>
        </w:rPr>
        <w:t>“</w:t>
      </w:r>
      <w:r w:rsidR="003739B2" w:rsidRPr="003739B2">
        <w:rPr>
          <w:rFonts w:ascii="Times New Roman" w:eastAsia="Calibri" w:hAnsi="Times New Roman" w:cs="Times New Roman"/>
          <w:bCs/>
          <w:spacing w:val="4"/>
          <w:w w:val="103"/>
          <w:kern w:val="14"/>
          <w:sz w:val="28"/>
        </w:rPr>
        <w:t>Require political parties to include an equal number of women and men candidates on their electoral lists, at alternating ranks (zipper system</w:t>
      </w:r>
      <w:r w:rsidRPr="005432F8">
        <w:rPr>
          <w:rFonts w:ascii="Times New Roman" w:eastAsia="Calibri" w:hAnsi="Times New Roman" w:cs="Times New Roman"/>
          <w:bCs/>
          <w:spacing w:val="4"/>
          <w:w w:val="103"/>
          <w:kern w:val="14"/>
          <w:sz w:val="28"/>
        </w:rPr>
        <w:t>)</w:t>
      </w:r>
      <w:r w:rsidR="00AB6189" w:rsidRPr="003739B2">
        <w:rPr>
          <w:rFonts w:ascii="Times New Roman" w:eastAsia="Calibri" w:hAnsi="Times New Roman" w:cs="Times New Roman"/>
          <w:bCs/>
          <w:spacing w:val="4"/>
          <w:w w:val="103"/>
          <w:kern w:val="14"/>
          <w:sz w:val="28"/>
        </w:rPr>
        <w:t>”;</w:t>
      </w:r>
    </w:p>
    <w:p w14:paraId="5BFE1B28" w14:textId="733C54EC" w:rsidR="005432F8" w:rsidRPr="005432F8"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rPr>
      </w:pPr>
      <w:r w:rsidRPr="005432F8">
        <w:rPr>
          <w:rFonts w:ascii="Times New Roman" w:eastAsia="Calibri" w:hAnsi="Times New Roman" w:cs="Times New Roman"/>
          <w:bCs/>
          <w:spacing w:val="4"/>
          <w:w w:val="103"/>
          <w:kern w:val="14"/>
          <w:sz w:val="28"/>
        </w:rPr>
        <w:t xml:space="preserve">- </w:t>
      </w:r>
      <w:r w:rsidR="00AB6189" w:rsidRPr="003739B2">
        <w:rPr>
          <w:rFonts w:ascii="Times New Roman" w:eastAsia="Calibri" w:hAnsi="Times New Roman" w:cs="Times New Roman"/>
          <w:bCs/>
          <w:spacing w:val="4"/>
          <w:w w:val="103"/>
          <w:kern w:val="14"/>
          <w:sz w:val="28"/>
        </w:rPr>
        <w:t>“</w:t>
      </w:r>
      <w:r w:rsidR="003739B2" w:rsidRPr="003739B2">
        <w:rPr>
          <w:rFonts w:ascii="Times New Roman" w:eastAsia="Calibri" w:hAnsi="Times New Roman" w:cs="Times New Roman"/>
          <w:bCs/>
          <w:spacing w:val="4"/>
          <w:w w:val="103"/>
          <w:kern w:val="14"/>
          <w:sz w:val="28"/>
        </w:rPr>
        <w:t>Provide capacity-building to women politicians and candidates regarding political campaigning, leadership and negotiation skills, and raise awareness, in collaboration with the media, among politicians, the media, religious and community leaders and the general public, on the importance of the full, independent and democratic participation of women on an equal basis with men in political and public life as a requirement for fully implementing the human rights of women and for achieving political stability and economic development in the State party</w:t>
      </w:r>
      <w:r w:rsidR="00AB6189" w:rsidRPr="003739B2">
        <w:rPr>
          <w:rFonts w:ascii="Times New Roman" w:eastAsia="Calibri" w:hAnsi="Times New Roman" w:cs="Times New Roman"/>
          <w:bCs/>
          <w:spacing w:val="4"/>
          <w:w w:val="103"/>
          <w:kern w:val="14"/>
          <w:sz w:val="28"/>
        </w:rPr>
        <w:t>”</w:t>
      </w:r>
      <w:r w:rsidRPr="005432F8">
        <w:rPr>
          <w:rFonts w:ascii="Times New Roman" w:eastAsia="Calibri" w:hAnsi="Times New Roman" w:cs="Times New Roman"/>
          <w:bCs/>
          <w:spacing w:val="4"/>
          <w:w w:val="103"/>
          <w:kern w:val="14"/>
          <w:sz w:val="28"/>
        </w:rPr>
        <w:t>;</w:t>
      </w:r>
    </w:p>
    <w:p w14:paraId="0381E594" w14:textId="77777777" w:rsidR="003A215F" w:rsidRDefault="005432F8" w:rsidP="005432F8">
      <w:pPr>
        <w:shd w:val="clear" w:color="auto" w:fill="FFFFFF" w:themeFill="background1"/>
        <w:autoSpaceDE w:val="0"/>
        <w:autoSpaceDN w:val="0"/>
        <w:adjustRightInd w:val="0"/>
        <w:spacing w:before="80" w:after="80" w:line="240" w:lineRule="auto"/>
        <w:ind w:firstLine="709"/>
        <w:jc w:val="both"/>
        <w:rPr>
          <w:rFonts w:ascii="Times New Roman" w:eastAsia="Calibri" w:hAnsi="Times New Roman" w:cs="Times New Roman"/>
          <w:bCs/>
          <w:spacing w:val="4"/>
          <w:w w:val="103"/>
          <w:kern w:val="14"/>
          <w:sz w:val="28"/>
          <w:lang w:val="en-US"/>
        </w:rPr>
      </w:pPr>
      <w:r w:rsidRPr="005432F8">
        <w:rPr>
          <w:rFonts w:ascii="Times New Roman" w:eastAsia="Calibri" w:hAnsi="Times New Roman" w:cs="Times New Roman"/>
          <w:bCs/>
          <w:spacing w:val="4"/>
          <w:w w:val="103"/>
          <w:kern w:val="14"/>
          <w:sz w:val="28"/>
        </w:rPr>
        <w:t xml:space="preserve">- </w:t>
      </w:r>
      <w:r w:rsidR="00AB6189" w:rsidRPr="003739B2">
        <w:rPr>
          <w:rFonts w:ascii="Times New Roman" w:eastAsia="Calibri" w:hAnsi="Times New Roman" w:cs="Times New Roman"/>
          <w:bCs/>
          <w:spacing w:val="4"/>
          <w:w w:val="103"/>
          <w:kern w:val="14"/>
          <w:sz w:val="28"/>
        </w:rPr>
        <w:t>“</w:t>
      </w:r>
      <w:r w:rsidR="003739B2" w:rsidRPr="003739B2">
        <w:rPr>
          <w:rFonts w:ascii="Times New Roman" w:eastAsia="Calibri" w:hAnsi="Times New Roman" w:cs="Times New Roman"/>
          <w:bCs/>
          <w:spacing w:val="4"/>
          <w:w w:val="103"/>
          <w:kern w:val="14"/>
          <w:sz w:val="28"/>
        </w:rPr>
        <w:t>Provide capacity-building and training to women managers and leaders in the private sector and work with private sector entities on the importance of the full participation of women in leadership positions</w:t>
      </w:r>
      <w:r w:rsidR="003A215F">
        <w:rPr>
          <w:rFonts w:ascii="Times New Roman" w:eastAsia="Calibri" w:hAnsi="Times New Roman" w:cs="Times New Roman"/>
          <w:bCs/>
          <w:spacing w:val="4"/>
          <w:w w:val="103"/>
          <w:kern w:val="14"/>
          <w:sz w:val="28"/>
          <w:lang w:val="en-US"/>
        </w:rPr>
        <w:t>”.</w:t>
      </w:r>
    </w:p>
    <w:bookmarkEnd w:id="13"/>
    <w:p w14:paraId="0162F6A2" w14:textId="77777777" w:rsidR="007F7791" w:rsidRPr="007F7791" w:rsidRDefault="007F7791" w:rsidP="007F7791">
      <w:pPr>
        <w:shd w:val="clear" w:color="auto" w:fill="FFFFFF" w:themeFill="background1"/>
        <w:spacing w:before="80" w:after="80" w:line="240" w:lineRule="auto"/>
        <w:ind w:firstLine="567"/>
        <w:jc w:val="both"/>
        <w:rPr>
          <w:rFonts w:ascii="Times New Roman" w:hAnsi="Times New Roman" w:cs="Times New Roman"/>
          <w:sz w:val="28"/>
          <w:szCs w:val="28"/>
        </w:rPr>
      </w:pPr>
      <w:r w:rsidRPr="007F7791">
        <w:rPr>
          <w:rFonts w:ascii="Times New Roman" w:hAnsi="Times New Roman" w:cs="Times New Roman"/>
          <w:sz w:val="28"/>
          <w:szCs w:val="28"/>
        </w:rPr>
        <w:lastRenderedPageBreak/>
        <w:t>Uzbekistan strives to create a society in which the rights and opportunities of both sexes are equal. The Beijing Declaration and Platform for Action adopted at the Fourth World Conference on Women on September 15, 1995 establishes that extensive institutional changes must be initiated in order to reduce military spending and ensure the global promotion of human rights and non-violent conflict resolution. The Declaration also states that it is necessary to ensure the participation of women in peace-building and conflict resolution processes, as well as to protect women in war zones and refugee camps.</w:t>
      </w:r>
    </w:p>
    <w:p w14:paraId="4C9C6151" w14:textId="000EF3C6" w:rsidR="007F7791" w:rsidRPr="007F7791" w:rsidRDefault="007F7791" w:rsidP="007F7791">
      <w:pPr>
        <w:shd w:val="clear" w:color="auto" w:fill="FFFFFF" w:themeFill="background1"/>
        <w:spacing w:before="80" w:after="80" w:line="240" w:lineRule="auto"/>
        <w:ind w:firstLine="567"/>
        <w:jc w:val="both"/>
        <w:rPr>
          <w:rFonts w:ascii="Times New Roman" w:hAnsi="Times New Roman" w:cs="Times New Roman"/>
          <w:sz w:val="28"/>
          <w:szCs w:val="28"/>
        </w:rPr>
      </w:pPr>
      <w:r w:rsidRPr="007F7791">
        <w:rPr>
          <w:rFonts w:ascii="Times New Roman" w:hAnsi="Times New Roman" w:cs="Times New Roman"/>
          <w:sz w:val="28"/>
          <w:szCs w:val="28"/>
        </w:rPr>
        <w:t xml:space="preserve">In September 2015, the Republic of Uzbekistan, along with other UN member States, joined the </w:t>
      </w:r>
      <w:r w:rsidR="00535294" w:rsidRPr="007F7791">
        <w:rPr>
          <w:rFonts w:ascii="Times New Roman" w:hAnsi="Times New Roman" w:cs="Times New Roman"/>
          <w:sz w:val="28"/>
          <w:szCs w:val="28"/>
        </w:rPr>
        <w:t xml:space="preserve">2030 </w:t>
      </w:r>
      <w:r w:rsidRPr="007F7791">
        <w:rPr>
          <w:rFonts w:ascii="Times New Roman" w:hAnsi="Times New Roman" w:cs="Times New Roman"/>
          <w:sz w:val="28"/>
          <w:szCs w:val="28"/>
        </w:rPr>
        <w:t>Global Agenda and the Sustainable Development Goals. A specially created Coordinating Council has carried out work on the adaptation of the global SDGs, based on Uzbekistan</w:t>
      </w:r>
      <w:r w:rsidR="00767E32">
        <w:rPr>
          <w:rFonts w:ascii="Times New Roman" w:hAnsi="Times New Roman" w:cs="Times New Roman"/>
          <w:sz w:val="28"/>
          <w:szCs w:val="28"/>
          <w:lang w:val="en-US"/>
        </w:rPr>
        <w:t>’s context</w:t>
      </w:r>
      <w:r w:rsidRPr="007F7791">
        <w:rPr>
          <w:rFonts w:ascii="Times New Roman" w:hAnsi="Times New Roman" w:cs="Times New Roman"/>
          <w:sz w:val="28"/>
          <w:szCs w:val="28"/>
        </w:rPr>
        <w:t>, and developed national goals and objectives for sustainable development.</w:t>
      </w:r>
    </w:p>
    <w:p w14:paraId="163E9182" w14:textId="71889718" w:rsidR="007F7791" w:rsidRPr="00D87665" w:rsidRDefault="007F7791" w:rsidP="007F7791">
      <w:pPr>
        <w:shd w:val="clear" w:color="auto" w:fill="FFFFFF" w:themeFill="background1"/>
        <w:spacing w:before="80" w:after="80" w:line="240" w:lineRule="auto"/>
        <w:ind w:firstLine="567"/>
        <w:jc w:val="both"/>
        <w:rPr>
          <w:rFonts w:ascii="Times New Roman" w:hAnsi="Times New Roman" w:cs="Times New Roman"/>
          <w:sz w:val="28"/>
          <w:szCs w:val="28"/>
        </w:rPr>
      </w:pPr>
      <w:r w:rsidRPr="007F7791">
        <w:rPr>
          <w:rFonts w:ascii="Times New Roman" w:hAnsi="Times New Roman" w:cs="Times New Roman"/>
          <w:sz w:val="28"/>
          <w:szCs w:val="28"/>
        </w:rPr>
        <w:t xml:space="preserve">The implementation of the </w:t>
      </w:r>
      <w:r w:rsidR="00767E32" w:rsidRPr="007F7791">
        <w:rPr>
          <w:rFonts w:ascii="Times New Roman" w:hAnsi="Times New Roman" w:cs="Times New Roman"/>
          <w:sz w:val="28"/>
          <w:szCs w:val="28"/>
        </w:rPr>
        <w:t xml:space="preserve">2030 </w:t>
      </w:r>
      <w:r w:rsidRPr="007F7791">
        <w:rPr>
          <w:rFonts w:ascii="Times New Roman" w:hAnsi="Times New Roman" w:cs="Times New Roman"/>
          <w:sz w:val="28"/>
          <w:szCs w:val="28"/>
        </w:rPr>
        <w:t>Agenda and the SDGs in Uzbekistan coincides with the adopted Action Strateg</w:t>
      </w:r>
      <w:r w:rsidR="00767E32">
        <w:rPr>
          <w:rFonts w:ascii="Times New Roman" w:hAnsi="Times New Roman" w:cs="Times New Roman"/>
          <w:sz w:val="28"/>
          <w:szCs w:val="28"/>
          <w:lang w:val="en-US"/>
        </w:rPr>
        <w:t>y</w:t>
      </w:r>
      <w:r w:rsidRPr="007F7791">
        <w:rPr>
          <w:rFonts w:ascii="Times New Roman" w:hAnsi="Times New Roman" w:cs="Times New Roman"/>
          <w:sz w:val="28"/>
          <w:szCs w:val="28"/>
        </w:rPr>
        <w:t xml:space="preserve"> for the five priority areas of development of the Republic o</w:t>
      </w:r>
      <w:r w:rsidR="00767E32">
        <w:rPr>
          <w:rFonts w:ascii="Times New Roman" w:hAnsi="Times New Roman" w:cs="Times New Roman"/>
          <w:sz w:val="28"/>
          <w:szCs w:val="28"/>
        </w:rPr>
        <w:t>f Uzbekistan in 2017-2021.</w:t>
      </w:r>
      <w:r w:rsidRPr="007F7791">
        <w:rPr>
          <w:rFonts w:ascii="Times New Roman" w:hAnsi="Times New Roman" w:cs="Times New Roman"/>
          <w:sz w:val="28"/>
          <w:szCs w:val="28"/>
        </w:rPr>
        <w:t xml:space="preserve"> </w:t>
      </w:r>
      <w:r w:rsidR="00767E32">
        <w:rPr>
          <w:rFonts w:ascii="Times New Roman" w:hAnsi="Times New Roman" w:cs="Times New Roman"/>
          <w:sz w:val="28"/>
          <w:szCs w:val="28"/>
          <w:lang w:val="en-US"/>
        </w:rPr>
        <w:t>The</w:t>
      </w:r>
      <w:r w:rsidR="00F36283">
        <w:rPr>
          <w:rFonts w:ascii="Times New Roman" w:hAnsi="Times New Roman" w:cs="Times New Roman"/>
          <w:sz w:val="28"/>
          <w:szCs w:val="28"/>
          <w:lang w:val="en-US"/>
        </w:rPr>
        <w:t xml:space="preserve"> Strategy sets </w:t>
      </w:r>
      <w:r w:rsidR="00767E32" w:rsidRPr="00767E32">
        <w:rPr>
          <w:rFonts w:ascii="Times New Roman" w:hAnsi="Times New Roman" w:cs="Times New Roman"/>
          <w:sz w:val="28"/>
          <w:szCs w:val="28"/>
        </w:rPr>
        <w:t>target</w:t>
      </w:r>
      <w:r w:rsidR="00F36283">
        <w:rPr>
          <w:rFonts w:ascii="Times New Roman" w:hAnsi="Times New Roman" w:cs="Times New Roman"/>
          <w:sz w:val="28"/>
          <w:szCs w:val="28"/>
          <w:lang w:val="en-US"/>
        </w:rPr>
        <w:t>s</w:t>
      </w:r>
      <w:r w:rsidR="00767E32" w:rsidRPr="00767E32">
        <w:rPr>
          <w:rFonts w:ascii="Times New Roman" w:hAnsi="Times New Roman" w:cs="Times New Roman"/>
          <w:sz w:val="28"/>
          <w:szCs w:val="28"/>
        </w:rPr>
        <w:t xml:space="preserve"> for the implementation of measures to improve state and social construction, protect human rights, liberalize the economy, ensure environmental sustainability, and improve the quality and standard of living of the country</w:t>
      </w:r>
      <w:r w:rsidR="00F36283">
        <w:rPr>
          <w:rFonts w:ascii="Times New Roman" w:hAnsi="Times New Roman" w:cs="Times New Roman"/>
          <w:sz w:val="28"/>
          <w:szCs w:val="28"/>
          <w:lang w:val="en-US"/>
        </w:rPr>
        <w:t>’</w:t>
      </w:r>
      <w:r w:rsidR="00767E32" w:rsidRPr="00767E32">
        <w:rPr>
          <w:rFonts w:ascii="Times New Roman" w:hAnsi="Times New Roman" w:cs="Times New Roman"/>
          <w:sz w:val="28"/>
          <w:szCs w:val="28"/>
        </w:rPr>
        <w:t>s population.</w:t>
      </w:r>
    </w:p>
    <w:p w14:paraId="700A83E0" w14:textId="0A13F887" w:rsidR="000C461D" w:rsidRPr="00D87665" w:rsidRDefault="000C461D">
      <w:pPr>
        <w:rPr>
          <w:rFonts w:ascii="Times New Roman" w:hAnsi="Times New Roman" w:cs="Times New Roman"/>
          <w:b/>
          <w:sz w:val="28"/>
          <w:szCs w:val="28"/>
        </w:rPr>
      </w:pPr>
      <w:r w:rsidRPr="00D87665">
        <w:rPr>
          <w:rFonts w:ascii="Times New Roman" w:hAnsi="Times New Roman" w:cs="Times New Roman"/>
          <w:b/>
          <w:sz w:val="28"/>
          <w:szCs w:val="28"/>
        </w:rPr>
        <w:br w:type="page"/>
      </w:r>
    </w:p>
    <w:p w14:paraId="22A14BA2" w14:textId="7028F472" w:rsidR="006301D5" w:rsidRPr="00D87665" w:rsidRDefault="006301D5" w:rsidP="001D054E">
      <w:pPr>
        <w:shd w:val="clear" w:color="auto" w:fill="FFFFFF" w:themeFill="background1"/>
        <w:spacing w:before="80" w:after="80" w:line="240" w:lineRule="auto"/>
        <w:ind w:firstLine="567"/>
        <w:jc w:val="center"/>
        <w:rPr>
          <w:rFonts w:ascii="Times New Roman" w:hAnsi="Times New Roman" w:cs="Times New Roman"/>
          <w:b/>
          <w:sz w:val="28"/>
          <w:szCs w:val="28"/>
        </w:rPr>
      </w:pPr>
      <w:r w:rsidRPr="006301D5">
        <w:rPr>
          <w:rFonts w:ascii="Times New Roman" w:hAnsi="Times New Roman" w:cs="Times New Roman"/>
          <w:b/>
          <w:sz w:val="28"/>
          <w:szCs w:val="28"/>
        </w:rPr>
        <w:lastRenderedPageBreak/>
        <w:t>INSTITUTIONAL FRAMEWORK FOR THE PROTECTION OF WOMEN</w:t>
      </w:r>
      <w:r w:rsidR="00B363D8">
        <w:rPr>
          <w:rFonts w:ascii="Times New Roman" w:hAnsi="Times New Roman" w:cs="Times New Roman"/>
          <w:b/>
          <w:sz w:val="28"/>
          <w:szCs w:val="28"/>
          <w:lang w:val="en-US"/>
        </w:rPr>
        <w:t>’</w:t>
      </w:r>
      <w:r w:rsidRPr="006301D5">
        <w:rPr>
          <w:rFonts w:ascii="Times New Roman" w:hAnsi="Times New Roman" w:cs="Times New Roman"/>
          <w:b/>
          <w:sz w:val="28"/>
          <w:szCs w:val="28"/>
        </w:rPr>
        <w:t>S RIGHTS, PEACE AND SECURITY</w:t>
      </w:r>
    </w:p>
    <w:p w14:paraId="33954A68" w14:textId="6D4C5959" w:rsidR="0011197A" w:rsidRPr="00D87665" w:rsidRDefault="006301D5" w:rsidP="001D054E">
      <w:pPr>
        <w:shd w:val="clear" w:color="auto" w:fill="FFFFFF" w:themeFill="background1"/>
        <w:spacing w:before="80" w:after="80" w:line="240" w:lineRule="auto"/>
        <w:ind w:firstLine="851"/>
        <w:jc w:val="both"/>
        <w:rPr>
          <w:rFonts w:ascii="Times New Roman" w:hAnsi="Times New Roman" w:cs="Times New Roman"/>
          <w:sz w:val="28"/>
          <w:szCs w:val="28"/>
        </w:rPr>
      </w:pPr>
      <w:r w:rsidRPr="006301D5">
        <w:rPr>
          <w:rFonts w:ascii="Times New Roman" w:hAnsi="Times New Roman" w:cs="Times New Roman"/>
          <w:sz w:val="28"/>
          <w:szCs w:val="28"/>
        </w:rPr>
        <w:t>In order to implement the provisions of the Constitution, laws, strategies and action plans, consistent measures are being implemented in Uzbekistan ai</w:t>
      </w:r>
      <w:r w:rsidR="00BA584F">
        <w:rPr>
          <w:rFonts w:ascii="Times New Roman" w:hAnsi="Times New Roman" w:cs="Times New Roman"/>
          <w:sz w:val="28"/>
          <w:szCs w:val="28"/>
        </w:rPr>
        <w:t xml:space="preserve">med at strengthening national machinery </w:t>
      </w:r>
      <w:r w:rsidRPr="006301D5">
        <w:rPr>
          <w:rFonts w:ascii="Times New Roman" w:hAnsi="Times New Roman" w:cs="Times New Roman"/>
          <w:sz w:val="28"/>
          <w:szCs w:val="28"/>
        </w:rPr>
        <w:t>for the advancement of women:</w:t>
      </w:r>
    </w:p>
    <w:p w14:paraId="01543500" w14:textId="49FF0180" w:rsidR="0011197A" w:rsidRPr="00D87665" w:rsidRDefault="00BA584F" w:rsidP="001D054E">
      <w:pPr>
        <w:shd w:val="clear" w:color="auto" w:fill="FFFFFF" w:themeFill="background1"/>
        <w:spacing w:before="80" w:after="80" w:line="240" w:lineRule="auto"/>
        <w:ind w:firstLine="851"/>
        <w:jc w:val="both"/>
        <w:rPr>
          <w:rFonts w:ascii="Times New Roman" w:hAnsi="Times New Roman" w:cs="Times New Roman"/>
          <w:b/>
          <w:sz w:val="28"/>
          <w:szCs w:val="28"/>
        </w:rPr>
      </w:pPr>
      <w:r>
        <w:rPr>
          <w:rFonts w:ascii="Times New Roman" w:hAnsi="Times New Roman" w:cs="Times New Roman"/>
          <w:bCs/>
          <w:sz w:val="28"/>
          <w:szCs w:val="28"/>
        </w:rPr>
        <w:t>u</w:t>
      </w:r>
      <w:r w:rsidR="006301D5" w:rsidRPr="006301D5">
        <w:rPr>
          <w:rFonts w:ascii="Times New Roman" w:hAnsi="Times New Roman" w:cs="Times New Roman"/>
          <w:bCs/>
          <w:sz w:val="28"/>
          <w:szCs w:val="28"/>
        </w:rPr>
        <w:t xml:space="preserve">nder the leadership of the </w:t>
      </w:r>
      <w:r>
        <w:rPr>
          <w:rFonts w:ascii="Times New Roman" w:hAnsi="Times New Roman" w:cs="Times New Roman"/>
          <w:bCs/>
          <w:sz w:val="28"/>
          <w:szCs w:val="28"/>
          <w:lang w:val="en-US"/>
        </w:rPr>
        <w:t xml:space="preserve">Speaker </w:t>
      </w:r>
      <w:r w:rsidR="006301D5" w:rsidRPr="006301D5">
        <w:rPr>
          <w:rFonts w:ascii="Times New Roman" w:hAnsi="Times New Roman" w:cs="Times New Roman"/>
          <w:bCs/>
          <w:sz w:val="28"/>
          <w:szCs w:val="28"/>
        </w:rPr>
        <w:t>of the Senate of the Oliy Majlis,</w:t>
      </w:r>
      <w:r w:rsidR="006301D5" w:rsidRPr="006301D5">
        <w:rPr>
          <w:rFonts w:ascii="Times New Roman" w:hAnsi="Times New Roman" w:cs="Times New Roman"/>
          <w:b/>
          <w:sz w:val="28"/>
          <w:szCs w:val="28"/>
        </w:rPr>
        <w:t xml:space="preserve"> the Republican Commission on Enhancing the Role of Women in Society, Gender Equality and the Family has been established;</w:t>
      </w:r>
    </w:p>
    <w:p w14:paraId="168203D7" w14:textId="52E46C26" w:rsidR="0011197A" w:rsidRPr="00D87665" w:rsidRDefault="006301D5" w:rsidP="001D054E">
      <w:pPr>
        <w:shd w:val="clear" w:color="auto" w:fill="FFFFFF" w:themeFill="background1"/>
        <w:spacing w:before="80" w:after="80" w:line="240" w:lineRule="auto"/>
        <w:ind w:firstLine="851"/>
        <w:jc w:val="both"/>
        <w:rPr>
          <w:rFonts w:ascii="Times New Roman" w:hAnsi="Times New Roman" w:cs="Times New Roman"/>
          <w:sz w:val="28"/>
          <w:szCs w:val="28"/>
        </w:rPr>
      </w:pPr>
      <w:r w:rsidRPr="006301D5">
        <w:rPr>
          <w:rFonts w:ascii="Times New Roman" w:hAnsi="Times New Roman" w:cs="Times New Roman"/>
          <w:b/>
          <w:bCs/>
          <w:sz w:val="28"/>
          <w:szCs w:val="28"/>
        </w:rPr>
        <w:t xml:space="preserve">Committee on Women and Gender Equality </w:t>
      </w:r>
      <w:r w:rsidRPr="006301D5">
        <w:rPr>
          <w:rFonts w:ascii="Times New Roman" w:hAnsi="Times New Roman" w:cs="Times New Roman"/>
          <w:sz w:val="28"/>
          <w:szCs w:val="28"/>
        </w:rPr>
        <w:t>has been formed in the upper house of Parliament;</w:t>
      </w:r>
    </w:p>
    <w:p w14:paraId="14DA037C" w14:textId="7A62ED73" w:rsidR="0011197A" w:rsidRPr="00D87665" w:rsidRDefault="00BA584F" w:rsidP="001D054E">
      <w:pPr>
        <w:shd w:val="clear" w:color="auto" w:fill="FFFFFF" w:themeFill="background1"/>
        <w:spacing w:before="80" w:after="8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a</w:t>
      </w:r>
      <w:r w:rsidR="006301D5" w:rsidRPr="006301D5">
        <w:rPr>
          <w:rFonts w:ascii="Times New Roman" w:hAnsi="Times New Roman" w:cs="Times New Roman"/>
          <w:sz w:val="28"/>
          <w:szCs w:val="28"/>
        </w:rPr>
        <w:t xml:space="preserve"> systematic work of the </w:t>
      </w:r>
      <w:r w:rsidR="006301D5" w:rsidRPr="006301D5">
        <w:rPr>
          <w:rFonts w:ascii="Times New Roman" w:hAnsi="Times New Roman" w:cs="Times New Roman"/>
          <w:b/>
          <w:bCs/>
          <w:sz w:val="28"/>
          <w:szCs w:val="28"/>
        </w:rPr>
        <w:t>Parliamentary Commission on Monitoring the implementation of National Goals and Objectives in the field of Sustainable Development for the period up to 2030</w:t>
      </w:r>
      <w:r w:rsidR="006301D5" w:rsidRPr="006301D5">
        <w:rPr>
          <w:rFonts w:ascii="Times New Roman" w:hAnsi="Times New Roman" w:cs="Times New Roman"/>
          <w:sz w:val="28"/>
          <w:szCs w:val="28"/>
        </w:rPr>
        <w:t xml:space="preserve"> has been organized, where the fifth goal is devoted to the tasks of achieving gender equality;</w:t>
      </w:r>
    </w:p>
    <w:p w14:paraId="0AC469C1" w14:textId="15764A78" w:rsidR="0011197A" w:rsidRPr="00D87665" w:rsidRDefault="00BA584F" w:rsidP="001D054E">
      <w:pPr>
        <w:shd w:val="clear" w:color="auto" w:fill="FFFFFF" w:themeFill="background1"/>
        <w:spacing w:before="80" w:after="8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t</w:t>
      </w:r>
      <w:r w:rsidR="006301D5" w:rsidRPr="006301D5">
        <w:rPr>
          <w:rFonts w:ascii="Times New Roman" w:hAnsi="Times New Roman" w:cs="Times New Roman"/>
          <w:b/>
          <w:bCs/>
          <w:sz w:val="28"/>
          <w:szCs w:val="28"/>
        </w:rPr>
        <w:t>he pos</w:t>
      </w:r>
      <w:r>
        <w:rPr>
          <w:rFonts w:ascii="Times New Roman" w:hAnsi="Times New Roman" w:cs="Times New Roman"/>
          <w:b/>
          <w:bCs/>
          <w:sz w:val="28"/>
          <w:szCs w:val="28"/>
          <w:lang w:val="en-US"/>
        </w:rPr>
        <w:t xml:space="preserve">ition </w:t>
      </w:r>
      <w:r w:rsidR="006301D5" w:rsidRPr="006301D5">
        <w:rPr>
          <w:rFonts w:ascii="Times New Roman" w:hAnsi="Times New Roman" w:cs="Times New Roman"/>
          <w:b/>
          <w:bCs/>
          <w:sz w:val="28"/>
          <w:szCs w:val="28"/>
        </w:rPr>
        <w:t>o</w:t>
      </w:r>
      <w:r>
        <w:rPr>
          <w:rFonts w:ascii="Times New Roman" w:hAnsi="Times New Roman" w:cs="Times New Roman"/>
          <w:b/>
          <w:bCs/>
          <w:sz w:val="28"/>
          <w:szCs w:val="28"/>
        </w:rPr>
        <w:t xml:space="preserve">f Deputy Prime Minister </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Chairperson </w:t>
      </w:r>
      <w:r w:rsidR="006301D5" w:rsidRPr="006301D5">
        <w:rPr>
          <w:rFonts w:ascii="Times New Roman" w:hAnsi="Times New Roman" w:cs="Times New Roman"/>
          <w:b/>
          <w:bCs/>
          <w:sz w:val="28"/>
          <w:szCs w:val="28"/>
        </w:rPr>
        <w:t>of the State Committee for Family and Women</w:t>
      </w:r>
      <w:r w:rsidR="006301D5" w:rsidRPr="006301D5">
        <w:rPr>
          <w:rFonts w:ascii="Times New Roman" w:hAnsi="Times New Roman" w:cs="Times New Roman"/>
          <w:sz w:val="28"/>
          <w:szCs w:val="28"/>
        </w:rPr>
        <w:t xml:space="preserve"> has been introduced in the structure of the Cabinet of Ministers;</w:t>
      </w:r>
    </w:p>
    <w:p w14:paraId="54AA1335" w14:textId="3E0AFD7F" w:rsidR="006301D5" w:rsidRPr="006301D5" w:rsidRDefault="006301D5" w:rsidP="006301D5">
      <w:pPr>
        <w:shd w:val="clear" w:color="auto" w:fill="FFFFFF" w:themeFill="background1"/>
        <w:spacing w:before="80" w:after="80" w:line="240" w:lineRule="auto"/>
        <w:ind w:firstLine="851"/>
        <w:jc w:val="both"/>
        <w:rPr>
          <w:rFonts w:ascii="Times New Roman" w:hAnsi="Times New Roman" w:cs="Times New Roman"/>
          <w:sz w:val="28"/>
          <w:szCs w:val="28"/>
        </w:rPr>
      </w:pPr>
      <w:r w:rsidRPr="006301D5">
        <w:rPr>
          <w:rFonts w:ascii="Times New Roman" w:hAnsi="Times New Roman" w:cs="Times New Roman"/>
          <w:b/>
          <w:bCs/>
          <w:sz w:val="28"/>
          <w:szCs w:val="28"/>
        </w:rPr>
        <w:t>The State Committee for Family and Women has</w:t>
      </w:r>
      <w:r w:rsidRPr="006301D5">
        <w:rPr>
          <w:rFonts w:ascii="Times New Roman" w:hAnsi="Times New Roman" w:cs="Times New Roman"/>
          <w:sz w:val="28"/>
          <w:szCs w:val="28"/>
        </w:rPr>
        <w:t xml:space="preserve"> been established, one of the priorities of which is comprehensive support for women, protection of women</w:t>
      </w:r>
      <w:r w:rsidR="00BA584F">
        <w:rPr>
          <w:rFonts w:ascii="Times New Roman" w:hAnsi="Times New Roman" w:cs="Times New Roman"/>
          <w:sz w:val="28"/>
          <w:szCs w:val="28"/>
          <w:lang w:val="en-US"/>
        </w:rPr>
        <w:t>’</w:t>
      </w:r>
      <w:r w:rsidRPr="006301D5">
        <w:rPr>
          <w:rFonts w:ascii="Times New Roman" w:hAnsi="Times New Roman" w:cs="Times New Roman"/>
          <w:sz w:val="28"/>
          <w:szCs w:val="28"/>
        </w:rPr>
        <w:t>s rights and legitimate interests, increasing their role and activity in the socio-political life of the country, ensuring guarantees of gender equality, broad involvement of women in scientific activities, timely identification of family and women</w:t>
      </w:r>
      <w:r w:rsidR="00BA584F">
        <w:rPr>
          <w:rFonts w:ascii="Times New Roman" w:hAnsi="Times New Roman" w:cs="Times New Roman"/>
          <w:sz w:val="28"/>
          <w:szCs w:val="28"/>
          <w:lang w:val="en-US"/>
        </w:rPr>
        <w:t>’</w:t>
      </w:r>
      <w:r w:rsidRPr="006301D5">
        <w:rPr>
          <w:rFonts w:ascii="Times New Roman" w:hAnsi="Times New Roman" w:cs="Times New Roman"/>
          <w:sz w:val="28"/>
          <w:szCs w:val="28"/>
        </w:rPr>
        <w:t xml:space="preserve">s problems, provision of social, legal, psychological assistance to families and women in a difficult social situation. The </w:t>
      </w:r>
      <w:r w:rsidRPr="006301D5">
        <w:rPr>
          <w:rFonts w:ascii="Times New Roman" w:hAnsi="Times New Roman" w:cs="Times New Roman"/>
          <w:b/>
          <w:bCs/>
          <w:sz w:val="28"/>
          <w:szCs w:val="28"/>
        </w:rPr>
        <w:t>State Trust Fund for the Support of Families and Women</w:t>
      </w:r>
      <w:r w:rsidRPr="006301D5">
        <w:rPr>
          <w:rFonts w:ascii="Times New Roman" w:hAnsi="Times New Roman" w:cs="Times New Roman"/>
          <w:sz w:val="28"/>
          <w:szCs w:val="28"/>
        </w:rPr>
        <w:t xml:space="preserve"> has been established </w:t>
      </w:r>
      <w:r w:rsidR="005848AE">
        <w:rPr>
          <w:rFonts w:ascii="Times New Roman" w:hAnsi="Times New Roman" w:cs="Times New Roman"/>
          <w:sz w:val="28"/>
          <w:szCs w:val="28"/>
          <w:lang w:val="en-US"/>
        </w:rPr>
        <w:t xml:space="preserve">under </w:t>
      </w:r>
      <w:r w:rsidRPr="006301D5">
        <w:rPr>
          <w:rFonts w:ascii="Times New Roman" w:hAnsi="Times New Roman" w:cs="Times New Roman"/>
          <w:sz w:val="28"/>
          <w:szCs w:val="28"/>
        </w:rPr>
        <w:t xml:space="preserve">the State Committee, designed to provide all possible support to women, to facilitate their participation in the organization of family and private entrepreneurship, </w:t>
      </w:r>
      <w:r w:rsidR="005848AE">
        <w:rPr>
          <w:rFonts w:ascii="Times New Roman" w:hAnsi="Times New Roman" w:cs="Times New Roman"/>
          <w:sz w:val="28"/>
          <w:szCs w:val="28"/>
          <w:lang w:val="en-US"/>
        </w:rPr>
        <w:t>artisanship</w:t>
      </w:r>
      <w:r w:rsidRPr="006301D5">
        <w:rPr>
          <w:rFonts w:ascii="Times New Roman" w:hAnsi="Times New Roman" w:cs="Times New Roman"/>
          <w:sz w:val="28"/>
          <w:szCs w:val="28"/>
        </w:rPr>
        <w:t>, and to gain knowledge and skills in professions in demand on the labor market.</w:t>
      </w:r>
    </w:p>
    <w:p w14:paraId="727D119B" w14:textId="5FA3B2CF" w:rsidR="0011197A" w:rsidRPr="00D87665" w:rsidRDefault="005848AE" w:rsidP="001D054E">
      <w:pPr>
        <w:shd w:val="clear" w:color="auto" w:fill="FFFFFF" w:themeFill="background1"/>
        <w:spacing w:before="80" w:after="80" w:line="240" w:lineRule="auto"/>
        <w:ind w:firstLine="567"/>
        <w:jc w:val="both"/>
        <w:rPr>
          <w:rFonts w:ascii="Times New Roman" w:hAnsi="Times New Roman" w:cs="Times New Roman"/>
          <w:b/>
          <w:sz w:val="28"/>
          <w:szCs w:val="28"/>
        </w:rPr>
        <w:sectPr w:rsidR="0011197A" w:rsidRPr="00D87665" w:rsidSect="001D054E">
          <w:pgSz w:w="11906" w:h="16838"/>
          <w:pgMar w:top="1134" w:right="851" w:bottom="1134" w:left="1701" w:header="709" w:footer="709" w:gutter="0"/>
          <w:cols w:space="708"/>
          <w:docGrid w:linePitch="360"/>
        </w:sectPr>
      </w:pPr>
      <w:r>
        <w:rPr>
          <w:rFonts w:ascii="Times New Roman" w:hAnsi="Times New Roman" w:cs="Times New Roman"/>
          <w:sz w:val="28"/>
          <w:szCs w:val="28"/>
          <w:lang w:val="uz-Cyrl-UZ"/>
        </w:rPr>
        <w:t>a</w:t>
      </w:r>
      <w:r w:rsidR="00BF0944" w:rsidRPr="00BF0944">
        <w:rPr>
          <w:rFonts w:ascii="Times New Roman" w:hAnsi="Times New Roman" w:cs="Times New Roman"/>
          <w:sz w:val="28"/>
          <w:szCs w:val="28"/>
          <w:lang w:val="uz-Cyrl-UZ"/>
        </w:rPr>
        <w:t xml:space="preserve"> </w:t>
      </w:r>
      <w:r>
        <w:rPr>
          <w:rFonts w:ascii="Times New Roman" w:hAnsi="Times New Roman" w:cs="Times New Roman"/>
          <w:b/>
          <w:bCs/>
          <w:sz w:val="28"/>
          <w:szCs w:val="28"/>
          <w:lang w:val="uz-Cyrl-UZ"/>
        </w:rPr>
        <w:t xml:space="preserve">special Republican </w:t>
      </w:r>
      <w:r>
        <w:rPr>
          <w:rFonts w:ascii="Times New Roman" w:hAnsi="Times New Roman" w:cs="Times New Roman"/>
          <w:b/>
          <w:bCs/>
          <w:sz w:val="28"/>
          <w:szCs w:val="28"/>
          <w:lang w:val="en-US"/>
        </w:rPr>
        <w:t>W</w:t>
      </w:r>
      <w:r w:rsidR="00BF0944" w:rsidRPr="00BF0944">
        <w:rPr>
          <w:rFonts w:ascii="Times New Roman" w:hAnsi="Times New Roman" w:cs="Times New Roman"/>
          <w:b/>
          <w:bCs/>
          <w:sz w:val="28"/>
          <w:szCs w:val="28"/>
          <w:lang w:val="uz-Cyrl-UZ"/>
        </w:rPr>
        <w:t xml:space="preserve">orking </w:t>
      </w:r>
      <w:r>
        <w:rPr>
          <w:rFonts w:ascii="Times New Roman" w:hAnsi="Times New Roman" w:cs="Times New Roman"/>
          <w:b/>
          <w:bCs/>
          <w:sz w:val="28"/>
          <w:szCs w:val="28"/>
          <w:lang w:val="en-US"/>
        </w:rPr>
        <w:t>G</w:t>
      </w:r>
      <w:r w:rsidR="00BF0944" w:rsidRPr="00BF0944">
        <w:rPr>
          <w:rFonts w:ascii="Times New Roman" w:hAnsi="Times New Roman" w:cs="Times New Roman"/>
          <w:b/>
          <w:bCs/>
          <w:sz w:val="28"/>
          <w:szCs w:val="28"/>
          <w:lang w:val="uz-Cyrl-UZ"/>
        </w:rPr>
        <w:t>roup</w:t>
      </w:r>
      <w:r w:rsidR="00BF0944" w:rsidRPr="00BF0944">
        <w:rPr>
          <w:rFonts w:ascii="Times New Roman" w:hAnsi="Times New Roman" w:cs="Times New Roman"/>
          <w:sz w:val="28"/>
          <w:szCs w:val="28"/>
          <w:lang w:val="uz-Cyrl-UZ"/>
        </w:rPr>
        <w:t xml:space="preserve"> has been created that studies and identifies women</w:t>
      </w:r>
      <w:r w:rsidR="0050751F">
        <w:rPr>
          <w:rFonts w:ascii="Times New Roman" w:hAnsi="Times New Roman" w:cs="Times New Roman"/>
          <w:sz w:val="28"/>
          <w:szCs w:val="28"/>
          <w:lang w:val="en-US"/>
        </w:rPr>
        <w:t>’</w:t>
      </w:r>
      <w:r w:rsidR="00BF0944" w:rsidRPr="00BF0944">
        <w:rPr>
          <w:rFonts w:ascii="Times New Roman" w:hAnsi="Times New Roman" w:cs="Times New Roman"/>
          <w:sz w:val="28"/>
          <w:szCs w:val="28"/>
          <w:lang w:val="uz-Cyrl-UZ"/>
        </w:rPr>
        <w:t>s life problems in all regions, organizes work to reduce poverty and improve the welfare of the population.</w:t>
      </w:r>
      <w:r w:rsidR="0050751F">
        <w:rPr>
          <w:rFonts w:ascii="Times New Roman" w:hAnsi="Times New Roman" w:cs="Times New Roman"/>
          <w:sz w:val="28"/>
          <w:szCs w:val="28"/>
          <w:lang w:val="en-US"/>
        </w:rPr>
        <w:t xml:space="preserve"> </w:t>
      </w:r>
    </w:p>
    <w:p w14:paraId="2064EB9B" w14:textId="4BC8B072" w:rsidR="00B973F0" w:rsidRPr="00BF0944" w:rsidRDefault="00BF0944" w:rsidP="00BF0944">
      <w:pPr>
        <w:shd w:val="clear" w:color="auto" w:fill="FFFFFF" w:themeFill="background1"/>
        <w:spacing w:before="80" w:after="80" w:line="240" w:lineRule="auto"/>
        <w:jc w:val="center"/>
        <w:rPr>
          <w:rFonts w:ascii="Times New Roman" w:hAnsi="Times New Roman" w:cs="Times New Roman"/>
          <w:b/>
          <w:sz w:val="28"/>
          <w:szCs w:val="28"/>
          <w:lang w:val="en-US"/>
        </w:rPr>
      </w:pPr>
      <w:r w:rsidRPr="00BF0944">
        <w:rPr>
          <w:rFonts w:ascii="Times New Roman" w:hAnsi="Times New Roman" w:cs="Times New Roman"/>
          <w:b/>
          <w:sz w:val="28"/>
          <w:szCs w:val="28"/>
        </w:rPr>
        <w:lastRenderedPageBreak/>
        <w:t>STRATEGIC PRIORITIES OF THE NATIONAL ACTION PLAN FOR THE I</w:t>
      </w:r>
      <w:r w:rsidR="00B50166">
        <w:rPr>
          <w:rFonts w:ascii="Times New Roman" w:hAnsi="Times New Roman" w:cs="Times New Roman"/>
          <w:b/>
          <w:sz w:val="28"/>
          <w:szCs w:val="28"/>
        </w:rPr>
        <w:t>MPLEMENTATION OF THE PROVISIONS</w:t>
      </w:r>
      <w:r w:rsidR="00B50166">
        <w:rPr>
          <w:rFonts w:ascii="Times New Roman" w:hAnsi="Times New Roman" w:cs="Times New Roman"/>
          <w:b/>
          <w:sz w:val="28"/>
          <w:szCs w:val="28"/>
          <w:lang w:val="en-US"/>
        </w:rPr>
        <w:t xml:space="preserve"> </w:t>
      </w:r>
      <w:r w:rsidRPr="00BF0944">
        <w:rPr>
          <w:rFonts w:ascii="Times New Roman" w:hAnsi="Times New Roman" w:cs="Times New Roman"/>
          <w:b/>
          <w:sz w:val="28"/>
          <w:szCs w:val="28"/>
        </w:rPr>
        <w:t>UN SECURITY COUNCIL RESOLUTION 1325</w:t>
      </w:r>
    </w:p>
    <w:p w14:paraId="6058FB33" w14:textId="1D5586BD" w:rsidR="00BF0944" w:rsidRPr="00BF0944" w:rsidRDefault="00BF0944" w:rsidP="00BF0944">
      <w:pPr>
        <w:shd w:val="clear" w:color="auto" w:fill="FFFFFF" w:themeFill="background1"/>
        <w:spacing w:before="80" w:after="80" w:line="240" w:lineRule="auto"/>
        <w:ind w:firstLine="567"/>
        <w:jc w:val="both"/>
        <w:rPr>
          <w:rFonts w:ascii="Times New Roman" w:hAnsi="Times New Roman" w:cs="Times New Roman"/>
          <w:sz w:val="28"/>
          <w:szCs w:val="28"/>
        </w:rPr>
      </w:pPr>
      <w:r w:rsidRPr="00BF0944">
        <w:rPr>
          <w:rFonts w:ascii="Times New Roman" w:hAnsi="Times New Roman" w:cs="Times New Roman"/>
          <w:sz w:val="28"/>
          <w:szCs w:val="28"/>
        </w:rPr>
        <w:t>The National Action Plan of the Republic of Uzbekistan for the implementation of the provisions of UN Security Council Resolution 1325 on women, peace and security for 2022-2025 has been developed in order to create conditions for ensuring equal participation of women and men in peace and reconstruction processes, countering security challenges, as well as addressing issues related to protection and assistance to women and recovery.</w:t>
      </w:r>
    </w:p>
    <w:p w14:paraId="1AEAE41D" w14:textId="6A4D9B68" w:rsidR="00BF0944" w:rsidRPr="00BF0944" w:rsidRDefault="00BF0944" w:rsidP="00BF0944">
      <w:pPr>
        <w:shd w:val="clear" w:color="auto" w:fill="FFFFFF" w:themeFill="background1"/>
        <w:spacing w:before="80" w:after="80" w:line="240" w:lineRule="auto"/>
        <w:ind w:firstLine="567"/>
        <w:jc w:val="both"/>
        <w:rPr>
          <w:rFonts w:ascii="Times New Roman" w:hAnsi="Times New Roman" w:cs="Times New Roman"/>
          <w:sz w:val="28"/>
          <w:szCs w:val="28"/>
        </w:rPr>
      </w:pPr>
      <w:r w:rsidRPr="00BF0944">
        <w:rPr>
          <w:rFonts w:ascii="Times New Roman" w:hAnsi="Times New Roman" w:cs="Times New Roman"/>
          <w:sz w:val="28"/>
          <w:szCs w:val="28"/>
        </w:rPr>
        <w:t>The National Plan was developed in accordance with the Constitution of the Republic of Uzbekistan, the Laws of the Republic</w:t>
      </w:r>
      <w:r w:rsidR="003F0CCA">
        <w:rPr>
          <w:rFonts w:ascii="Times New Roman" w:hAnsi="Times New Roman" w:cs="Times New Roman"/>
          <w:sz w:val="28"/>
          <w:szCs w:val="28"/>
        </w:rPr>
        <w:t xml:space="preserve"> of Uzbekistan dated 02.09.2019 </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On </w:t>
      </w:r>
      <w:r w:rsidR="003F0CCA">
        <w:rPr>
          <w:rFonts w:ascii="Times New Roman" w:hAnsi="Times New Roman" w:cs="Times New Roman"/>
          <w:sz w:val="28"/>
          <w:szCs w:val="28"/>
          <w:lang w:val="en-US"/>
        </w:rPr>
        <w:t>G</w:t>
      </w:r>
      <w:r w:rsidRPr="00BF0944">
        <w:rPr>
          <w:rFonts w:ascii="Times New Roman" w:hAnsi="Times New Roman" w:cs="Times New Roman"/>
          <w:sz w:val="28"/>
          <w:szCs w:val="28"/>
        </w:rPr>
        <w:t xml:space="preserve">uarantees of </w:t>
      </w:r>
      <w:r w:rsidR="003F0CCA">
        <w:rPr>
          <w:rFonts w:ascii="Times New Roman" w:hAnsi="Times New Roman" w:cs="Times New Roman"/>
          <w:sz w:val="28"/>
          <w:szCs w:val="28"/>
          <w:lang w:val="en-US"/>
        </w:rPr>
        <w:t>E</w:t>
      </w:r>
      <w:r w:rsidRPr="00BF0944">
        <w:rPr>
          <w:rFonts w:ascii="Times New Roman" w:hAnsi="Times New Roman" w:cs="Times New Roman"/>
          <w:sz w:val="28"/>
          <w:szCs w:val="28"/>
        </w:rPr>
        <w:t xml:space="preserve">qual </w:t>
      </w:r>
      <w:r w:rsidR="003F0CCA">
        <w:rPr>
          <w:rFonts w:ascii="Times New Roman" w:hAnsi="Times New Roman" w:cs="Times New Roman"/>
          <w:sz w:val="28"/>
          <w:szCs w:val="28"/>
          <w:lang w:val="en-US"/>
        </w:rPr>
        <w:t>R</w:t>
      </w:r>
      <w:r w:rsidR="003F0CCA">
        <w:rPr>
          <w:rFonts w:ascii="Times New Roman" w:hAnsi="Times New Roman" w:cs="Times New Roman"/>
          <w:sz w:val="28"/>
          <w:szCs w:val="28"/>
        </w:rPr>
        <w:t xml:space="preserve">ights and </w:t>
      </w:r>
      <w:r w:rsidR="003F0CCA">
        <w:rPr>
          <w:rFonts w:ascii="Times New Roman" w:hAnsi="Times New Roman" w:cs="Times New Roman"/>
          <w:sz w:val="28"/>
          <w:szCs w:val="28"/>
          <w:lang w:val="en-US"/>
        </w:rPr>
        <w:t>O</w:t>
      </w:r>
      <w:r w:rsidRPr="00BF0944">
        <w:rPr>
          <w:rFonts w:ascii="Times New Roman" w:hAnsi="Times New Roman" w:cs="Times New Roman"/>
          <w:sz w:val="28"/>
          <w:szCs w:val="28"/>
        </w:rPr>
        <w:t xml:space="preserve">pportunities for </w:t>
      </w:r>
      <w:r w:rsidR="003F0CCA">
        <w:rPr>
          <w:rFonts w:ascii="Times New Roman" w:hAnsi="Times New Roman" w:cs="Times New Roman"/>
          <w:sz w:val="28"/>
          <w:szCs w:val="28"/>
          <w:lang w:val="en-US"/>
        </w:rPr>
        <w:t>W</w:t>
      </w:r>
      <w:r w:rsidRPr="00BF0944">
        <w:rPr>
          <w:rFonts w:ascii="Times New Roman" w:hAnsi="Times New Roman" w:cs="Times New Roman"/>
          <w:sz w:val="28"/>
          <w:szCs w:val="28"/>
        </w:rPr>
        <w:t xml:space="preserve">omen and </w:t>
      </w:r>
      <w:r w:rsidR="003F0CCA">
        <w:rPr>
          <w:rFonts w:ascii="Times New Roman" w:hAnsi="Times New Roman" w:cs="Times New Roman"/>
          <w:sz w:val="28"/>
          <w:szCs w:val="28"/>
          <w:lang w:val="en-US"/>
        </w:rPr>
        <w:t>M</w:t>
      </w:r>
      <w:r w:rsidRPr="00BF0944">
        <w:rPr>
          <w:rFonts w:ascii="Times New Roman" w:hAnsi="Times New Roman" w:cs="Times New Roman"/>
          <w:sz w:val="28"/>
          <w:szCs w:val="28"/>
        </w:rPr>
        <w:t>en</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 and </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On the </w:t>
      </w:r>
      <w:r w:rsidR="003F0CCA">
        <w:rPr>
          <w:rFonts w:ascii="Times New Roman" w:hAnsi="Times New Roman" w:cs="Times New Roman"/>
          <w:sz w:val="28"/>
          <w:szCs w:val="28"/>
          <w:lang w:val="en-US"/>
        </w:rPr>
        <w:t>P</w:t>
      </w:r>
      <w:r w:rsidRPr="00BF0944">
        <w:rPr>
          <w:rFonts w:ascii="Times New Roman" w:hAnsi="Times New Roman" w:cs="Times New Roman"/>
          <w:sz w:val="28"/>
          <w:szCs w:val="28"/>
        </w:rPr>
        <w:t xml:space="preserve">rotection of </w:t>
      </w:r>
      <w:r w:rsidR="003F0CCA">
        <w:rPr>
          <w:rFonts w:ascii="Times New Roman" w:hAnsi="Times New Roman" w:cs="Times New Roman"/>
          <w:sz w:val="28"/>
          <w:szCs w:val="28"/>
          <w:lang w:val="en-US"/>
        </w:rPr>
        <w:t>W</w:t>
      </w:r>
      <w:r w:rsidRPr="00BF0944">
        <w:rPr>
          <w:rFonts w:ascii="Times New Roman" w:hAnsi="Times New Roman" w:cs="Times New Roman"/>
          <w:sz w:val="28"/>
          <w:szCs w:val="28"/>
        </w:rPr>
        <w:t xml:space="preserve">omen from </w:t>
      </w:r>
      <w:r w:rsidR="003F0CCA">
        <w:rPr>
          <w:rFonts w:ascii="Times New Roman" w:hAnsi="Times New Roman" w:cs="Times New Roman"/>
          <w:sz w:val="28"/>
          <w:szCs w:val="28"/>
          <w:lang w:val="en-US"/>
        </w:rPr>
        <w:t>H</w:t>
      </w:r>
      <w:r w:rsidRPr="00BF0944">
        <w:rPr>
          <w:rFonts w:ascii="Times New Roman" w:hAnsi="Times New Roman" w:cs="Times New Roman"/>
          <w:sz w:val="28"/>
          <w:szCs w:val="28"/>
        </w:rPr>
        <w:t xml:space="preserve">arassment and </w:t>
      </w:r>
      <w:r w:rsidR="003F0CCA">
        <w:rPr>
          <w:rFonts w:ascii="Times New Roman" w:hAnsi="Times New Roman" w:cs="Times New Roman"/>
          <w:sz w:val="28"/>
          <w:szCs w:val="28"/>
          <w:lang w:val="en-US"/>
        </w:rPr>
        <w:t>V</w:t>
      </w:r>
      <w:r w:rsidRPr="00BF0944">
        <w:rPr>
          <w:rFonts w:ascii="Times New Roman" w:hAnsi="Times New Roman" w:cs="Times New Roman"/>
          <w:sz w:val="28"/>
          <w:szCs w:val="28"/>
        </w:rPr>
        <w:t>iolence</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 </w:t>
      </w:r>
      <w:r w:rsidR="003F0CCA">
        <w:rPr>
          <w:rFonts w:ascii="Times New Roman" w:hAnsi="Times New Roman" w:cs="Times New Roman"/>
          <w:sz w:val="28"/>
          <w:szCs w:val="28"/>
          <w:lang w:val="en-US"/>
        </w:rPr>
        <w:t xml:space="preserve">the </w:t>
      </w:r>
      <w:r w:rsidRPr="00BF0944">
        <w:rPr>
          <w:rFonts w:ascii="Times New Roman" w:hAnsi="Times New Roman" w:cs="Times New Roman"/>
          <w:sz w:val="28"/>
          <w:szCs w:val="28"/>
        </w:rPr>
        <w:t xml:space="preserve">Resolution of the Senate of the Oliy Majlis of the Republic of Uzbekistan dated 28.05.2021 </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On </w:t>
      </w:r>
      <w:r w:rsidR="003F0CCA">
        <w:rPr>
          <w:rFonts w:ascii="Times New Roman" w:hAnsi="Times New Roman" w:cs="Times New Roman"/>
          <w:sz w:val="28"/>
          <w:szCs w:val="28"/>
          <w:lang w:val="en-US"/>
        </w:rPr>
        <w:t>A</w:t>
      </w:r>
      <w:r w:rsidRPr="00BF0944">
        <w:rPr>
          <w:rFonts w:ascii="Times New Roman" w:hAnsi="Times New Roman" w:cs="Times New Roman"/>
          <w:sz w:val="28"/>
          <w:szCs w:val="28"/>
        </w:rPr>
        <w:t>pproval of the Strategy for Achieving Gender Equality in the Republic of Uzbekistan until 2030</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 </w:t>
      </w:r>
      <w:r w:rsidR="003F0CCA">
        <w:rPr>
          <w:rFonts w:ascii="Times New Roman" w:hAnsi="Times New Roman" w:cs="Times New Roman"/>
          <w:sz w:val="28"/>
          <w:szCs w:val="28"/>
          <w:lang w:val="en-US"/>
        </w:rPr>
        <w:t xml:space="preserve"> the </w:t>
      </w:r>
      <w:r w:rsidRPr="00BF0944">
        <w:rPr>
          <w:rFonts w:ascii="Times New Roman" w:hAnsi="Times New Roman" w:cs="Times New Roman"/>
          <w:sz w:val="28"/>
          <w:szCs w:val="28"/>
        </w:rPr>
        <w:t xml:space="preserve">Resolution of the Kengash of the Senate of the Oliy Majlis of the Republic of Uzbekistan dated 04.03.2022 </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On </w:t>
      </w:r>
      <w:r w:rsidR="003F0CCA">
        <w:rPr>
          <w:rFonts w:ascii="Times New Roman" w:hAnsi="Times New Roman" w:cs="Times New Roman"/>
          <w:sz w:val="28"/>
          <w:szCs w:val="28"/>
          <w:lang w:val="en-US"/>
        </w:rPr>
        <w:t>I</w:t>
      </w:r>
      <w:r w:rsidRPr="00BF0944">
        <w:rPr>
          <w:rFonts w:ascii="Times New Roman" w:hAnsi="Times New Roman" w:cs="Times New Roman"/>
          <w:sz w:val="28"/>
          <w:szCs w:val="28"/>
        </w:rPr>
        <w:t xml:space="preserve">ncreasing the </w:t>
      </w:r>
      <w:r w:rsidR="003F0CCA">
        <w:rPr>
          <w:rFonts w:ascii="Times New Roman" w:hAnsi="Times New Roman" w:cs="Times New Roman"/>
          <w:sz w:val="28"/>
          <w:szCs w:val="28"/>
          <w:lang w:val="en-US"/>
        </w:rPr>
        <w:t>R</w:t>
      </w:r>
      <w:r w:rsidR="003F0CCA">
        <w:rPr>
          <w:rFonts w:ascii="Times New Roman" w:hAnsi="Times New Roman" w:cs="Times New Roman"/>
          <w:sz w:val="28"/>
          <w:szCs w:val="28"/>
        </w:rPr>
        <w:t xml:space="preserve">ole of </w:t>
      </w:r>
      <w:r w:rsidR="003F0CCA">
        <w:rPr>
          <w:rFonts w:ascii="Times New Roman" w:hAnsi="Times New Roman" w:cs="Times New Roman"/>
          <w:sz w:val="28"/>
          <w:szCs w:val="28"/>
          <w:lang w:val="en-US"/>
        </w:rPr>
        <w:t>W</w:t>
      </w:r>
      <w:r w:rsidRPr="00BF0944">
        <w:rPr>
          <w:rFonts w:ascii="Times New Roman" w:hAnsi="Times New Roman" w:cs="Times New Roman"/>
          <w:sz w:val="28"/>
          <w:szCs w:val="28"/>
        </w:rPr>
        <w:t xml:space="preserve">omen in </w:t>
      </w:r>
      <w:r w:rsidR="003F0CCA">
        <w:rPr>
          <w:rFonts w:ascii="Times New Roman" w:hAnsi="Times New Roman" w:cs="Times New Roman"/>
          <w:sz w:val="28"/>
          <w:szCs w:val="28"/>
          <w:lang w:val="en-US"/>
        </w:rPr>
        <w:t>S</w:t>
      </w:r>
      <w:r w:rsidRPr="00BF0944">
        <w:rPr>
          <w:rFonts w:ascii="Times New Roman" w:hAnsi="Times New Roman" w:cs="Times New Roman"/>
          <w:sz w:val="28"/>
          <w:szCs w:val="28"/>
        </w:rPr>
        <w:t xml:space="preserve">ociety, the </w:t>
      </w:r>
      <w:r w:rsidR="003F0CCA">
        <w:rPr>
          <w:rFonts w:ascii="Times New Roman" w:hAnsi="Times New Roman" w:cs="Times New Roman"/>
          <w:sz w:val="28"/>
          <w:szCs w:val="28"/>
          <w:lang w:val="en-US"/>
        </w:rPr>
        <w:t>C</w:t>
      </w:r>
      <w:r w:rsidRPr="00BF0944">
        <w:rPr>
          <w:rFonts w:ascii="Times New Roman" w:hAnsi="Times New Roman" w:cs="Times New Roman"/>
          <w:sz w:val="28"/>
          <w:szCs w:val="28"/>
        </w:rPr>
        <w:t>reation of the Republican Commission on Gender Equality and the Family</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 by the Resolution of the Senate of the Oliy Majlis of the Republic</w:t>
      </w:r>
      <w:r w:rsidR="00330099">
        <w:rPr>
          <w:rFonts w:ascii="Times New Roman" w:hAnsi="Times New Roman" w:cs="Times New Roman"/>
          <w:sz w:val="28"/>
          <w:szCs w:val="28"/>
        </w:rPr>
        <w:t xml:space="preserve"> of Uzbekistan dated 05.05.2022</w:t>
      </w:r>
      <w:r w:rsidRPr="00BF0944">
        <w:rPr>
          <w:rFonts w:ascii="Times New Roman" w:hAnsi="Times New Roman" w:cs="Times New Roman"/>
          <w:sz w:val="28"/>
          <w:szCs w:val="28"/>
        </w:rPr>
        <w:t xml:space="preserve"> </w:t>
      </w:r>
      <w:r w:rsidR="00B363D8">
        <w:rPr>
          <w:rFonts w:ascii="Times New Roman" w:hAnsi="Times New Roman" w:cs="Times New Roman"/>
          <w:sz w:val="28"/>
          <w:szCs w:val="28"/>
          <w:lang w:val="en-US"/>
        </w:rPr>
        <w:t>“</w:t>
      </w:r>
      <w:r w:rsidR="00EE12A1">
        <w:rPr>
          <w:rFonts w:ascii="Times New Roman" w:hAnsi="Times New Roman" w:cs="Times New Roman"/>
          <w:sz w:val="28"/>
          <w:szCs w:val="28"/>
        </w:rPr>
        <w:t xml:space="preserve">On </w:t>
      </w:r>
      <w:r w:rsidR="00EE12A1">
        <w:rPr>
          <w:rFonts w:ascii="Times New Roman" w:hAnsi="Times New Roman" w:cs="Times New Roman"/>
          <w:sz w:val="28"/>
          <w:szCs w:val="28"/>
          <w:lang w:val="en-US"/>
        </w:rPr>
        <w:t>I</w:t>
      </w:r>
      <w:r w:rsidRPr="00BF0944">
        <w:rPr>
          <w:rFonts w:ascii="Times New Roman" w:hAnsi="Times New Roman" w:cs="Times New Roman"/>
          <w:sz w:val="28"/>
          <w:szCs w:val="28"/>
        </w:rPr>
        <w:t xml:space="preserve">ssues of </w:t>
      </w:r>
      <w:r w:rsidR="00EE12A1">
        <w:rPr>
          <w:rFonts w:ascii="Times New Roman" w:hAnsi="Times New Roman" w:cs="Times New Roman"/>
          <w:sz w:val="28"/>
          <w:szCs w:val="28"/>
          <w:lang w:val="en-US"/>
        </w:rPr>
        <w:t>R</w:t>
      </w:r>
      <w:r w:rsidRPr="00BF0944">
        <w:rPr>
          <w:rFonts w:ascii="Times New Roman" w:hAnsi="Times New Roman" w:cs="Times New Roman"/>
          <w:sz w:val="28"/>
          <w:szCs w:val="28"/>
        </w:rPr>
        <w:t xml:space="preserve">eliable </w:t>
      </w:r>
      <w:r w:rsidR="00EE12A1">
        <w:rPr>
          <w:rFonts w:ascii="Times New Roman" w:hAnsi="Times New Roman" w:cs="Times New Roman"/>
          <w:sz w:val="28"/>
          <w:szCs w:val="28"/>
          <w:lang w:val="en-US"/>
        </w:rPr>
        <w:t>P</w:t>
      </w:r>
      <w:r w:rsidRPr="00BF0944">
        <w:rPr>
          <w:rFonts w:ascii="Times New Roman" w:hAnsi="Times New Roman" w:cs="Times New Roman"/>
          <w:sz w:val="28"/>
          <w:szCs w:val="28"/>
        </w:rPr>
        <w:t xml:space="preserve">rotection of the </w:t>
      </w:r>
      <w:r w:rsidR="00EE12A1">
        <w:rPr>
          <w:rFonts w:ascii="Times New Roman" w:hAnsi="Times New Roman" w:cs="Times New Roman"/>
          <w:sz w:val="28"/>
          <w:szCs w:val="28"/>
          <w:lang w:val="en-US"/>
        </w:rPr>
        <w:t>R</w:t>
      </w:r>
      <w:r w:rsidRPr="00BF0944">
        <w:rPr>
          <w:rFonts w:ascii="Times New Roman" w:hAnsi="Times New Roman" w:cs="Times New Roman"/>
          <w:sz w:val="28"/>
          <w:szCs w:val="28"/>
        </w:rPr>
        <w:t xml:space="preserve">ights of </w:t>
      </w:r>
      <w:r w:rsidR="00EE12A1">
        <w:rPr>
          <w:rFonts w:ascii="Times New Roman" w:hAnsi="Times New Roman" w:cs="Times New Roman"/>
          <w:sz w:val="28"/>
          <w:szCs w:val="28"/>
          <w:lang w:val="en-US"/>
        </w:rPr>
        <w:t>W</w:t>
      </w:r>
      <w:r w:rsidRPr="00BF0944">
        <w:rPr>
          <w:rFonts w:ascii="Times New Roman" w:hAnsi="Times New Roman" w:cs="Times New Roman"/>
          <w:sz w:val="28"/>
          <w:szCs w:val="28"/>
        </w:rPr>
        <w:t xml:space="preserve">omen and </w:t>
      </w:r>
      <w:r w:rsidR="00EE12A1">
        <w:rPr>
          <w:rFonts w:ascii="Times New Roman" w:hAnsi="Times New Roman" w:cs="Times New Roman"/>
          <w:sz w:val="28"/>
          <w:szCs w:val="28"/>
          <w:lang w:val="en-US"/>
        </w:rPr>
        <w:t>C</w:t>
      </w:r>
      <w:r w:rsidR="00EE12A1">
        <w:rPr>
          <w:rFonts w:ascii="Times New Roman" w:hAnsi="Times New Roman" w:cs="Times New Roman"/>
          <w:sz w:val="28"/>
          <w:szCs w:val="28"/>
        </w:rPr>
        <w:t xml:space="preserve">hildren from </w:t>
      </w:r>
      <w:r w:rsidR="00EE12A1">
        <w:rPr>
          <w:rFonts w:ascii="Times New Roman" w:hAnsi="Times New Roman" w:cs="Times New Roman"/>
          <w:sz w:val="28"/>
          <w:szCs w:val="28"/>
          <w:lang w:val="en-US"/>
        </w:rPr>
        <w:t>V</w:t>
      </w:r>
      <w:r w:rsidR="00EE12A1">
        <w:rPr>
          <w:rFonts w:ascii="Times New Roman" w:hAnsi="Times New Roman" w:cs="Times New Roman"/>
          <w:sz w:val="28"/>
          <w:szCs w:val="28"/>
        </w:rPr>
        <w:t xml:space="preserve">iolence </w:t>
      </w:r>
      <w:r w:rsidR="00EE12A1">
        <w:rPr>
          <w:rFonts w:ascii="Times New Roman" w:hAnsi="Times New Roman" w:cs="Times New Roman"/>
          <w:sz w:val="28"/>
          <w:szCs w:val="28"/>
          <w:lang w:val="en-US"/>
        </w:rPr>
        <w:t>C</w:t>
      </w:r>
      <w:r w:rsidRPr="00BF0944">
        <w:rPr>
          <w:rFonts w:ascii="Times New Roman" w:hAnsi="Times New Roman" w:cs="Times New Roman"/>
          <w:sz w:val="28"/>
          <w:szCs w:val="28"/>
        </w:rPr>
        <w:t xml:space="preserve">ommitted </w:t>
      </w:r>
      <w:r w:rsidR="00EE12A1">
        <w:rPr>
          <w:rFonts w:ascii="Times New Roman" w:hAnsi="Times New Roman" w:cs="Times New Roman"/>
          <w:sz w:val="28"/>
          <w:szCs w:val="28"/>
          <w:lang w:val="en-US"/>
        </w:rPr>
        <w:t>A</w:t>
      </w:r>
      <w:r w:rsidRPr="00BF0944">
        <w:rPr>
          <w:rFonts w:ascii="Times New Roman" w:hAnsi="Times New Roman" w:cs="Times New Roman"/>
          <w:sz w:val="28"/>
          <w:szCs w:val="28"/>
        </w:rPr>
        <w:t xml:space="preserve">gainst </w:t>
      </w:r>
      <w:r w:rsidR="00EE12A1">
        <w:rPr>
          <w:rFonts w:ascii="Times New Roman" w:hAnsi="Times New Roman" w:cs="Times New Roman"/>
          <w:sz w:val="28"/>
          <w:szCs w:val="28"/>
          <w:lang w:val="en-US"/>
        </w:rPr>
        <w:t>T</w:t>
      </w:r>
      <w:r w:rsidRPr="00BF0944">
        <w:rPr>
          <w:rFonts w:ascii="Times New Roman" w:hAnsi="Times New Roman" w:cs="Times New Roman"/>
          <w:sz w:val="28"/>
          <w:szCs w:val="28"/>
        </w:rPr>
        <w:t>hem</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 by Decree of the President of the Republic of Uzbekistan dated 22.06.2020 </w:t>
      </w:r>
      <w:r w:rsidR="00B363D8">
        <w:rPr>
          <w:rFonts w:ascii="Times New Roman" w:hAnsi="Times New Roman" w:cs="Times New Roman"/>
          <w:sz w:val="28"/>
          <w:szCs w:val="28"/>
          <w:lang w:val="en-US"/>
        </w:rPr>
        <w:t>“</w:t>
      </w:r>
      <w:r w:rsidR="00EE12A1">
        <w:rPr>
          <w:rFonts w:ascii="Times New Roman" w:hAnsi="Times New Roman" w:cs="Times New Roman"/>
          <w:sz w:val="28"/>
          <w:szCs w:val="28"/>
        </w:rPr>
        <w:t xml:space="preserve">On </w:t>
      </w:r>
      <w:r w:rsidR="00EE12A1">
        <w:rPr>
          <w:rFonts w:ascii="Times New Roman" w:hAnsi="Times New Roman" w:cs="Times New Roman"/>
          <w:sz w:val="28"/>
          <w:szCs w:val="28"/>
          <w:lang w:val="en-US"/>
        </w:rPr>
        <w:t>A</w:t>
      </w:r>
      <w:r w:rsidRPr="00BF0944">
        <w:rPr>
          <w:rFonts w:ascii="Times New Roman" w:hAnsi="Times New Roman" w:cs="Times New Roman"/>
          <w:sz w:val="28"/>
          <w:szCs w:val="28"/>
        </w:rPr>
        <w:t>pproval of the National Strategy of the Republi</w:t>
      </w:r>
      <w:r w:rsidR="00EE12A1">
        <w:rPr>
          <w:rFonts w:ascii="Times New Roman" w:hAnsi="Times New Roman" w:cs="Times New Roman"/>
          <w:sz w:val="28"/>
          <w:szCs w:val="28"/>
        </w:rPr>
        <w:t>c of Uzbekistan on Human Rights</w:t>
      </w:r>
      <w:r w:rsidR="00B363D8">
        <w:rPr>
          <w:rFonts w:ascii="Times New Roman" w:hAnsi="Times New Roman" w:cs="Times New Roman"/>
          <w:sz w:val="28"/>
          <w:szCs w:val="28"/>
          <w:lang w:val="en-US"/>
        </w:rPr>
        <w:t>”</w:t>
      </w:r>
      <w:r w:rsidR="00EE12A1">
        <w:rPr>
          <w:rFonts w:ascii="Times New Roman" w:hAnsi="Times New Roman" w:cs="Times New Roman"/>
          <w:sz w:val="28"/>
          <w:szCs w:val="28"/>
          <w:lang w:val="en-US"/>
        </w:rPr>
        <w:t>,</w:t>
      </w:r>
      <w:r w:rsidRPr="00BF0944">
        <w:rPr>
          <w:rFonts w:ascii="Times New Roman" w:hAnsi="Times New Roman" w:cs="Times New Roman"/>
          <w:sz w:val="28"/>
          <w:szCs w:val="28"/>
        </w:rPr>
        <w:t xml:space="preserve"> </w:t>
      </w:r>
      <w:r w:rsidR="00EE12A1">
        <w:rPr>
          <w:rFonts w:ascii="Times New Roman" w:hAnsi="Times New Roman" w:cs="Times New Roman"/>
          <w:sz w:val="28"/>
          <w:szCs w:val="28"/>
          <w:lang w:val="en-US"/>
        </w:rPr>
        <w:t xml:space="preserve">the </w:t>
      </w:r>
      <w:r w:rsidRPr="00BF0944">
        <w:rPr>
          <w:rFonts w:ascii="Times New Roman" w:hAnsi="Times New Roman" w:cs="Times New Roman"/>
          <w:sz w:val="28"/>
          <w:szCs w:val="28"/>
        </w:rPr>
        <w:t xml:space="preserve">Resolution of the Cabinet of Ministers of the Republic of Uzbekistan dated 04.01.2020 </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On </w:t>
      </w:r>
      <w:r w:rsidR="000751AD">
        <w:rPr>
          <w:rFonts w:ascii="Times New Roman" w:hAnsi="Times New Roman" w:cs="Times New Roman"/>
          <w:sz w:val="28"/>
          <w:szCs w:val="28"/>
          <w:lang w:val="en-US"/>
        </w:rPr>
        <w:t>M</w:t>
      </w:r>
      <w:r w:rsidRPr="00BF0944">
        <w:rPr>
          <w:rFonts w:ascii="Times New Roman" w:hAnsi="Times New Roman" w:cs="Times New Roman"/>
          <w:sz w:val="28"/>
          <w:szCs w:val="28"/>
        </w:rPr>
        <w:t xml:space="preserve">easures to </w:t>
      </w:r>
      <w:r w:rsidR="000751AD">
        <w:rPr>
          <w:rFonts w:ascii="Times New Roman" w:hAnsi="Times New Roman" w:cs="Times New Roman"/>
          <w:sz w:val="28"/>
          <w:szCs w:val="28"/>
          <w:lang w:val="en-US"/>
        </w:rPr>
        <w:t>I</w:t>
      </w:r>
      <w:r w:rsidR="000751AD">
        <w:rPr>
          <w:rFonts w:ascii="Times New Roman" w:hAnsi="Times New Roman" w:cs="Times New Roman"/>
          <w:sz w:val="28"/>
          <w:szCs w:val="28"/>
        </w:rPr>
        <w:t xml:space="preserve">mprove the </w:t>
      </w:r>
      <w:r w:rsidR="000751AD">
        <w:rPr>
          <w:rFonts w:ascii="Times New Roman" w:hAnsi="Times New Roman" w:cs="Times New Roman"/>
          <w:sz w:val="28"/>
          <w:szCs w:val="28"/>
          <w:lang w:val="en-US"/>
        </w:rPr>
        <w:t>S</w:t>
      </w:r>
      <w:r w:rsidRPr="00BF0944">
        <w:rPr>
          <w:rFonts w:ascii="Times New Roman" w:hAnsi="Times New Roman" w:cs="Times New Roman"/>
          <w:sz w:val="28"/>
          <w:szCs w:val="28"/>
        </w:rPr>
        <w:t xml:space="preserve">ystem </w:t>
      </w:r>
      <w:r w:rsidR="000751AD">
        <w:rPr>
          <w:rFonts w:ascii="Times New Roman" w:hAnsi="Times New Roman" w:cs="Times New Roman"/>
          <w:sz w:val="28"/>
          <w:szCs w:val="28"/>
        </w:rPr>
        <w:t xml:space="preserve">of </w:t>
      </w:r>
      <w:r w:rsidR="000751AD">
        <w:rPr>
          <w:rFonts w:ascii="Times New Roman" w:hAnsi="Times New Roman" w:cs="Times New Roman"/>
          <w:sz w:val="28"/>
          <w:szCs w:val="28"/>
          <w:lang w:val="en-US"/>
        </w:rPr>
        <w:t>P</w:t>
      </w:r>
      <w:r w:rsidRPr="00BF0944">
        <w:rPr>
          <w:rFonts w:ascii="Times New Roman" w:hAnsi="Times New Roman" w:cs="Times New Roman"/>
          <w:sz w:val="28"/>
          <w:szCs w:val="28"/>
        </w:rPr>
        <w:t xml:space="preserve">rotection of </w:t>
      </w:r>
      <w:r w:rsidR="000751AD">
        <w:rPr>
          <w:rFonts w:ascii="Times New Roman" w:hAnsi="Times New Roman" w:cs="Times New Roman"/>
          <w:sz w:val="28"/>
          <w:szCs w:val="28"/>
          <w:lang w:val="en-US"/>
        </w:rPr>
        <w:t>W</w:t>
      </w:r>
      <w:r w:rsidRPr="00BF0944">
        <w:rPr>
          <w:rFonts w:ascii="Times New Roman" w:hAnsi="Times New Roman" w:cs="Times New Roman"/>
          <w:sz w:val="28"/>
          <w:szCs w:val="28"/>
        </w:rPr>
        <w:t xml:space="preserve">omen from </w:t>
      </w:r>
      <w:r w:rsidR="000751AD">
        <w:rPr>
          <w:rFonts w:ascii="Times New Roman" w:hAnsi="Times New Roman" w:cs="Times New Roman"/>
          <w:sz w:val="28"/>
          <w:szCs w:val="28"/>
          <w:lang w:val="en-US"/>
        </w:rPr>
        <w:t>H</w:t>
      </w:r>
      <w:r w:rsidRPr="00BF0944">
        <w:rPr>
          <w:rFonts w:ascii="Times New Roman" w:hAnsi="Times New Roman" w:cs="Times New Roman"/>
          <w:sz w:val="28"/>
          <w:szCs w:val="28"/>
        </w:rPr>
        <w:t xml:space="preserve">arassment and </w:t>
      </w:r>
      <w:r w:rsidR="000751AD">
        <w:rPr>
          <w:rFonts w:ascii="Times New Roman" w:hAnsi="Times New Roman" w:cs="Times New Roman"/>
          <w:sz w:val="28"/>
          <w:szCs w:val="28"/>
          <w:lang w:val="en-US"/>
        </w:rPr>
        <w:t>V</w:t>
      </w:r>
      <w:r w:rsidRPr="00BF0944">
        <w:rPr>
          <w:rFonts w:ascii="Times New Roman" w:hAnsi="Times New Roman" w:cs="Times New Roman"/>
          <w:sz w:val="28"/>
          <w:szCs w:val="28"/>
        </w:rPr>
        <w:t>iolence</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 </w:t>
      </w:r>
      <w:r w:rsidR="000751AD">
        <w:rPr>
          <w:rFonts w:ascii="Times New Roman" w:hAnsi="Times New Roman" w:cs="Times New Roman"/>
          <w:sz w:val="28"/>
          <w:szCs w:val="28"/>
          <w:lang w:val="en-US"/>
        </w:rPr>
        <w:t xml:space="preserve">to </w:t>
      </w:r>
      <w:r w:rsidRPr="00BF0944">
        <w:rPr>
          <w:rFonts w:ascii="Times New Roman" w:hAnsi="Times New Roman" w:cs="Times New Roman"/>
          <w:sz w:val="28"/>
          <w:szCs w:val="28"/>
        </w:rPr>
        <w:t xml:space="preserve">ensure the implementation of UN Security Council Resolution 1325 </w:t>
      </w:r>
      <w:r w:rsidR="000751AD">
        <w:rPr>
          <w:rFonts w:ascii="Times New Roman" w:hAnsi="Times New Roman" w:cs="Times New Roman"/>
          <w:sz w:val="28"/>
          <w:szCs w:val="28"/>
          <w:lang w:val="en-US"/>
        </w:rPr>
        <w:t xml:space="preserve">on </w:t>
      </w:r>
      <w:r w:rsidR="00330099">
        <w:rPr>
          <w:rFonts w:ascii="Times New Roman" w:hAnsi="Times New Roman" w:cs="Times New Roman"/>
          <w:sz w:val="28"/>
          <w:szCs w:val="28"/>
        </w:rPr>
        <w:t>w</w:t>
      </w:r>
      <w:r w:rsidRPr="00BF0944">
        <w:rPr>
          <w:rFonts w:ascii="Times New Roman" w:hAnsi="Times New Roman" w:cs="Times New Roman"/>
          <w:sz w:val="28"/>
          <w:szCs w:val="28"/>
        </w:rPr>
        <w:t xml:space="preserve">omen, </w:t>
      </w:r>
      <w:r w:rsidR="00330099">
        <w:rPr>
          <w:rFonts w:ascii="Times New Roman" w:hAnsi="Times New Roman" w:cs="Times New Roman"/>
          <w:sz w:val="28"/>
          <w:szCs w:val="28"/>
          <w:lang w:val="en-US"/>
        </w:rPr>
        <w:t>p</w:t>
      </w:r>
      <w:r w:rsidR="00330099">
        <w:rPr>
          <w:rFonts w:ascii="Times New Roman" w:hAnsi="Times New Roman" w:cs="Times New Roman"/>
          <w:sz w:val="28"/>
          <w:szCs w:val="28"/>
        </w:rPr>
        <w:t xml:space="preserve">eace and </w:t>
      </w:r>
      <w:r w:rsidR="00330099">
        <w:rPr>
          <w:rFonts w:ascii="Times New Roman" w:hAnsi="Times New Roman" w:cs="Times New Roman"/>
          <w:sz w:val="28"/>
          <w:szCs w:val="28"/>
          <w:lang w:val="en-US"/>
        </w:rPr>
        <w:t>s</w:t>
      </w:r>
      <w:r w:rsidRPr="00BF0944">
        <w:rPr>
          <w:rFonts w:ascii="Times New Roman" w:hAnsi="Times New Roman" w:cs="Times New Roman"/>
          <w:sz w:val="28"/>
          <w:szCs w:val="28"/>
        </w:rPr>
        <w:t>ecurity</w:t>
      </w:r>
      <w:r w:rsidR="00B363D8">
        <w:rPr>
          <w:rFonts w:ascii="Times New Roman" w:hAnsi="Times New Roman" w:cs="Times New Roman"/>
          <w:sz w:val="28"/>
          <w:szCs w:val="28"/>
          <w:lang w:val="en-US"/>
        </w:rPr>
        <w:t>,</w:t>
      </w:r>
      <w:r w:rsidRPr="00BF0944">
        <w:rPr>
          <w:rFonts w:ascii="Times New Roman" w:hAnsi="Times New Roman" w:cs="Times New Roman"/>
          <w:sz w:val="28"/>
          <w:szCs w:val="28"/>
        </w:rPr>
        <w:t xml:space="preserve"> adopted by the UN Security Council on October 31, 2000, and UN Security Council </w:t>
      </w:r>
      <w:r w:rsidR="000751AD">
        <w:rPr>
          <w:rFonts w:ascii="Times New Roman" w:hAnsi="Times New Roman" w:cs="Times New Roman"/>
          <w:sz w:val="28"/>
          <w:szCs w:val="28"/>
          <w:lang w:val="en-US"/>
        </w:rPr>
        <w:t>R</w:t>
      </w:r>
      <w:r w:rsidRPr="00BF0944">
        <w:rPr>
          <w:rFonts w:ascii="Times New Roman" w:hAnsi="Times New Roman" w:cs="Times New Roman"/>
          <w:sz w:val="28"/>
          <w:szCs w:val="28"/>
        </w:rPr>
        <w:t>esolutions 1820, 1888, 1889, 1960, 2106, 2122, 2242, 2467, 2493.</w:t>
      </w:r>
    </w:p>
    <w:p w14:paraId="403DE568" w14:textId="077C8DEF" w:rsidR="00BF0944" w:rsidRPr="00BF0944" w:rsidRDefault="00BF0944" w:rsidP="00BF0944">
      <w:pPr>
        <w:shd w:val="clear" w:color="auto" w:fill="FFFFFF" w:themeFill="background1"/>
        <w:spacing w:before="80" w:after="80" w:line="240" w:lineRule="auto"/>
        <w:ind w:firstLine="567"/>
        <w:jc w:val="both"/>
        <w:rPr>
          <w:rFonts w:ascii="Times New Roman" w:hAnsi="Times New Roman" w:cs="Times New Roman"/>
          <w:sz w:val="28"/>
          <w:szCs w:val="28"/>
        </w:rPr>
      </w:pPr>
      <w:r w:rsidRPr="00BF0944">
        <w:rPr>
          <w:rFonts w:ascii="Times New Roman" w:hAnsi="Times New Roman" w:cs="Times New Roman"/>
          <w:sz w:val="28"/>
          <w:szCs w:val="28"/>
        </w:rPr>
        <w:t xml:space="preserve">The National Action Plan takes into account the international obligations of the Republic of Uzbekistan in the field of human rights, including the achievement of the UN Sustainable Development Goals until 2030, defined by UN General Assembly Resolution No. 70/1 of September 25, 2015, the provisions of the Beijing Declaration adopted on September 15, 1995 at the Fourth World Conference on Women, the United Nations Convention on the </w:t>
      </w:r>
      <w:r w:rsidR="00F85A2F">
        <w:rPr>
          <w:rFonts w:ascii="Times New Roman" w:hAnsi="Times New Roman" w:cs="Times New Roman"/>
          <w:sz w:val="28"/>
          <w:szCs w:val="28"/>
          <w:lang w:val="en-US"/>
        </w:rPr>
        <w:t>E</w:t>
      </w:r>
      <w:r w:rsidR="00F85A2F">
        <w:rPr>
          <w:rFonts w:ascii="Times New Roman" w:hAnsi="Times New Roman" w:cs="Times New Roman"/>
          <w:sz w:val="28"/>
          <w:szCs w:val="28"/>
        </w:rPr>
        <w:t xml:space="preserve">limination of all </w:t>
      </w:r>
      <w:r w:rsidR="00F85A2F">
        <w:rPr>
          <w:rFonts w:ascii="Times New Roman" w:hAnsi="Times New Roman" w:cs="Times New Roman"/>
          <w:sz w:val="28"/>
          <w:szCs w:val="28"/>
          <w:lang w:val="en-US"/>
        </w:rPr>
        <w:t>F</w:t>
      </w:r>
      <w:r w:rsidRPr="00BF0944">
        <w:rPr>
          <w:rFonts w:ascii="Times New Roman" w:hAnsi="Times New Roman" w:cs="Times New Roman"/>
          <w:sz w:val="28"/>
          <w:szCs w:val="28"/>
        </w:rPr>
        <w:t xml:space="preserve">orms of </w:t>
      </w:r>
      <w:r w:rsidR="00F85A2F">
        <w:rPr>
          <w:rFonts w:ascii="Times New Roman" w:hAnsi="Times New Roman" w:cs="Times New Roman"/>
          <w:sz w:val="28"/>
          <w:szCs w:val="28"/>
          <w:lang w:val="en-US"/>
        </w:rPr>
        <w:t>D</w:t>
      </w:r>
      <w:r w:rsidRPr="00BF0944">
        <w:rPr>
          <w:rFonts w:ascii="Times New Roman" w:hAnsi="Times New Roman" w:cs="Times New Roman"/>
          <w:sz w:val="28"/>
          <w:szCs w:val="28"/>
        </w:rPr>
        <w:t xml:space="preserve">iscrimination </w:t>
      </w:r>
      <w:r w:rsidR="00F85A2F">
        <w:rPr>
          <w:rFonts w:ascii="Times New Roman" w:hAnsi="Times New Roman" w:cs="Times New Roman"/>
          <w:sz w:val="28"/>
          <w:szCs w:val="28"/>
          <w:lang w:val="en-US"/>
        </w:rPr>
        <w:t>A</w:t>
      </w:r>
      <w:r w:rsidR="00F85A2F">
        <w:rPr>
          <w:rFonts w:ascii="Times New Roman" w:hAnsi="Times New Roman" w:cs="Times New Roman"/>
          <w:sz w:val="28"/>
          <w:szCs w:val="28"/>
        </w:rPr>
        <w:t xml:space="preserve">gainst </w:t>
      </w:r>
      <w:r w:rsidR="00F85A2F">
        <w:rPr>
          <w:rFonts w:ascii="Times New Roman" w:hAnsi="Times New Roman" w:cs="Times New Roman"/>
          <w:sz w:val="28"/>
          <w:szCs w:val="28"/>
          <w:lang w:val="en-US"/>
        </w:rPr>
        <w:t>W</w:t>
      </w:r>
      <w:r w:rsidRPr="00BF0944">
        <w:rPr>
          <w:rFonts w:ascii="Times New Roman" w:hAnsi="Times New Roman" w:cs="Times New Roman"/>
          <w:sz w:val="28"/>
          <w:szCs w:val="28"/>
        </w:rPr>
        <w:t xml:space="preserve">omen, </w:t>
      </w:r>
      <w:r w:rsidR="00F85A2F">
        <w:rPr>
          <w:rFonts w:ascii="Times New Roman" w:hAnsi="Times New Roman" w:cs="Times New Roman"/>
          <w:sz w:val="28"/>
          <w:szCs w:val="28"/>
          <w:lang w:val="en-US"/>
        </w:rPr>
        <w:t>and others</w:t>
      </w:r>
      <w:r w:rsidRPr="00BF0944">
        <w:rPr>
          <w:rFonts w:ascii="Times New Roman" w:hAnsi="Times New Roman" w:cs="Times New Roman"/>
          <w:sz w:val="28"/>
          <w:szCs w:val="28"/>
        </w:rPr>
        <w:t xml:space="preserve">. </w:t>
      </w:r>
    </w:p>
    <w:p w14:paraId="074B29ED" w14:textId="21969B74" w:rsidR="00BF0944" w:rsidRPr="00D87665" w:rsidRDefault="00BF0944" w:rsidP="00BF0944">
      <w:pPr>
        <w:shd w:val="clear" w:color="auto" w:fill="FFFFFF" w:themeFill="background1"/>
        <w:spacing w:before="80" w:after="80" w:line="240" w:lineRule="auto"/>
        <w:ind w:firstLine="567"/>
        <w:jc w:val="both"/>
        <w:rPr>
          <w:rFonts w:ascii="Times New Roman" w:hAnsi="Times New Roman" w:cs="Times New Roman"/>
          <w:sz w:val="28"/>
          <w:szCs w:val="28"/>
        </w:rPr>
      </w:pPr>
      <w:r w:rsidRPr="00BF0944">
        <w:rPr>
          <w:rFonts w:ascii="Times New Roman" w:hAnsi="Times New Roman" w:cs="Times New Roman"/>
          <w:sz w:val="28"/>
          <w:szCs w:val="28"/>
        </w:rPr>
        <w:t xml:space="preserve">This National Action Plan provides for the achievement of the following </w:t>
      </w:r>
      <w:r w:rsidRPr="00BF0944">
        <w:rPr>
          <w:rFonts w:ascii="Times New Roman" w:hAnsi="Times New Roman" w:cs="Times New Roman"/>
          <w:b/>
          <w:bCs/>
          <w:sz w:val="28"/>
          <w:szCs w:val="28"/>
        </w:rPr>
        <w:t>strategic priorities:</w:t>
      </w:r>
    </w:p>
    <w:p w14:paraId="1F9E5EB6" w14:textId="77777777" w:rsidR="00230821" w:rsidRPr="00330099" w:rsidRDefault="00230821" w:rsidP="00330099">
      <w:pPr>
        <w:shd w:val="clear" w:color="auto" w:fill="FFFFFF" w:themeFill="background1"/>
        <w:spacing w:before="80" w:after="80" w:line="240" w:lineRule="auto"/>
        <w:jc w:val="both"/>
        <w:rPr>
          <w:rFonts w:ascii="Times New Roman" w:eastAsia="Times New Roman" w:hAnsi="Times New Roman" w:cs="Times New Roman"/>
          <w:b/>
          <w:sz w:val="28"/>
          <w:szCs w:val="28"/>
          <w:lang w:eastAsia="ru-RU"/>
        </w:rPr>
      </w:pPr>
    </w:p>
    <w:p w14:paraId="3127AFB2" w14:textId="5D50C9CF" w:rsidR="0018687E" w:rsidRPr="00BF0944" w:rsidRDefault="00BF0944" w:rsidP="00B50166">
      <w:pPr>
        <w:pStyle w:val="ListParagraph"/>
        <w:numPr>
          <w:ilvl w:val="0"/>
          <w:numId w:val="44"/>
        </w:numPr>
        <w:shd w:val="clear" w:color="auto" w:fill="FFFFFF" w:themeFill="background1"/>
        <w:spacing w:before="80" w:after="8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Participation</w:t>
      </w:r>
    </w:p>
    <w:p w14:paraId="1D8BA652" w14:textId="3866E457" w:rsidR="00BF0944" w:rsidRPr="00BF0944" w:rsidRDefault="00BF0944" w:rsidP="00BF0944">
      <w:pPr>
        <w:shd w:val="clear" w:color="auto" w:fill="FFFFFF" w:themeFill="background1"/>
        <w:spacing w:before="80" w:after="80" w:line="240" w:lineRule="auto"/>
        <w:ind w:firstLine="567"/>
        <w:jc w:val="both"/>
        <w:rPr>
          <w:rFonts w:ascii="Times New Roman" w:eastAsia="Times New Roman" w:hAnsi="Times New Roman" w:cs="Times New Roman"/>
          <w:sz w:val="28"/>
          <w:szCs w:val="28"/>
          <w:lang w:eastAsia="ru-RU"/>
        </w:rPr>
      </w:pPr>
      <w:bookmarkStart w:id="14" w:name="_Hlk115883444"/>
      <w:r w:rsidRPr="00BF0944">
        <w:rPr>
          <w:rFonts w:ascii="Times New Roman" w:eastAsia="Times New Roman" w:hAnsi="Times New Roman" w:cs="Times New Roman"/>
          <w:sz w:val="28"/>
          <w:szCs w:val="28"/>
          <w:lang w:eastAsia="ru-RU"/>
        </w:rPr>
        <w:t>UN Security Council Resolution 1325 aims to increase the political participation of women at all levels of decision-making related to peace, security and public service.</w:t>
      </w:r>
    </w:p>
    <w:p w14:paraId="37162A24" w14:textId="11784D5E" w:rsidR="0018687E" w:rsidRDefault="00BF0944" w:rsidP="00BF0944">
      <w:pPr>
        <w:shd w:val="clear" w:color="auto" w:fill="FFFFFF" w:themeFill="background1"/>
        <w:spacing w:before="80" w:after="80" w:line="240" w:lineRule="auto"/>
        <w:ind w:firstLine="567"/>
        <w:jc w:val="both"/>
        <w:rPr>
          <w:rFonts w:ascii="Times New Roman" w:eastAsia="Times New Roman" w:hAnsi="Times New Roman" w:cs="Times New Roman"/>
          <w:sz w:val="28"/>
          <w:szCs w:val="28"/>
          <w:lang w:eastAsia="ru-RU"/>
        </w:rPr>
      </w:pPr>
      <w:r w:rsidRPr="00BF0944">
        <w:rPr>
          <w:rFonts w:ascii="Times New Roman" w:eastAsia="Times New Roman" w:hAnsi="Times New Roman" w:cs="Times New Roman"/>
          <w:sz w:val="28"/>
          <w:szCs w:val="28"/>
          <w:lang w:eastAsia="ru-RU"/>
        </w:rPr>
        <w:lastRenderedPageBreak/>
        <w:t>The Government of Uzbekistan gives priority to the political participation of women and strives to ensure their participation through:</w:t>
      </w:r>
    </w:p>
    <w:p w14:paraId="4275BA06" w14:textId="36AAF5AA" w:rsidR="00BF0944" w:rsidRPr="00BF0944" w:rsidRDefault="00BF0944" w:rsidP="00BF0944">
      <w:pPr>
        <w:shd w:val="clear" w:color="auto" w:fill="FFFFFF" w:themeFill="background1"/>
        <w:spacing w:before="80" w:after="80" w:line="240" w:lineRule="auto"/>
        <w:ind w:firstLine="567"/>
        <w:jc w:val="both"/>
        <w:rPr>
          <w:rFonts w:ascii="Times New Roman" w:eastAsia="Times New Roman" w:hAnsi="Times New Roman" w:cs="Times New Roman"/>
          <w:sz w:val="28"/>
          <w:szCs w:val="28"/>
          <w:lang w:eastAsia="ru-RU"/>
        </w:rPr>
      </w:pPr>
      <w:r w:rsidRPr="00BF0944">
        <w:rPr>
          <w:rFonts w:ascii="Times New Roman" w:eastAsia="Times New Roman" w:hAnsi="Times New Roman" w:cs="Times New Roman"/>
          <w:sz w:val="28"/>
          <w:szCs w:val="28"/>
          <w:lang w:eastAsia="ru-RU"/>
        </w:rPr>
        <w:t>- encouraging women</w:t>
      </w:r>
      <w:r w:rsidR="00F85A2F">
        <w:rPr>
          <w:rFonts w:ascii="Times New Roman" w:eastAsia="Times New Roman" w:hAnsi="Times New Roman" w:cs="Times New Roman"/>
          <w:sz w:val="28"/>
          <w:szCs w:val="28"/>
          <w:lang w:val="en-US" w:eastAsia="ru-RU"/>
        </w:rPr>
        <w:t>’</w:t>
      </w:r>
      <w:r w:rsidRPr="00BF0944">
        <w:rPr>
          <w:rFonts w:ascii="Times New Roman" w:eastAsia="Times New Roman" w:hAnsi="Times New Roman" w:cs="Times New Roman"/>
          <w:sz w:val="28"/>
          <w:szCs w:val="28"/>
          <w:lang w:eastAsia="ru-RU"/>
        </w:rPr>
        <w:t>s participation in decision-making processes at all levels, including in peace negotiations, peace-building and conflict prevention, post-conflict reconstruction, reintegration, and political participation;</w:t>
      </w:r>
    </w:p>
    <w:p w14:paraId="396E5BC3" w14:textId="77777777" w:rsidR="00BF0944" w:rsidRPr="00BF0944" w:rsidRDefault="00BF0944" w:rsidP="00BF0944">
      <w:pPr>
        <w:shd w:val="clear" w:color="auto" w:fill="FFFFFF" w:themeFill="background1"/>
        <w:spacing w:before="80" w:after="80" w:line="240" w:lineRule="auto"/>
        <w:ind w:firstLine="567"/>
        <w:jc w:val="both"/>
        <w:rPr>
          <w:rFonts w:ascii="Times New Roman" w:eastAsia="Times New Roman" w:hAnsi="Times New Roman" w:cs="Times New Roman"/>
          <w:sz w:val="28"/>
          <w:szCs w:val="28"/>
          <w:lang w:eastAsia="ru-RU"/>
        </w:rPr>
      </w:pPr>
      <w:r w:rsidRPr="00BF0944">
        <w:rPr>
          <w:rFonts w:ascii="Times New Roman" w:eastAsia="Times New Roman" w:hAnsi="Times New Roman" w:cs="Times New Roman"/>
          <w:sz w:val="28"/>
          <w:szCs w:val="28"/>
          <w:lang w:eastAsia="ru-RU"/>
        </w:rPr>
        <w:t>- active and effective participation of women in leadership positions in law enforcement agencies and security sectors;</w:t>
      </w:r>
    </w:p>
    <w:p w14:paraId="59C30AAD" w14:textId="77777777" w:rsidR="00BF0944" w:rsidRPr="00BF0944" w:rsidRDefault="00BF0944" w:rsidP="00BF0944">
      <w:pPr>
        <w:shd w:val="clear" w:color="auto" w:fill="FFFFFF" w:themeFill="background1"/>
        <w:spacing w:before="80" w:after="80" w:line="240" w:lineRule="auto"/>
        <w:ind w:firstLine="567"/>
        <w:jc w:val="both"/>
        <w:rPr>
          <w:rFonts w:ascii="Times New Roman" w:eastAsia="Times New Roman" w:hAnsi="Times New Roman" w:cs="Times New Roman"/>
          <w:sz w:val="28"/>
          <w:szCs w:val="28"/>
          <w:lang w:eastAsia="ru-RU"/>
        </w:rPr>
      </w:pPr>
      <w:r w:rsidRPr="00BF0944">
        <w:rPr>
          <w:rFonts w:ascii="Times New Roman" w:eastAsia="Times New Roman" w:hAnsi="Times New Roman" w:cs="Times New Roman"/>
          <w:sz w:val="28"/>
          <w:szCs w:val="28"/>
          <w:lang w:eastAsia="ru-RU"/>
        </w:rPr>
        <w:t>- ensuring the participation of women in the peace process;</w:t>
      </w:r>
    </w:p>
    <w:p w14:paraId="2A7D6996" w14:textId="77777777" w:rsidR="00BF0944" w:rsidRPr="00BF0944" w:rsidRDefault="00BF0944" w:rsidP="00BF0944">
      <w:pPr>
        <w:shd w:val="clear" w:color="auto" w:fill="FFFFFF" w:themeFill="background1"/>
        <w:spacing w:before="80" w:after="80" w:line="240" w:lineRule="auto"/>
        <w:ind w:firstLine="567"/>
        <w:jc w:val="both"/>
        <w:rPr>
          <w:rFonts w:ascii="Times New Roman" w:eastAsia="Times New Roman" w:hAnsi="Times New Roman" w:cs="Times New Roman"/>
          <w:sz w:val="28"/>
          <w:szCs w:val="28"/>
          <w:lang w:eastAsia="ru-RU"/>
        </w:rPr>
      </w:pPr>
      <w:r w:rsidRPr="00BF0944">
        <w:rPr>
          <w:rFonts w:ascii="Times New Roman" w:eastAsia="Times New Roman" w:hAnsi="Times New Roman" w:cs="Times New Roman"/>
          <w:sz w:val="28"/>
          <w:szCs w:val="28"/>
          <w:lang w:eastAsia="ru-RU"/>
        </w:rPr>
        <w:t>- encouraging the constructive participation of women in the development of peace and security strategies and policies;</w:t>
      </w:r>
    </w:p>
    <w:p w14:paraId="57D2A6D5" w14:textId="2848780F" w:rsidR="00BF0944" w:rsidRPr="00D87665" w:rsidRDefault="00BF0944" w:rsidP="00BF0944">
      <w:pPr>
        <w:shd w:val="clear" w:color="auto" w:fill="FFFFFF" w:themeFill="background1"/>
        <w:spacing w:before="80" w:after="80" w:line="240" w:lineRule="auto"/>
        <w:ind w:firstLine="567"/>
        <w:jc w:val="both"/>
        <w:rPr>
          <w:rFonts w:ascii="Times New Roman" w:eastAsia="Times New Roman" w:hAnsi="Times New Roman" w:cs="Times New Roman"/>
          <w:sz w:val="28"/>
          <w:szCs w:val="28"/>
          <w:lang w:eastAsia="ru-RU"/>
        </w:rPr>
      </w:pPr>
      <w:r w:rsidRPr="00BF0944">
        <w:rPr>
          <w:rFonts w:ascii="Times New Roman" w:eastAsia="Times New Roman" w:hAnsi="Times New Roman" w:cs="Times New Roman"/>
          <w:sz w:val="28"/>
          <w:szCs w:val="28"/>
          <w:lang w:eastAsia="ru-RU"/>
        </w:rPr>
        <w:t>- increasing the active participation of women in electoral processes.</w:t>
      </w:r>
    </w:p>
    <w:bookmarkEnd w:id="14"/>
    <w:p w14:paraId="685B8436" w14:textId="77777777" w:rsidR="0018687E" w:rsidRPr="00D87665" w:rsidRDefault="0018687E" w:rsidP="001D054E">
      <w:pPr>
        <w:shd w:val="clear" w:color="auto" w:fill="FFFFFF" w:themeFill="background1"/>
        <w:spacing w:before="80" w:after="80" w:line="240" w:lineRule="auto"/>
        <w:ind w:firstLine="567"/>
        <w:jc w:val="both"/>
        <w:rPr>
          <w:rFonts w:ascii="Times New Roman" w:eastAsia="Times New Roman" w:hAnsi="Times New Roman" w:cs="Times New Roman"/>
          <w:b/>
          <w:sz w:val="28"/>
          <w:szCs w:val="28"/>
          <w:lang w:eastAsia="ru-RU"/>
        </w:rPr>
      </w:pPr>
    </w:p>
    <w:p w14:paraId="0E497794" w14:textId="56544B2E" w:rsidR="0018687E" w:rsidRPr="00BF0944" w:rsidRDefault="00B50166" w:rsidP="001D054E">
      <w:pPr>
        <w:pStyle w:val="ListParagraph"/>
        <w:shd w:val="clear" w:color="auto" w:fill="FFFFFF" w:themeFill="background1"/>
        <w:spacing w:before="80" w:after="80" w:line="240" w:lineRule="auto"/>
        <w:ind w:left="567"/>
        <w:jc w:val="both"/>
        <w:rPr>
          <w:rFonts w:ascii="Times New Roman" w:hAnsi="Times New Roman" w:cs="Times New Roman"/>
          <w:b/>
          <w:sz w:val="28"/>
          <w:szCs w:val="28"/>
          <w:lang w:val="en-US"/>
        </w:rPr>
      </w:pPr>
      <w:r>
        <w:rPr>
          <w:rFonts w:ascii="Times New Roman" w:hAnsi="Times New Roman" w:cs="Times New Roman"/>
          <w:b/>
          <w:sz w:val="28"/>
          <w:szCs w:val="28"/>
        </w:rPr>
        <w:t xml:space="preserve">2. </w:t>
      </w:r>
      <w:r w:rsidR="00BF0944">
        <w:rPr>
          <w:rFonts w:ascii="Times New Roman" w:hAnsi="Times New Roman" w:cs="Times New Roman"/>
          <w:b/>
          <w:sz w:val="28"/>
          <w:szCs w:val="28"/>
          <w:lang w:val="en-US"/>
        </w:rPr>
        <w:t>Security</w:t>
      </w:r>
    </w:p>
    <w:p w14:paraId="63F24A5E" w14:textId="7777777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xml:space="preserve">Women are considered the most vulnerable segments of the population in conflict and post-conflict societies and are most often subjected to various types of violence such as abuse, intimidation, rape, human trafficking and forced marriages. UN Security Council Resolution 1325 recognizes that women are particularly vulnerable to sexual violence during conflicts and post-conflict situations, and calls for their protection. </w:t>
      </w:r>
    </w:p>
    <w:p w14:paraId="7C12CB24" w14:textId="611BED69" w:rsid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The Government of Uzbekistan strives to ensure the protection of women through:</w:t>
      </w:r>
    </w:p>
    <w:p w14:paraId="4A4DDEB8" w14:textId="7102D010"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xml:space="preserve">- protecting women from all forms of violence and discrimination by ensuring </w:t>
      </w:r>
      <w:r w:rsidR="00056743" w:rsidRPr="005C00EF">
        <w:rPr>
          <w:rFonts w:ascii="Times New Roman" w:hAnsi="Times New Roman" w:cs="Times New Roman"/>
          <w:sz w:val="28"/>
          <w:szCs w:val="28"/>
        </w:rPr>
        <w:t xml:space="preserve">respect </w:t>
      </w:r>
      <w:r w:rsidR="00056743">
        <w:rPr>
          <w:rFonts w:ascii="Times New Roman" w:hAnsi="Times New Roman" w:cs="Times New Roman"/>
          <w:sz w:val="28"/>
          <w:szCs w:val="28"/>
          <w:lang w:val="en-US"/>
        </w:rPr>
        <w:t xml:space="preserve">of </w:t>
      </w:r>
      <w:r w:rsidRPr="005C00EF">
        <w:rPr>
          <w:rFonts w:ascii="Times New Roman" w:hAnsi="Times New Roman" w:cs="Times New Roman"/>
          <w:sz w:val="28"/>
          <w:szCs w:val="28"/>
        </w:rPr>
        <w:t>their rights;</w:t>
      </w:r>
    </w:p>
    <w:p w14:paraId="286617A1" w14:textId="0F39665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promoting women</w:t>
      </w:r>
      <w:r w:rsidR="00B363D8">
        <w:rPr>
          <w:rFonts w:ascii="Times New Roman" w:hAnsi="Times New Roman" w:cs="Times New Roman"/>
          <w:sz w:val="28"/>
          <w:szCs w:val="28"/>
          <w:lang w:val="en-US"/>
        </w:rPr>
        <w:t>’</w:t>
      </w:r>
      <w:r w:rsidRPr="005C00EF">
        <w:rPr>
          <w:rFonts w:ascii="Times New Roman" w:hAnsi="Times New Roman" w:cs="Times New Roman"/>
          <w:sz w:val="28"/>
          <w:szCs w:val="28"/>
        </w:rPr>
        <w:t xml:space="preserve">s rights </w:t>
      </w:r>
      <w:r w:rsidR="00E00500">
        <w:rPr>
          <w:rFonts w:ascii="Times New Roman" w:hAnsi="Times New Roman" w:cs="Times New Roman"/>
          <w:sz w:val="28"/>
          <w:szCs w:val="28"/>
          <w:lang w:val="en-US"/>
        </w:rPr>
        <w:t xml:space="preserve">through </w:t>
      </w:r>
      <w:r w:rsidRPr="005C00EF">
        <w:rPr>
          <w:rFonts w:ascii="Times New Roman" w:hAnsi="Times New Roman" w:cs="Times New Roman"/>
          <w:sz w:val="28"/>
          <w:szCs w:val="28"/>
        </w:rPr>
        <w:t>gender</w:t>
      </w:r>
      <w:r w:rsidR="00E00500">
        <w:rPr>
          <w:rFonts w:ascii="Times New Roman" w:hAnsi="Times New Roman" w:cs="Times New Roman"/>
          <w:sz w:val="28"/>
          <w:szCs w:val="28"/>
          <w:lang w:val="en-US"/>
        </w:rPr>
        <w:t xml:space="preserve">-sensitive </w:t>
      </w:r>
      <w:r w:rsidRPr="005C00EF">
        <w:rPr>
          <w:rFonts w:ascii="Times New Roman" w:hAnsi="Times New Roman" w:cs="Times New Roman"/>
          <w:sz w:val="28"/>
          <w:szCs w:val="28"/>
        </w:rPr>
        <w:t>laws, policies and institutional reforms;</w:t>
      </w:r>
    </w:p>
    <w:p w14:paraId="6FA54CB5" w14:textId="6986F8F1"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xml:space="preserve">- combating stereotypes, creating an atmosphere of </w:t>
      </w:r>
      <w:r w:rsidR="00E00500">
        <w:rPr>
          <w:rFonts w:ascii="Times New Roman" w:hAnsi="Times New Roman" w:cs="Times New Roman"/>
          <w:sz w:val="28"/>
          <w:szCs w:val="28"/>
          <w:lang w:val="en-US"/>
        </w:rPr>
        <w:t xml:space="preserve">zero tolerance to </w:t>
      </w:r>
      <w:r w:rsidRPr="005C00EF">
        <w:rPr>
          <w:rFonts w:ascii="Times New Roman" w:hAnsi="Times New Roman" w:cs="Times New Roman"/>
          <w:sz w:val="28"/>
          <w:szCs w:val="28"/>
        </w:rPr>
        <w:t>violence in society through awareness-raising and educational work with the public;</w:t>
      </w:r>
    </w:p>
    <w:p w14:paraId="337CB810" w14:textId="2CCB94C8"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combating trafficking</w:t>
      </w:r>
      <w:r w:rsidR="00DF0157">
        <w:rPr>
          <w:rFonts w:ascii="Times New Roman" w:hAnsi="Times New Roman" w:cs="Times New Roman"/>
          <w:sz w:val="28"/>
          <w:szCs w:val="28"/>
        </w:rPr>
        <w:t xml:space="preserve"> in persons</w:t>
      </w:r>
      <w:r w:rsidRPr="005C00EF">
        <w:rPr>
          <w:rFonts w:ascii="Times New Roman" w:hAnsi="Times New Roman" w:cs="Times New Roman"/>
          <w:sz w:val="28"/>
          <w:szCs w:val="28"/>
        </w:rPr>
        <w:t>;</w:t>
      </w:r>
    </w:p>
    <w:p w14:paraId="52ADFE7A" w14:textId="3DC4F18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xml:space="preserve">- providing medical, psychological and social support to women who </w:t>
      </w:r>
      <w:r w:rsidR="00DF0157">
        <w:rPr>
          <w:rFonts w:ascii="Times New Roman" w:hAnsi="Times New Roman" w:cs="Times New Roman"/>
          <w:sz w:val="28"/>
          <w:szCs w:val="28"/>
          <w:lang w:val="en-US"/>
        </w:rPr>
        <w:t xml:space="preserve">survived </w:t>
      </w:r>
      <w:r w:rsidRPr="005C00EF">
        <w:rPr>
          <w:rFonts w:ascii="Times New Roman" w:hAnsi="Times New Roman" w:cs="Times New Roman"/>
          <w:sz w:val="28"/>
          <w:szCs w:val="28"/>
        </w:rPr>
        <w:t>violence;</w:t>
      </w:r>
    </w:p>
    <w:p w14:paraId="77845D95" w14:textId="516CDC0B" w:rsid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xml:space="preserve">- ensuring unhindered access to justice and special training of law enforcement personnel, lawyers and </w:t>
      </w:r>
      <w:r w:rsidR="00DF0157">
        <w:rPr>
          <w:rFonts w:ascii="Times New Roman" w:hAnsi="Times New Roman" w:cs="Times New Roman"/>
          <w:sz w:val="28"/>
          <w:szCs w:val="28"/>
          <w:lang w:val="en-US"/>
        </w:rPr>
        <w:t>judges</w:t>
      </w:r>
      <w:r w:rsidRPr="005C00EF">
        <w:rPr>
          <w:rFonts w:ascii="Times New Roman" w:hAnsi="Times New Roman" w:cs="Times New Roman"/>
          <w:sz w:val="28"/>
          <w:szCs w:val="28"/>
        </w:rPr>
        <w:t>.</w:t>
      </w:r>
    </w:p>
    <w:p w14:paraId="38B09941" w14:textId="45AA1897" w:rsidR="009831FD" w:rsidRPr="00D87665" w:rsidRDefault="009831FD" w:rsidP="00DF0157">
      <w:pPr>
        <w:shd w:val="clear" w:color="auto" w:fill="FFFFFF" w:themeFill="background1"/>
        <w:spacing w:before="80" w:after="80" w:line="240" w:lineRule="auto"/>
        <w:ind w:firstLine="567"/>
        <w:jc w:val="both"/>
        <w:rPr>
          <w:rFonts w:ascii="Times New Roman" w:hAnsi="Times New Roman" w:cs="Times New Roman"/>
          <w:sz w:val="28"/>
          <w:szCs w:val="28"/>
        </w:rPr>
      </w:pPr>
    </w:p>
    <w:p w14:paraId="68F2D9D9" w14:textId="54664F4E" w:rsidR="0018687E" w:rsidRPr="00D87665" w:rsidRDefault="00046049" w:rsidP="001D054E">
      <w:pPr>
        <w:pStyle w:val="ListParagraph"/>
        <w:shd w:val="clear" w:color="auto" w:fill="FFFFFF" w:themeFill="background1"/>
        <w:spacing w:before="80" w:after="80" w:line="240" w:lineRule="auto"/>
        <w:ind w:left="567"/>
        <w:jc w:val="both"/>
        <w:rPr>
          <w:rFonts w:ascii="Times New Roman" w:hAnsi="Times New Roman" w:cs="Times New Roman"/>
          <w:b/>
          <w:sz w:val="28"/>
          <w:szCs w:val="28"/>
        </w:rPr>
      </w:pPr>
      <w:r w:rsidRPr="00D87665">
        <w:rPr>
          <w:rFonts w:ascii="Times New Roman" w:hAnsi="Times New Roman" w:cs="Times New Roman"/>
          <w:b/>
          <w:sz w:val="28"/>
          <w:szCs w:val="28"/>
        </w:rPr>
        <w:t>4.</w:t>
      </w:r>
      <w:r w:rsidR="005C00EF" w:rsidRPr="005C00EF">
        <w:t xml:space="preserve"> </w:t>
      </w:r>
      <w:r w:rsidR="005C00EF" w:rsidRPr="005C00EF">
        <w:rPr>
          <w:rFonts w:ascii="Times New Roman" w:hAnsi="Times New Roman" w:cs="Times New Roman"/>
          <w:b/>
          <w:sz w:val="28"/>
          <w:szCs w:val="28"/>
        </w:rPr>
        <w:t>Prevention</w:t>
      </w:r>
    </w:p>
    <w:p w14:paraId="25160AE5" w14:textId="7777777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UN Security Council Resolution 1325 emphasizes the importance of preventing ill-treatment of women before it is committed or at an early stage by taking special measures.</w:t>
      </w:r>
    </w:p>
    <w:p w14:paraId="2EB2C788" w14:textId="77777777" w:rsid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The Government of Uzbekistan is taking measures to prevent gender discrimination, prevent violence against women by:</w:t>
      </w:r>
    </w:p>
    <w:p w14:paraId="114558C3" w14:textId="3F9DB2BE"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lastRenderedPageBreak/>
        <w:t>- taking special measures to ensure the prevention and protection of women from sexual violence, eliminat</w:t>
      </w:r>
      <w:r w:rsidR="00056743">
        <w:rPr>
          <w:rFonts w:ascii="Times New Roman" w:hAnsi="Times New Roman" w:cs="Times New Roman"/>
          <w:sz w:val="28"/>
          <w:szCs w:val="28"/>
          <w:lang w:val="en-US"/>
        </w:rPr>
        <w:t xml:space="preserve">e </w:t>
      </w:r>
      <w:r w:rsidRPr="005C00EF">
        <w:rPr>
          <w:rFonts w:ascii="Times New Roman" w:hAnsi="Times New Roman" w:cs="Times New Roman"/>
          <w:sz w:val="28"/>
          <w:szCs w:val="28"/>
        </w:rPr>
        <w:t>the culture of impunity in cases of violence against women;</w:t>
      </w:r>
    </w:p>
    <w:p w14:paraId="2C6AE2AB" w14:textId="7A602911"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strengthening the role of women in the security sector and judicia</w:t>
      </w:r>
      <w:r w:rsidR="00056743">
        <w:rPr>
          <w:rFonts w:ascii="Times New Roman" w:hAnsi="Times New Roman" w:cs="Times New Roman"/>
          <w:sz w:val="28"/>
          <w:szCs w:val="28"/>
          <w:lang w:val="en-US"/>
        </w:rPr>
        <w:t>ry</w:t>
      </w:r>
      <w:r w:rsidRPr="005C00EF">
        <w:rPr>
          <w:rFonts w:ascii="Times New Roman" w:hAnsi="Times New Roman" w:cs="Times New Roman"/>
          <w:sz w:val="28"/>
          <w:szCs w:val="28"/>
        </w:rPr>
        <w:t>;</w:t>
      </w:r>
    </w:p>
    <w:p w14:paraId="1B868BF2" w14:textId="7777777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involving men and boys in the fight against all forms of violence against women;</w:t>
      </w:r>
    </w:p>
    <w:p w14:paraId="3AEEB404" w14:textId="13B383E1" w:rsidR="005C00EF" w:rsidRPr="00D87665"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raising awareness of women about their rights and role in the prevention of abuse and conflict resolution.</w:t>
      </w:r>
    </w:p>
    <w:p w14:paraId="373E0F6B" w14:textId="77777777" w:rsidR="0018687E" w:rsidRPr="00D87665" w:rsidRDefault="0018687E" w:rsidP="001D054E">
      <w:pPr>
        <w:shd w:val="clear" w:color="auto" w:fill="FFFFFF" w:themeFill="background1"/>
        <w:spacing w:before="80" w:after="80" w:line="240" w:lineRule="auto"/>
        <w:ind w:firstLine="567"/>
        <w:jc w:val="both"/>
        <w:rPr>
          <w:rFonts w:ascii="Times New Roman" w:hAnsi="Times New Roman" w:cs="Times New Roman"/>
          <w:sz w:val="28"/>
          <w:szCs w:val="28"/>
        </w:rPr>
      </w:pPr>
    </w:p>
    <w:p w14:paraId="62E2412E" w14:textId="1AFF6F87" w:rsidR="0018687E" w:rsidRPr="00D87665" w:rsidRDefault="00B50166" w:rsidP="001D054E">
      <w:pPr>
        <w:pStyle w:val="ListParagraph"/>
        <w:shd w:val="clear" w:color="auto" w:fill="FFFFFF" w:themeFill="background1"/>
        <w:spacing w:before="80" w:after="8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5. </w:t>
      </w:r>
      <w:r w:rsidR="005C00EF">
        <w:rPr>
          <w:rFonts w:ascii="Times New Roman" w:hAnsi="Times New Roman" w:cs="Times New Roman"/>
          <w:b/>
          <w:sz w:val="28"/>
          <w:szCs w:val="28"/>
          <w:lang w:val="en-US"/>
        </w:rPr>
        <w:t>Rehabilitation</w:t>
      </w:r>
      <w:r w:rsidR="0018687E" w:rsidRPr="00D87665">
        <w:rPr>
          <w:rFonts w:ascii="Times New Roman" w:hAnsi="Times New Roman" w:cs="Times New Roman"/>
          <w:b/>
          <w:sz w:val="28"/>
          <w:szCs w:val="28"/>
        </w:rPr>
        <w:t xml:space="preserve"> </w:t>
      </w:r>
    </w:p>
    <w:p w14:paraId="032EB5AA" w14:textId="7777777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UN Security Council Resolution 1325 calls for the creation of financing mechanisms, economic development opportunities, as well as assistance in rehabilitation.</w:t>
      </w:r>
    </w:p>
    <w:p w14:paraId="46D7FF46" w14:textId="77777777" w:rsid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Uzbekistan strives to provide assistance and recovery services to women from conflict-affected communities and survivors of abuse through:</w:t>
      </w:r>
    </w:p>
    <w:p w14:paraId="3329B0D6" w14:textId="2AC0F086"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providing assistance and rehabilitation to women affected by conflict, abuse and violence;</w:t>
      </w:r>
    </w:p>
    <w:p w14:paraId="6171DCA1" w14:textId="7777777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improving the economic security of rural women by expanding employment opportunities and access to property ownership;</w:t>
      </w:r>
    </w:p>
    <w:p w14:paraId="6829FE7D" w14:textId="77777777" w:rsidR="005C00EF" w:rsidRPr="005C00EF"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taking into account the social and economic needs of women in the development, implementation and evaluation of assistance and recovery programs.</w:t>
      </w:r>
    </w:p>
    <w:p w14:paraId="33598379" w14:textId="2E14FC72" w:rsidR="00E61A0F" w:rsidRPr="00D87665" w:rsidRDefault="005C00EF" w:rsidP="005C00EF">
      <w:pPr>
        <w:shd w:val="clear" w:color="auto" w:fill="FFFFFF" w:themeFill="background1"/>
        <w:spacing w:before="80" w:after="80" w:line="240" w:lineRule="auto"/>
        <w:ind w:firstLine="567"/>
        <w:jc w:val="both"/>
        <w:rPr>
          <w:rFonts w:ascii="Times New Roman" w:hAnsi="Times New Roman" w:cs="Times New Roman"/>
          <w:sz w:val="28"/>
          <w:szCs w:val="28"/>
        </w:rPr>
      </w:pPr>
      <w:r w:rsidRPr="005C00EF">
        <w:rPr>
          <w:rFonts w:ascii="Times New Roman" w:hAnsi="Times New Roman" w:cs="Times New Roman"/>
          <w:sz w:val="28"/>
          <w:szCs w:val="28"/>
        </w:rPr>
        <w:t>- taking measures for post-conflict reconstruction.</w:t>
      </w:r>
    </w:p>
    <w:p w14:paraId="30DBC2BC" w14:textId="77777777" w:rsidR="00E61A0F" w:rsidRPr="00D87665" w:rsidRDefault="00E61A0F" w:rsidP="001D054E">
      <w:pPr>
        <w:shd w:val="clear" w:color="auto" w:fill="FFFFFF" w:themeFill="background1"/>
        <w:spacing w:before="80" w:after="80" w:line="240" w:lineRule="auto"/>
        <w:ind w:firstLine="567"/>
        <w:jc w:val="both"/>
        <w:rPr>
          <w:rFonts w:ascii="Times New Roman" w:hAnsi="Times New Roman" w:cs="Times New Roman"/>
          <w:sz w:val="28"/>
          <w:szCs w:val="28"/>
        </w:rPr>
      </w:pPr>
    </w:p>
    <w:p w14:paraId="69D9898D" w14:textId="77777777" w:rsidR="00E61A0F" w:rsidRPr="00D87665" w:rsidRDefault="00E61A0F" w:rsidP="001D054E">
      <w:pPr>
        <w:shd w:val="clear" w:color="auto" w:fill="FFFFFF" w:themeFill="background1"/>
        <w:spacing w:before="80" w:after="80" w:line="240" w:lineRule="auto"/>
        <w:ind w:firstLine="567"/>
        <w:jc w:val="both"/>
        <w:rPr>
          <w:rFonts w:ascii="Times New Roman" w:hAnsi="Times New Roman" w:cs="Times New Roman"/>
          <w:sz w:val="28"/>
          <w:szCs w:val="28"/>
        </w:rPr>
        <w:sectPr w:rsidR="00E61A0F" w:rsidRPr="00D87665" w:rsidSect="001D054E">
          <w:pgSz w:w="11906" w:h="16838"/>
          <w:pgMar w:top="1134" w:right="851" w:bottom="1134" w:left="1701" w:header="709" w:footer="709" w:gutter="0"/>
          <w:cols w:space="708"/>
          <w:docGrid w:linePitch="360"/>
        </w:sectPr>
      </w:pPr>
    </w:p>
    <w:p w14:paraId="6FB4D69D" w14:textId="6F5F57AE" w:rsidR="005C00EF" w:rsidRPr="00D87665" w:rsidRDefault="005C00EF" w:rsidP="005C00EF">
      <w:pPr>
        <w:pStyle w:val="tj"/>
        <w:shd w:val="clear" w:color="auto" w:fill="FFFFFF" w:themeFill="background1"/>
        <w:spacing w:before="80" w:after="80"/>
        <w:jc w:val="center"/>
        <w:rPr>
          <w:rFonts w:eastAsiaTheme="minorHAnsi"/>
          <w:b/>
          <w:sz w:val="28"/>
          <w:szCs w:val="28"/>
          <w:lang w:eastAsia="en-US"/>
        </w:rPr>
      </w:pPr>
      <w:r w:rsidRPr="005C00EF">
        <w:rPr>
          <w:rFonts w:eastAsiaTheme="minorHAnsi"/>
          <w:b/>
          <w:sz w:val="28"/>
          <w:szCs w:val="28"/>
          <w:lang w:eastAsia="en-US"/>
        </w:rPr>
        <w:lastRenderedPageBreak/>
        <w:t>GOALS AND STRATEGIC OBJECTIVES OF THE NATIONAL ACTION PLAN FOR THE IMPLEMENTATION OF THE P</w:t>
      </w:r>
      <w:r w:rsidR="00056743">
        <w:rPr>
          <w:rFonts w:eastAsiaTheme="minorHAnsi"/>
          <w:b/>
          <w:sz w:val="28"/>
          <w:szCs w:val="28"/>
          <w:lang w:eastAsia="en-US"/>
        </w:rPr>
        <w:t xml:space="preserve">ROVISIONS </w:t>
      </w:r>
      <w:r w:rsidR="00056743">
        <w:rPr>
          <w:rFonts w:eastAsiaTheme="minorHAnsi"/>
          <w:b/>
          <w:sz w:val="28"/>
          <w:szCs w:val="28"/>
          <w:lang w:val="en-US" w:eastAsia="en-US"/>
        </w:rPr>
        <w:t xml:space="preserve">OF </w:t>
      </w:r>
      <w:r w:rsidR="00056743" w:rsidRPr="005C00EF">
        <w:rPr>
          <w:rFonts w:eastAsiaTheme="minorHAnsi"/>
          <w:b/>
          <w:sz w:val="28"/>
          <w:szCs w:val="28"/>
          <w:lang w:eastAsia="en-US"/>
        </w:rPr>
        <w:t xml:space="preserve">THE UN SECURITY COUNCIL </w:t>
      </w:r>
      <w:r w:rsidRPr="005C00EF">
        <w:rPr>
          <w:rFonts w:eastAsiaTheme="minorHAnsi"/>
          <w:b/>
          <w:sz w:val="28"/>
          <w:szCs w:val="28"/>
          <w:lang w:eastAsia="en-US"/>
        </w:rPr>
        <w:t>RESOLUTION</w:t>
      </w:r>
      <w:r w:rsidR="002A0352">
        <w:rPr>
          <w:rFonts w:eastAsiaTheme="minorHAnsi"/>
          <w:b/>
          <w:sz w:val="28"/>
          <w:szCs w:val="28"/>
          <w:lang w:val="en-US" w:eastAsia="en-US"/>
        </w:rPr>
        <w:t xml:space="preserve"> </w:t>
      </w:r>
      <w:r w:rsidRPr="005C00EF">
        <w:rPr>
          <w:rFonts w:eastAsiaTheme="minorHAnsi"/>
          <w:b/>
          <w:sz w:val="28"/>
          <w:szCs w:val="28"/>
          <w:lang w:eastAsia="en-US"/>
        </w:rPr>
        <w:t xml:space="preserve">1325 </w:t>
      </w:r>
    </w:p>
    <w:p w14:paraId="1C479E5D" w14:textId="2DEA8C0E" w:rsidR="00A16E2B" w:rsidRPr="00D87665" w:rsidRDefault="005C00EF" w:rsidP="001D054E">
      <w:pPr>
        <w:pStyle w:val="tj"/>
        <w:shd w:val="clear" w:color="auto" w:fill="FFFFFF" w:themeFill="background1"/>
        <w:spacing w:before="80" w:beforeAutospacing="0" w:after="80" w:afterAutospacing="0"/>
        <w:ind w:firstLine="567"/>
        <w:jc w:val="both"/>
        <w:rPr>
          <w:rFonts w:eastAsiaTheme="minorHAnsi"/>
          <w:sz w:val="28"/>
          <w:szCs w:val="28"/>
          <w:lang w:eastAsia="en-US"/>
        </w:rPr>
      </w:pPr>
      <w:r w:rsidRPr="005C00EF">
        <w:rPr>
          <w:rFonts w:eastAsiaTheme="minorHAnsi"/>
          <w:sz w:val="28"/>
          <w:szCs w:val="28"/>
          <w:lang w:eastAsia="en-US"/>
        </w:rPr>
        <w:t xml:space="preserve">Taking into account these strategic priorities, the National Action Plan provides for the following </w:t>
      </w:r>
      <w:r w:rsidRPr="005C00EF">
        <w:rPr>
          <w:rFonts w:eastAsiaTheme="minorHAnsi"/>
          <w:b/>
          <w:bCs/>
          <w:sz w:val="28"/>
          <w:szCs w:val="28"/>
          <w:lang w:eastAsia="en-US"/>
        </w:rPr>
        <w:t>goals and strategic objectives</w:t>
      </w:r>
      <w:r w:rsidRPr="005C00EF">
        <w:rPr>
          <w:rFonts w:eastAsiaTheme="minorHAnsi"/>
          <w:sz w:val="28"/>
          <w:szCs w:val="28"/>
          <w:lang w:eastAsia="en-US"/>
        </w:rPr>
        <w:t>:</w:t>
      </w:r>
    </w:p>
    <w:p w14:paraId="7B9EA16A" w14:textId="2D88B694" w:rsidR="00694FA4" w:rsidRDefault="00694FA4" w:rsidP="00694FA4">
      <w:pPr>
        <w:pStyle w:val="tj"/>
        <w:shd w:val="clear" w:color="auto" w:fill="FFFFFF"/>
        <w:spacing w:before="80" w:beforeAutospacing="0" w:after="80" w:afterAutospacing="0"/>
        <w:ind w:firstLine="567"/>
        <w:jc w:val="both"/>
        <w:rPr>
          <w:rFonts w:eastAsiaTheme="minorHAnsi"/>
          <w:noProof/>
          <w:sz w:val="14"/>
          <w:szCs w:val="14"/>
          <w:lang w:val="uz-Cyrl-UZ" w:eastAsia="en-US"/>
        </w:rPr>
      </w:pPr>
    </w:p>
    <w:tbl>
      <w:tblPr>
        <w:tblStyle w:val="TableGrid"/>
        <w:tblW w:w="9606" w:type="dxa"/>
        <w:tblLook w:val="04A0" w:firstRow="1" w:lastRow="0" w:firstColumn="1" w:lastColumn="0" w:noHBand="0" w:noVBand="1"/>
      </w:tblPr>
      <w:tblGrid>
        <w:gridCol w:w="9606"/>
      </w:tblGrid>
      <w:tr w:rsidR="00694FA4" w:rsidRPr="00D87665" w14:paraId="0B8724D4" w14:textId="77777777" w:rsidTr="00661A3C">
        <w:tc>
          <w:tcPr>
            <w:tcW w:w="9606" w:type="dxa"/>
            <w:shd w:val="clear" w:color="auto" w:fill="DEEAF6" w:themeFill="accent1" w:themeFillTint="33"/>
          </w:tcPr>
          <w:p w14:paraId="0FA36C87" w14:textId="0BC8550E" w:rsidR="00694FA4" w:rsidRPr="00D87665" w:rsidRDefault="00C03099" w:rsidP="00661A3C">
            <w:pPr>
              <w:pStyle w:val="tj"/>
              <w:spacing w:before="80" w:beforeAutospacing="0" w:after="80" w:afterAutospacing="0"/>
              <w:jc w:val="both"/>
              <w:rPr>
                <w:rFonts w:eastAsiaTheme="minorHAnsi"/>
                <w:b/>
                <w:noProof/>
                <w:sz w:val="28"/>
                <w:szCs w:val="28"/>
                <w:lang w:val="uz-Cyrl-UZ" w:eastAsia="en-US"/>
              </w:rPr>
            </w:pPr>
            <w:r>
              <w:rPr>
                <w:b/>
                <w:color w:val="000000" w:themeColor="text1"/>
                <w:sz w:val="28"/>
                <w:szCs w:val="28"/>
              </w:rPr>
              <w:t>Goal 1. PROMOT</w:t>
            </w:r>
            <w:r>
              <w:rPr>
                <w:b/>
                <w:color w:val="000000" w:themeColor="text1"/>
                <w:sz w:val="28"/>
                <w:szCs w:val="28"/>
                <w:lang w:val="en-US"/>
              </w:rPr>
              <w:t>ION</w:t>
            </w:r>
            <w:r w:rsidR="005C00EF" w:rsidRPr="005C00EF">
              <w:rPr>
                <w:b/>
                <w:color w:val="000000" w:themeColor="text1"/>
                <w:sz w:val="28"/>
                <w:szCs w:val="28"/>
              </w:rPr>
              <w:t xml:space="preserve"> </w:t>
            </w:r>
            <w:r>
              <w:rPr>
                <w:b/>
                <w:color w:val="000000" w:themeColor="text1"/>
                <w:sz w:val="28"/>
                <w:szCs w:val="28"/>
                <w:lang w:val="en-US"/>
              </w:rPr>
              <w:t xml:space="preserve">OF </w:t>
            </w:r>
            <w:r w:rsidR="005C00EF" w:rsidRPr="005C00EF">
              <w:rPr>
                <w:b/>
                <w:color w:val="000000" w:themeColor="text1"/>
                <w:sz w:val="28"/>
                <w:szCs w:val="28"/>
              </w:rPr>
              <w:t>WOMEN'S PARTICIPATION IN DECISION-MAKING PROCESSES AT ALL LEVELS, INCLUDING IN PEACE NEGOTIATIONS, PEACE-BUILDING AND CONFLICT PREVENTION, POST-CONFLICT RECONSTRUCTION, REINTEGRATION, PARTICIPATION IN ELECTIONS AND POLITICAL ACTIVITIES</w:t>
            </w:r>
          </w:p>
        </w:tc>
      </w:tr>
    </w:tbl>
    <w:p w14:paraId="5A9C8BD1" w14:textId="77777777" w:rsidR="00694FA4" w:rsidRPr="00D87665" w:rsidRDefault="00694FA4" w:rsidP="00694FA4">
      <w:pPr>
        <w:pStyle w:val="ListParagraph"/>
        <w:spacing w:before="80" w:after="80" w:line="240" w:lineRule="auto"/>
        <w:ind w:left="0" w:firstLine="567"/>
        <w:jc w:val="both"/>
        <w:rPr>
          <w:rFonts w:ascii="Times New Roman" w:hAnsi="Times New Roman" w:cs="Times New Roman"/>
          <w:b/>
          <w:noProof/>
          <w:sz w:val="16"/>
          <w:szCs w:val="16"/>
          <w:lang w:val="uz-Cyrl-UZ"/>
        </w:rPr>
      </w:pPr>
    </w:p>
    <w:tbl>
      <w:tblPr>
        <w:tblStyle w:val="TableGrid"/>
        <w:tblW w:w="9634" w:type="dxa"/>
        <w:tblLook w:val="04A0" w:firstRow="1" w:lastRow="0" w:firstColumn="1" w:lastColumn="0" w:noHBand="0" w:noVBand="1"/>
      </w:tblPr>
      <w:tblGrid>
        <w:gridCol w:w="2291"/>
        <w:gridCol w:w="7343"/>
      </w:tblGrid>
      <w:tr w:rsidR="00694FA4" w:rsidRPr="00D87665" w14:paraId="7F29983C" w14:textId="77777777" w:rsidTr="00694FA4">
        <w:tc>
          <w:tcPr>
            <w:tcW w:w="2291" w:type="dxa"/>
            <w:shd w:val="clear" w:color="auto" w:fill="DBDBDB" w:themeFill="accent3" w:themeFillTint="66"/>
          </w:tcPr>
          <w:p w14:paraId="42ACB09C" w14:textId="0A4FAF00" w:rsidR="00694FA4" w:rsidRPr="00D87665" w:rsidRDefault="005C00EF" w:rsidP="00661A3C">
            <w:pPr>
              <w:pStyle w:val="ListParagraph"/>
              <w:spacing w:before="80" w:after="80"/>
              <w:ind w:left="0" w:firstLine="29"/>
              <w:jc w:val="center"/>
              <w:rPr>
                <w:rFonts w:ascii="Times New Roman" w:hAnsi="Times New Roman" w:cs="Times New Roman"/>
                <w:noProof/>
                <w:sz w:val="28"/>
                <w:szCs w:val="28"/>
                <w:lang w:val="uz-Cyrl-UZ"/>
              </w:rPr>
            </w:pPr>
            <w:r w:rsidRPr="005C00EF">
              <w:rPr>
                <w:rFonts w:ascii="Times New Roman" w:hAnsi="Times New Roman" w:cs="Times New Roman"/>
                <w:b/>
                <w:sz w:val="28"/>
                <w:szCs w:val="28"/>
              </w:rPr>
              <w:t>Strategic objective 1:</w:t>
            </w:r>
          </w:p>
        </w:tc>
        <w:tc>
          <w:tcPr>
            <w:tcW w:w="7343" w:type="dxa"/>
            <w:shd w:val="clear" w:color="auto" w:fill="DBDBDB" w:themeFill="accent3" w:themeFillTint="66"/>
            <w:vAlign w:val="center"/>
          </w:tcPr>
          <w:p w14:paraId="760028C9" w14:textId="7D80DB94" w:rsidR="00694FA4" w:rsidRPr="00D87665" w:rsidRDefault="005C00EF" w:rsidP="00661A3C">
            <w:pPr>
              <w:pStyle w:val="ListParagraph"/>
              <w:spacing w:before="80" w:after="80"/>
              <w:ind w:left="0"/>
              <w:jc w:val="center"/>
              <w:rPr>
                <w:rFonts w:ascii="Times New Roman" w:hAnsi="Times New Roman" w:cs="Times New Roman"/>
                <w:b/>
                <w:noProof/>
                <w:sz w:val="28"/>
                <w:szCs w:val="28"/>
                <w:lang w:val="uz-Cyrl-UZ"/>
              </w:rPr>
            </w:pPr>
            <w:r w:rsidRPr="005C00EF">
              <w:rPr>
                <w:rFonts w:ascii="Times New Roman" w:hAnsi="Times New Roman" w:cs="Times New Roman"/>
                <w:b/>
                <w:color w:val="2A2928"/>
                <w:sz w:val="28"/>
                <w:szCs w:val="28"/>
              </w:rPr>
              <w:t>Increasing the representation of women in representative authorities</w:t>
            </w:r>
          </w:p>
        </w:tc>
      </w:tr>
      <w:tr w:rsidR="00694FA4" w:rsidRPr="00D87665" w14:paraId="5B344AC0" w14:textId="77777777" w:rsidTr="00694FA4">
        <w:tc>
          <w:tcPr>
            <w:tcW w:w="2291" w:type="dxa"/>
            <w:shd w:val="clear" w:color="auto" w:fill="auto"/>
          </w:tcPr>
          <w:p w14:paraId="00248856" w14:textId="53AF36F6" w:rsidR="00694FA4" w:rsidRPr="00D87665" w:rsidRDefault="005C00EF" w:rsidP="00694FA4">
            <w:pPr>
              <w:pStyle w:val="tj"/>
              <w:shd w:val="clear" w:color="auto" w:fill="FFFFFF" w:themeFill="background1"/>
              <w:spacing w:before="80" w:beforeAutospacing="0" w:after="80" w:afterAutospacing="0"/>
              <w:jc w:val="both"/>
              <w:rPr>
                <w:rFonts w:eastAsiaTheme="minorHAnsi"/>
                <w:b/>
                <w:color w:val="2A2928"/>
                <w:sz w:val="28"/>
                <w:szCs w:val="28"/>
                <w:lang w:eastAsia="en-US"/>
              </w:rPr>
            </w:pPr>
            <w:r w:rsidRPr="005C00EF">
              <w:rPr>
                <w:rFonts w:eastAsiaTheme="minorHAnsi"/>
                <w:b/>
                <w:color w:val="2A2928"/>
                <w:sz w:val="28"/>
                <w:szCs w:val="28"/>
                <w:lang w:eastAsia="en-US"/>
              </w:rPr>
              <w:t>Events</w:t>
            </w:r>
            <w:r w:rsidR="00694FA4" w:rsidRPr="00D87665">
              <w:rPr>
                <w:rFonts w:eastAsiaTheme="minorHAnsi"/>
                <w:b/>
                <w:color w:val="2A2928"/>
                <w:sz w:val="28"/>
                <w:szCs w:val="28"/>
                <w:lang w:eastAsia="en-US"/>
              </w:rPr>
              <w:t>:</w:t>
            </w:r>
          </w:p>
          <w:p w14:paraId="0D51A109" w14:textId="77777777" w:rsidR="00694FA4" w:rsidRPr="00D87665" w:rsidRDefault="00694FA4" w:rsidP="00694FA4">
            <w:pPr>
              <w:pStyle w:val="ListParagraph"/>
              <w:spacing w:before="80" w:after="80"/>
              <w:ind w:left="0" w:firstLine="29"/>
              <w:jc w:val="center"/>
              <w:rPr>
                <w:rFonts w:ascii="Times New Roman" w:hAnsi="Times New Roman" w:cs="Times New Roman"/>
                <w:b/>
                <w:sz w:val="28"/>
                <w:szCs w:val="28"/>
              </w:rPr>
            </w:pPr>
          </w:p>
        </w:tc>
        <w:tc>
          <w:tcPr>
            <w:tcW w:w="7343" w:type="dxa"/>
            <w:shd w:val="clear" w:color="auto" w:fill="auto"/>
          </w:tcPr>
          <w:p w14:paraId="3D489FA9" w14:textId="778D9209" w:rsidR="005C00EF" w:rsidRPr="005C00EF" w:rsidRDefault="00C03099" w:rsidP="005C00EF">
            <w:pPr>
              <w:shd w:val="clear" w:color="auto" w:fill="FFFFFF" w:themeFill="background1"/>
              <w:ind w:firstLine="567"/>
              <w:jc w:val="both"/>
              <w:rPr>
                <w:rFonts w:ascii="Times New Roman" w:eastAsia="Calibri" w:hAnsi="Times New Roman" w:cs="Times New Roman"/>
                <w:sz w:val="28"/>
                <w:szCs w:val="28"/>
                <w:lang w:val="uz-Cyrl-UZ"/>
              </w:rPr>
            </w:pPr>
            <w:r w:rsidRPr="00C03099">
              <w:rPr>
                <w:rFonts w:ascii="Times New Roman" w:eastAsia="Calibri" w:hAnsi="Times New Roman" w:cs="Times New Roman"/>
                <w:sz w:val="28"/>
                <w:szCs w:val="28"/>
                <w:lang w:val="uz-Cyrl-UZ"/>
              </w:rPr>
              <w:t>Conducting an assessment and review of laws and policies to strengthen women’s participation in representative bodies and developing proposals for amending existing legislation and policies</w:t>
            </w:r>
            <w:r w:rsidR="005C00EF" w:rsidRPr="005C00EF">
              <w:rPr>
                <w:rFonts w:ascii="Times New Roman" w:eastAsia="Calibri" w:hAnsi="Times New Roman" w:cs="Times New Roman"/>
                <w:sz w:val="28"/>
                <w:szCs w:val="28"/>
                <w:lang w:val="uz-Cyrl-UZ"/>
              </w:rPr>
              <w:t>;</w:t>
            </w:r>
          </w:p>
          <w:p w14:paraId="2621E1C6" w14:textId="11039BA6" w:rsidR="005C00EF" w:rsidRPr="005C00EF" w:rsidRDefault="00C03099" w:rsidP="005C00EF">
            <w:pPr>
              <w:shd w:val="clear" w:color="auto" w:fill="FFFFFF" w:themeFill="background1"/>
              <w:ind w:firstLine="567"/>
              <w:jc w:val="both"/>
              <w:rPr>
                <w:rFonts w:ascii="Times New Roman" w:eastAsia="Calibri" w:hAnsi="Times New Roman" w:cs="Times New Roman"/>
                <w:sz w:val="28"/>
                <w:szCs w:val="28"/>
                <w:lang w:val="uz-Cyrl-UZ"/>
              </w:rPr>
            </w:pPr>
            <w:r w:rsidRPr="00C03099">
              <w:rPr>
                <w:rFonts w:ascii="Times New Roman" w:eastAsia="Calibri" w:hAnsi="Times New Roman" w:cs="Times New Roman"/>
                <w:sz w:val="28"/>
                <w:szCs w:val="28"/>
                <w:lang w:val="uz-Cyrl-UZ"/>
              </w:rPr>
              <w:t>Selection and training of women with no political experience and want to run for election to develop their political skills</w:t>
            </w:r>
            <w:r w:rsidR="005C00EF" w:rsidRPr="005C00EF">
              <w:rPr>
                <w:rFonts w:ascii="Times New Roman" w:eastAsia="Calibri" w:hAnsi="Times New Roman" w:cs="Times New Roman"/>
                <w:sz w:val="28"/>
                <w:szCs w:val="28"/>
                <w:lang w:val="uz-Cyrl-UZ"/>
              </w:rPr>
              <w:t>;</w:t>
            </w:r>
          </w:p>
          <w:p w14:paraId="7CDF386D" w14:textId="20395892" w:rsidR="005C00EF" w:rsidRPr="005C00EF" w:rsidRDefault="00C03099" w:rsidP="005C00EF">
            <w:pPr>
              <w:shd w:val="clear" w:color="auto" w:fill="FFFFFF" w:themeFill="background1"/>
              <w:ind w:firstLine="567"/>
              <w:jc w:val="both"/>
              <w:rPr>
                <w:rFonts w:ascii="Times New Roman" w:eastAsia="Calibri" w:hAnsi="Times New Roman" w:cs="Times New Roman"/>
                <w:sz w:val="28"/>
                <w:szCs w:val="28"/>
                <w:lang w:val="uz-Cyrl-UZ"/>
              </w:rPr>
            </w:pPr>
            <w:r w:rsidRPr="00C03099">
              <w:rPr>
                <w:rFonts w:ascii="Times New Roman" w:eastAsia="Calibri" w:hAnsi="Times New Roman" w:cs="Times New Roman"/>
                <w:sz w:val="28"/>
                <w:szCs w:val="28"/>
                <w:lang w:val="uz-Cyrl-UZ"/>
              </w:rPr>
              <w:t>Organization of ToT sessions to train women leaders for further training of women in the regions of the country</w:t>
            </w:r>
            <w:r w:rsidR="005C00EF" w:rsidRPr="005C00EF">
              <w:rPr>
                <w:rFonts w:ascii="Times New Roman" w:eastAsia="Calibri" w:hAnsi="Times New Roman" w:cs="Times New Roman"/>
                <w:sz w:val="28"/>
                <w:szCs w:val="28"/>
                <w:lang w:val="uz-Cyrl-UZ"/>
              </w:rPr>
              <w:t>;</w:t>
            </w:r>
          </w:p>
          <w:p w14:paraId="0F9B7DC3" w14:textId="37B39324" w:rsidR="00CD3F0F" w:rsidRPr="00056743" w:rsidRDefault="00C03099" w:rsidP="005C00EF">
            <w:pPr>
              <w:shd w:val="clear" w:color="auto" w:fill="FFFFFF" w:themeFill="background1"/>
              <w:ind w:firstLine="567"/>
              <w:jc w:val="both"/>
              <w:rPr>
                <w:rFonts w:ascii="Times New Roman" w:hAnsi="Times New Roman" w:cs="Times New Roman"/>
                <w:b/>
                <w:color w:val="2A2928"/>
                <w:sz w:val="28"/>
                <w:szCs w:val="28"/>
                <w:lang w:val="en-US"/>
              </w:rPr>
            </w:pPr>
            <w:r w:rsidRPr="00C03099">
              <w:rPr>
                <w:rFonts w:ascii="Times New Roman" w:eastAsia="Calibri" w:hAnsi="Times New Roman" w:cs="Times New Roman"/>
                <w:sz w:val="28"/>
                <w:szCs w:val="28"/>
                <w:lang w:val="uz-Cyrl-UZ"/>
              </w:rPr>
              <w:t>Organizing a campaign in mass media to promote the role of women as equal persons in key positions, with a special focus on the involvement of young women in political parties</w:t>
            </w:r>
            <w:r w:rsidR="00056743">
              <w:rPr>
                <w:rFonts w:ascii="Times New Roman" w:eastAsia="Calibri" w:hAnsi="Times New Roman" w:cs="Times New Roman"/>
                <w:sz w:val="28"/>
                <w:szCs w:val="28"/>
                <w:lang w:val="en-US"/>
              </w:rPr>
              <w:t>.</w:t>
            </w:r>
          </w:p>
        </w:tc>
      </w:tr>
      <w:tr w:rsidR="00694FA4" w:rsidRPr="00D87665" w14:paraId="63FBBFD7" w14:textId="77777777" w:rsidTr="00661A3C">
        <w:tc>
          <w:tcPr>
            <w:tcW w:w="2291" w:type="dxa"/>
            <w:shd w:val="clear" w:color="auto" w:fill="DBDBDB" w:themeFill="accent3" w:themeFillTint="66"/>
          </w:tcPr>
          <w:p w14:paraId="5BB372C9" w14:textId="4D1ABDAB" w:rsidR="00694FA4" w:rsidRPr="00D87665" w:rsidRDefault="005C00EF" w:rsidP="00694FA4">
            <w:pPr>
              <w:pStyle w:val="ListParagraph"/>
              <w:spacing w:before="80" w:after="80"/>
              <w:ind w:left="0" w:firstLine="29"/>
              <w:jc w:val="center"/>
              <w:rPr>
                <w:rFonts w:ascii="Times New Roman" w:hAnsi="Times New Roman" w:cs="Times New Roman"/>
                <w:noProof/>
                <w:sz w:val="28"/>
                <w:szCs w:val="28"/>
                <w:lang w:val="uz-Cyrl-UZ"/>
              </w:rPr>
            </w:pPr>
            <w:r w:rsidRPr="005C00EF">
              <w:rPr>
                <w:rFonts w:ascii="Times New Roman" w:hAnsi="Times New Roman" w:cs="Times New Roman"/>
                <w:b/>
                <w:sz w:val="28"/>
                <w:szCs w:val="28"/>
              </w:rPr>
              <w:t>Strategic objective 2:</w:t>
            </w:r>
          </w:p>
        </w:tc>
        <w:tc>
          <w:tcPr>
            <w:tcW w:w="7343" w:type="dxa"/>
            <w:shd w:val="clear" w:color="auto" w:fill="DBDBDB" w:themeFill="accent3" w:themeFillTint="66"/>
          </w:tcPr>
          <w:p w14:paraId="0E476509" w14:textId="6F7B7527" w:rsidR="00694FA4" w:rsidRPr="00D87665" w:rsidRDefault="005C00EF" w:rsidP="00C03099">
            <w:pPr>
              <w:pStyle w:val="ListParagraph"/>
              <w:spacing w:before="80" w:after="80"/>
              <w:ind w:left="0"/>
              <w:jc w:val="center"/>
              <w:rPr>
                <w:rFonts w:ascii="Times New Roman" w:hAnsi="Times New Roman" w:cs="Times New Roman"/>
                <w:b/>
                <w:noProof/>
                <w:sz w:val="28"/>
                <w:szCs w:val="28"/>
                <w:lang w:val="uz-Cyrl-UZ"/>
              </w:rPr>
            </w:pPr>
            <w:r w:rsidRPr="005C00EF">
              <w:rPr>
                <w:rFonts w:ascii="Times New Roman" w:hAnsi="Times New Roman" w:cs="Times New Roman"/>
                <w:b/>
                <w:noProof/>
                <w:sz w:val="28"/>
                <w:szCs w:val="28"/>
                <w:lang w:val="uz-Cyrl-UZ"/>
              </w:rPr>
              <w:t>Adoption of temporary special measures to increase</w:t>
            </w:r>
            <w:r w:rsidR="00C03099">
              <w:rPr>
                <w:rFonts w:ascii="Times New Roman" w:hAnsi="Times New Roman" w:cs="Times New Roman"/>
                <w:b/>
                <w:noProof/>
                <w:sz w:val="28"/>
                <w:szCs w:val="28"/>
                <w:lang w:val="en-US"/>
              </w:rPr>
              <w:t xml:space="preserve"> women’s </w:t>
            </w:r>
            <w:r w:rsidR="00C03099">
              <w:rPr>
                <w:rFonts w:ascii="Times New Roman" w:hAnsi="Times New Roman" w:cs="Times New Roman"/>
                <w:b/>
                <w:noProof/>
                <w:sz w:val="28"/>
                <w:szCs w:val="28"/>
                <w:lang w:val="uz-Cyrl-UZ"/>
              </w:rPr>
              <w:t>representation</w:t>
            </w:r>
            <w:r w:rsidRPr="005C00EF">
              <w:rPr>
                <w:rFonts w:ascii="Times New Roman" w:hAnsi="Times New Roman" w:cs="Times New Roman"/>
                <w:b/>
                <w:noProof/>
                <w:sz w:val="28"/>
                <w:szCs w:val="28"/>
                <w:lang w:val="uz-Cyrl-UZ"/>
              </w:rPr>
              <w:t xml:space="preserve"> in </w:t>
            </w:r>
            <w:r w:rsidR="00C03099">
              <w:rPr>
                <w:rFonts w:ascii="Times New Roman" w:hAnsi="Times New Roman" w:cs="Times New Roman"/>
                <w:b/>
                <w:noProof/>
                <w:sz w:val="28"/>
                <w:szCs w:val="28"/>
                <w:lang w:val="en-US"/>
              </w:rPr>
              <w:t xml:space="preserve">leadership </w:t>
            </w:r>
            <w:r w:rsidRPr="005C00EF">
              <w:rPr>
                <w:rFonts w:ascii="Times New Roman" w:hAnsi="Times New Roman" w:cs="Times New Roman"/>
                <w:b/>
                <w:noProof/>
                <w:sz w:val="28"/>
                <w:szCs w:val="28"/>
                <w:lang w:val="uz-Cyrl-UZ"/>
              </w:rPr>
              <w:t>positions in executive bodies</w:t>
            </w:r>
          </w:p>
        </w:tc>
      </w:tr>
      <w:tr w:rsidR="00694FA4" w:rsidRPr="00D87665" w14:paraId="695B98EB" w14:textId="77777777" w:rsidTr="00661A3C">
        <w:tc>
          <w:tcPr>
            <w:tcW w:w="2291" w:type="dxa"/>
            <w:shd w:val="clear" w:color="auto" w:fill="auto"/>
          </w:tcPr>
          <w:p w14:paraId="5B9D275C" w14:textId="2C24889C" w:rsidR="00694FA4" w:rsidRPr="00D87665" w:rsidRDefault="005C00EF" w:rsidP="00694FA4">
            <w:pPr>
              <w:pStyle w:val="tj"/>
              <w:shd w:val="clear" w:color="auto" w:fill="FFFFFF" w:themeFill="background1"/>
              <w:spacing w:before="80" w:beforeAutospacing="0" w:after="80" w:afterAutospacing="0"/>
              <w:jc w:val="both"/>
              <w:rPr>
                <w:rFonts w:eastAsiaTheme="minorHAnsi"/>
                <w:b/>
                <w:color w:val="2A2928"/>
                <w:sz w:val="28"/>
                <w:szCs w:val="28"/>
                <w:lang w:eastAsia="en-US"/>
              </w:rPr>
            </w:pPr>
            <w:r w:rsidRPr="005C00EF">
              <w:rPr>
                <w:rFonts w:eastAsiaTheme="minorHAnsi"/>
                <w:b/>
                <w:color w:val="2A2928"/>
                <w:sz w:val="28"/>
                <w:szCs w:val="28"/>
                <w:lang w:eastAsia="en-US"/>
              </w:rPr>
              <w:t>Events</w:t>
            </w:r>
            <w:r w:rsidR="00694FA4" w:rsidRPr="00D87665">
              <w:rPr>
                <w:rFonts w:eastAsiaTheme="minorHAnsi"/>
                <w:b/>
                <w:color w:val="2A2928"/>
                <w:sz w:val="28"/>
                <w:szCs w:val="28"/>
                <w:lang w:eastAsia="en-US"/>
              </w:rPr>
              <w:t>:</w:t>
            </w:r>
          </w:p>
          <w:p w14:paraId="0DC71FC8" w14:textId="77777777" w:rsidR="00694FA4" w:rsidRPr="00D87665" w:rsidRDefault="00694FA4" w:rsidP="00694FA4">
            <w:pPr>
              <w:pStyle w:val="ListParagraph"/>
              <w:spacing w:before="80" w:after="80"/>
              <w:ind w:left="0" w:firstLine="29"/>
              <w:jc w:val="center"/>
              <w:rPr>
                <w:rFonts w:ascii="Times New Roman" w:hAnsi="Times New Roman" w:cs="Times New Roman"/>
                <w:b/>
                <w:sz w:val="28"/>
                <w:szCs w:val="28"/>
              </w:rPr>
            </w:pPr>
          </w:p>
        </w:tc>
        <w:tc>
          <w:tcPr>
            <w:tcW w:w="7343" w:type="dxa"/>
            <w:shd w:val="clear" w:color="auto" w:fill="auto"/>
          </w:tcPr>
          <w:p w14:paraId="743E9D55" w14:textId="4808E721" w:rsidR="005C00EF" w:rsidRPr="005C00EF" w:rsidRDefault="00C03099" w:rsidP="005C00EF">
            <w:pPr>
              <w:shd w:val="clear" w:color="auto" w:fill="FFFFFF" w:themeFill="background1"/>
              <w:ind w:firstLine="567"/>
              <w:jc w:val="both"/>
              <w:rPr>
                <w:rFonts w:ascii="Times New Roman" w:eastAsia="Calibri" w:hAnsi="Times New Roman" w:cs="Times New Roman"/>
                <w:sz w:val="28"/>
                <w:szCs w:val="28"/>
                <w:lang w:val="uz-Cyrl-UZ"/>
              </w:rPr>
            </w:pPr>
            <w:r w:rsidRPr="00C03099">
              <w:rPr>
                <w:rFonts w:ascii="Times New Roman" w:eastAsia="Calibri" w:hAnsi="Times New Roman" w:cs="Times New Roman"/>
                <w:sz w:val="28"/>
                <w:szCs w:val="28"/>
                <w:lang w:val="uz-Cyrl-UZ"/>
              </w:rPr>
              <w:t>Studying the situation with the appointment of women to leadership positions in executive bodies at the republican and local levels</w:t>
            </w:r>
            <w:r w:rsidR="005C00EF" w:rsidRPr="005C00EF">
              <w:rPr>
                <w:rFonts w:ascii="Times New Roman" w:eastAsia="Calibri" w:hAnsi="Times New Roman" w:cs="Times New Roman"/>
                <w:sz w:val="28"/>
                <w:szCs w:val="28"/>
                <w:lang w:val="uz-Cyrl-UZ"/>
              </w:rPr>
              <w:t>;</w:t>
            </w:r>
          </w:p>
          <w:p w14:paraId="2126B2FA" w14:textId="033A9643" w:rsidR="005C00EF" w:rsidRPr="005C00EF" w:rsidRDefault="00C03099" w:rsidP="005C00EF">
            <w:pPr>
              <w:shd w:val="clear" w:color="auto" w:fill="FFFFFF" w:themeFill="background1"/>
              <w:ind w:firstLine="567"/>
              <w:jc w:val="both"/>
              <w:rPr>
                <w:rFonts w:ascii="Times New Roman" w:eastAsia="Calibri" w:hAnsi="Times New Roman" w:cs="Times New Roman"/>
                <w:sz w:val="28"/>
                <w:szCs w:val="28"/>
                <w:lang w:val="uz-Cyrl-UZ"/>
              </w:rPr>
            </w:pPr>
            <w:r w:rsidRPr="00C03099">
              <w:rPr>
                <w:rFonts w:ascii="Times New Roman" w:eastAsia="Calibri" w:hAnsi="Times New Roman" w:cs="Times New Roman"/>
                <w:sz w:val="28"/>
                <w:szCs w:val="28"/>
                <w:lang w:val="uz-Cyrl-UZ"/>
              </w:rPr>
              <w:t>Studying international experience in ensuring gender equality, including with the involvement of international experts and the development of temporary special measures to increase women’s representation at executive levels</w:t>
            </w:r>
            <w:r w:rsidR="005C00EF" w:rsidRPr="005C00EF">
              <w:rPr>
                <w:rFonts w:ascii="Times New Roman" w:eastAsia="Calibri" w:hAnsi="Times New Roman" w:cs="Times New Roman"/>
                <w:sz w:val="28"/>
                <w:szCs w:val="28"/>
                <w:lang w:val="uz-Cyrl-UZ"/>
              </w:rPr>
              <w:t>;</w:t>
            </w:r>
          </w:p>
          <w:p w14:paraId="3813C439" w14:textId="61D54FBC" w:rsidR="00CD3F0F" w:rsidRPr="00C03099" w:rsidRDefault="00C03099" w:rsidP="005C00EF">
            <w:pPr>
              <w:shd w:val="clear" w:color="auto" w:fill="FFFFFF" w:themeFill="background1"/>
              <w:ind w:firstLine="567"/>
              <w:jc w:val="both"/>
              <w:rPr>
                <w:rFonts w:ascii="Times New Roman" w:eastAsia="Calibri" w:hAnsi="Times New Roman" w:cs="Times New Roman"/>
                <w:sz w:val="28"/>
                <w:szCs w:val="28"/>
                <w:lang w:val="uz-Cyrl-UZ"/>
              </w:rPr>
            </w:pPr>
            <w:r w:rsidRPr="00C03099">
              <w:rPr>
                <w:rFonts w:ascii="Times New Roman" w:eastAsia="Calibri" w:hAnsi="Times New Roman" w:cs="Times New Roman"/>
                <w:sz w:val="28"/>
                <w:szCs w:val="28"/>
                <w:lang w:val="uz-Cyrl-UZ"/>
              </w:rPr>
              <w:t>Increasing the representation of female employees in the civil service through quotas and revision of recruitment requirements, as well as launching internal mentoring and leadership programs for women</w:t>
            </w:r>
            <w:r w:rsidR="005C00EF" w:rsidRPr="005C00EF">
              <w:rPr>
                <w:rFonts w:ascii="Times New Roman" w:eastAsia="Calibri" w:hAnsi="Times New Roman" w:cs="Times New Roman"/>
                <w:sz w:val="28"/>
                <w:szCs w:val="28"/>
                <w:lang w:val="uz-Cyrl-UZ"/>
              </w:rPr>
              <w:t>.</w:t>
            </w:r>
          </w:p>
        </w:tc>
      </w:tr>
      <w:tr w:rsidR="00694FA4" w:rsidRPr="00D87665" w14:paraId="548142A5" w14:textId="77777777" w:rsidTr="00661A3C">
        <w:tc>
          <w:tcPr>
            <w:tcW w:w="2291" w:type="dxa"/>
            <w:shd w:val="clear" w:color="auto" w:fill="DBDBDB" w:themeFill="accent3" w:themeFillTint="66"/>
          </w:tcPr>
          <w:p w14:paraId="5C4339F0" w14:textId="7B79F282" w:rsidR="00694FA4" w:rsidRPr="00D87665" w:rsidRDefault="005C00EF" w:rsidP="00CD3F0F">
            <w:pPr>
              <w:pStyle w:val="ListParagraph"/>
              <w:ind w:left="0" w:firstLine="29"/>
              <w:jc w:val="center"/>
              <w:rPr>
                <w:rFonts w:ascii="Times New Roman" w:hAnsi="Times New Roman" w:cs="Times New Roman"/>
                <w:noProof/>
                <w:sz w:val="28"/>
                <w:szCs w:val="28"/>
                <w:lang w:val="uz-Cyrl-UZ"/>
              </w:rPr>
            </w:pPr>
            <w:r w:rsidRPr="005C00EF">
              <w:rPr>
                <w:rFonts w:ascii="Times New Roman" w:hAnsi="Times New Roman" w:cs="Times New Roman"/>
                <w:b/>
                <w:sz w:val="28"/>
                <w:szCs w:val="28"/>
              </w:rPr>
              <w:t>Strategic objective 3</w:t>
            </w:r>
            <w:r w:rsidR="00694FA4" w:rsidRPr="00D87665">
              <w:rPr>
                <w:rFonts w:ascii="Times New Roman" w:hAnsi="Times New Roman" w:cs="Times New Roman"/>
                <w:sz w:val="28"/>
                <w:szCs w:val="28"/>
              </w:rPr>
              <w:t>:</w:t>
            </w:r>
          </w:p>
        </w:tc>
        <w:tc>
          <w:tcPr>
            <w:tcW w:w="7343" w:type="dxa"/>
            <w:shd w:val="clear" w:color="auto" w:fill="DBDBDB" w:themeFill="accent3" w:themeFillTint="66"/>
            <w:vAlign w:val="center"/>
          </w:tcPr>
          <w:p w14:paraId="1A128B93" w14:textId="03C2B543" w:rsidR="00694FA4" w:rsidRPr="00D87665" w:rsidRDefault="005C00EF" w:rsidP="00CD3F0F">
            <w:pPr>
              <w:pStyle w:val="ListParagraph"/>
              <w:ind w:left="0"/>
              <w:jc w:val="center"/>
              <w:rPr>
                <w:rFonts w:ascii="Times New Roman" w:hAnsi="Times New Roman" w:cs="Times New Roman"/>
                <w:b/>
                <w:noProof/>
                <w:sz w:val="28"/>
                <w:szCs w:val="28"/>
                <w:lang w:val="uz-Cyrl-UZ"/>
              </w:rPr>
            </w:pPr>
            <w:r w:rsidRPr="005C00EF">
              <w:rPr>
                <w:rFonts w:ascii="Times New Roman" w:hAnsi="Times New Roman" w:cs="Times New Roman"/>
                <w:b/>
                <w:noProof/>
                <w:sz w:val="28"/>
                <w:szCs w:val="28"/>
                <w:lang w:val="uz-Cyrl-UZ"/>
              </w:rPr>
              <w:t xml:space="preserve">Strengthening the human resources potential of women in diplomatic and administrative-technical positions in </w:t>
            </w:r>
            <w:r w:rsidRPr="005C00EF">
              <w:rPr>
                <w:rFonts w:ascii="Times New Roman" w:hAnsi="Times New Roman" w:cs="Times New Roman"/>
                <w:b/>
                <w:noProof/>
                <w:sz w:val="28"/>
                <w:szCs w:val="28"/>
                <w:lang w:val="uz-Cyrl-UZ"/>
              </w:rPr>
              <w:lastRenderedPageBreak/>
              <w:t>diplomatic missions of the Republic of Uzbekistan, including quota positions of the Republic of Uzbekistan at international organizations</w:t>
            </w:r>
          </w:p>
        </w:tc>
      </w:tr>
      <w:tr w:rsidR="00694FA4" w:rsidRPr="00D87665" w14:paraId="7E52129A" w14:textId="77777777" w:rsidTr="00661A3C">
        <w:tc>
          <w:tcPr>
            <w:tcW w:w="2291" w:type="dxa"/>
            <w:shd w:val="clear" w:color="auto" w:fill="auto"/>
          </w:tcPr>
          <w:p w14:paraId="1B208AC4" w14:textId="49B2AA08" w:rsidR="00694FA4" w:rsidRPr="00D87665" w:rsidRDefault="000139FC" w:rsidP="00CD3F0F">
            <w:pPr>
              <w:pStyle w:val="tj"/>
              <w:shd w:val="clear" w:color="auto" w:fill="FFFFFF" w:themeFill="background1"/>
              <w:spacing w:before="0" w:beforeAutospacing="0" w:after="0" w:afterAutospacing="0"/>
              <w:jc w:val="both"/>
              <w:rPr>
                <w:b/>
                <w:sz w:val="28"/>
                <w:szCs w:val="28"/>
              </w:rPr>
            </w:pPr>
            <w:r w:rsidRPr="000139FC">
              <w:rPr>
                <w:b/>
                <w:sz w:val="28"/>
                <w:szCs w:val="28"/>
              </w:rPr>
              <w:lastRenderedPageBreak/>
              <w:t>Events</w:t>
            </w:r>
            <w:r w:rsidR="00694FA4" w:rsidRPr="00D87665">
              <w:rPr>
                <w:b/>
                <w:sz w:val="28"/>
                <w:szCs w:val="28"/>
              </w:rPr>
              <w:t xml:space="preserve">: </w:t>
            </w:r>
          </w:p>
          <w:p w14:paraId="111380BF" w14:textId="77777777" w:rsidR="00694FA4" w:rsidRPr="00D87665" w:rsidRDefault="00694FA4" w:rsidP="00CD3F0F">
            <w:pPr>
              <w:pStyle w:val="ListParagraph"/>
              <w:ind w:left="0" w:firstLine="29"/>
              <w:jc w:val="center"/>
              <w:rPr>
                <w:rFonts w:ascii="Times New Roman" w:hAnsi="Times New Roman" w:cs="Times New Roman"/>
                <w:b/>
                <w:sz w:val="28"/>
                <w:szCs w:val="28"/>
              </w:rPr>
            </w:pPr>
          </w:p>
        </w:tc>
        <w:tc>
          <w:tcPr>
            <w:tcW w:w="7343" w:type="dxa"/>
            <w:shd w:val="clear" w:color="auto" w:fill="auto"/>
          </w:tcPr>
          <w:p w14:paraId="611157BA" w14:textId="4A9CCE58" w:rsidR="000139FC" w:rsidRPr="000139FC" w:rsidRDefault="0005674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S</w:t>
            </w:r>
            <w:r w:rsidR="009D6257" w:rsidRPr="009D6257">
              <w:rPr>
                <w:rFonts w:ascii="Times New Roman" w:eastAsia="Calibri" w:hAnsi="Times New Roman" w:cs="Times New Roman"/>
                <w:sz w:val="28"/>
                <w:szCs w:val="28"/>
                <w:lang w:val="uz-Cyrl-UZ"/>
              </w:rPr>
              <w:t>election of candidates among university graduates with in-depth knowledge of foreign languages, as well as employees of ministries and agencies of the Republic of Uzbekistan working in the field of international relations (international departments</w:t>
            </w:r>
            <w:r w:rsidR="000139FC" w:rsidRPr="000139FC">
              <w:rPr>
                <w:rFonts w:ascii="Times New Roman" w:eastAsia="Calibri" w:hAnsi="Times New Roman" w:cs="Times New Roman"/>
                <w:sz w:val="28"/>
                <w:szCs w:val="28"/>
                <w:lang w:val="uz-Cyrl-UZ"/>
              </w:rPr>
              <w:t>);</w:t>
            </w:r>
          </w:p>
          <w:p w14:paraId="715F69B0" w14:textId="627D6E7B" w:rsidR="000139FC" w:rsidRPr="000139FC" w:rsidRDefault="009D6257" w:rsidP="000139FC">
            <w:pPr>
              <w:shd w:val="clear" w:color="auto" w:fill="FFFFFF" w:themeFill="background1"/>
              <w:ind w:firstLine="567"/>
              <w:jc w:val="both"/>
              <w:rPr>
                <w:rFonts w:ascii="Times New Roman" w:eastAsia="Calibri" w:hAnsi="Times New Roman" w:cs="Times New Roman"/>
                <w:sz w:val="28"/>
                <w:szCs w:val="28"/>
                <w:lang w:val="uz-Cyrl-UZ"/>
              </w:rPr>
            </w:pPr>
            <w:r w:rsidRPr="009D6257">
              <w:rPr>
                <w:rFonts w:ascii="Times New Roman" w:eastAsia="Calibri" w:hAnsi="Times New Roman" w:cs="Times New Roman"/>
                <w:sz w:val="28"/>
                <w:szCs w:val="28"/>
                <w:lang w:val="uz-Cyrl-UZ"/>
              </w:rPr>
              <w:t>Formation of the employee pool of women for appointment to diplomatic and administrative-technical positions in the Ministry of Foreign Affairs, as well as to quota positions of the country in international organizations</w:t>
            </w:r>
            <w:r w:rsidR="000139FC" w:rsidRPr="000139FC">
              <w:rPr>
                <w:rFonts w:ascii="Times New Roman" w:eastAsia="Calibri" w:hAnsi="Times New Roman" w:cs="Times New Roman"/>
                <w:sz w:val="28"/>
                <w:szCs w:val="28"/>
                <w:lang w:val="uz-Cyrl-UZ"/>
              </w:rPr>
              <w:t>;</w:t>
            </w:r>
          </w:p>
          <w:p w14:paraId="74666D16" w14:textId="7D2D67A0" w:rsidR="000139FC" w:rsidRPr="000139FC" w:rsidRDefault="009D6257" w:rsidP="000139FC">
            <w:pPr>
              <w:shd w:val="clear" w:color="auto" w:fill="FFFFFF" w:themeFill="background1"/>
              <w:ind w:firstLine="567"/>
              <w:jc w:val="both"/>
              <w:rPr>
                <w:rFonts w:ascii="Times New Roman" w:eastAsia="Calibri" w:hAnsi="Times New Roman" w:cs="Times New Roman"/>
                <w:sz w:val="28"/>
                <w:szCs w:val="28"/>
                <w:lang w:val="uz-Cyrl-UZ"/>
              </w:rPr>
            </w:pPr>
            <w:r w:rsidRPr="009D6257">
              <w:rPr>
                <w:rFonts w:ascii="Times New Roman" w:eastAsia="Calibri" w:hAnsi="Times New Roman" w:cs="Times New Roman"/>
                <w:sz w:val="28"/>
                <w:szCs w:val="28"/>
                <w:lang w:val="uz-Cyrl-UZ"/>
              </w:rPr>
              <w:t>Implementation of a set of measures with the employee pool aimed at instilling in them the skills of diplomatic work, including by organizing short-term internships at the Ministry of Foreign Affairs and courses at the Diplomatic Academy at the University of World Economy and Diplomacy on priority areas of foreign policy of the Republic of Uzbekistan, diplomatic protocol and etiquette, the art of negotiation, etc</w:t>
            </w:r>
            <w:r w:rsidR="000139FC" w:rsidRPr="000139FC">
              <w:rPr>
                <w:rFonts w:ascii="Times New Roman" w:eastAsia="Calibri" w:hAnsi="Times New Roman" w:cs="Times New Roman"/>
                <w:sz w:val="28"/>
                <w:szCs w:val="28"/>
                <w:lang w:val="uz-Cyrl-UZ"/>
              </w:rPr>
              <w:t>;</w:t>
            </w:r>
          </w:p>
          <w:p w14:paraId="1873D16B" w14:textId="7E9C1F6B" w:rsidR="000139FC" w:rsidRPr="000139FC" w:rsidRDefault="009D6257" w:rsidP="000139FC">
            <w:pPr>
              <w:shd w:val="clear" w:color="auto" w:fill="FFFFFF" w:themeFill="background1"/>
              <w:ind w:firstLine="567"/>
              <w:jc w:val="both"/>
              <w:rPr>
                <w:rFonts w:ascii="Times New Roman" w:eastAsia="Calibri" w:hAnsi="Times New Roman" w:cs="Times New Roman"/>
                <w:sz w:val="28"/>
                <w:szCs w:val="28"/>
                <w:lang w:val="uz-Cyrl-UZ"/>
              </w:rPr>
            </w:pPr>
            <w:r w:rsidRPr="009D6257">
              <w:rPr>
                <w:rFonts w:ascii="Times New Roman" w:eastAsia="Calibri" w:hAnsi="Times New Roman" w:cs="Times New Roman"/>
                <w:sz w:val="28"/>
                <w:szCs w:val="28"/>
                <w:lang w:val="uz-Cyrl-UZ"/>
              </w:rPr>
              <w:t>Selection of candidates among women who have successfully completed special courses, approval of candidates in accordance with the established procedure for appointment to high diplomatic positions</w:t>
            </w:r>
            <w:r w:rsidR="000139FC" w:rsidRPr="000139FC">
              <w:rPr>
                <w:rFonts w:ascii="Times New Roman" w:eastAsia="Calibri" w:hAnsi="Times New Roman" w:cs="Times New Roman"/>
                <w:sz w:val="28"/>
                <w:szCs w:val="28"/>
                <w:lang w:val="uz-Cyrl-UZ"/>
              </w:rPr>
              <w:t>;</w:t>
            </w:r>
          </w:p>
          <w:p w14:paraId="2E35A30E" w14:textId="2C25B2D4" w:rsidR="000139FC" w:rsidRPr="000139FC" w:rsidRDefault="009D6257" w:rsidP="000139FC">
            <w:pPr>
              <w:shd w:val="clear" w:color="auto" w:fill="FFFFFF" w:themeFill="background1"/>
              <w:ind w:firstLine="567"/>
              <w:jc w:val="both"/>
              <w:rPr>
                <w:rFonts w:ascii="Times New Roman" w:eastAsia="Calibri" w:hAnsi="Times New Roman" w:cs="Times New Roman"/>
                <w:sz w:val="28"/>
                <w:szCs w:val="28"/>
                <w:lang w:val="uz-Cyrl-UZ"/>
              </w:rPr>
            </w:pPr>
            <w:r w:rsidRPr="009D6257">
              <w:rPr>
                <w:rFonts w:ascii="Times New Roman" w:eastAsia="Calibri" w:hAnsi="Times New Roman" w:cs="Times New Roman"/>
                <w:sz w:val="28"/>
                <w:szCs w:val="28"/>
                <w:lang w:val="uz-Cyrl-UZ"/>
              </w:rPr>
              <w:t>Introduction of at least 15% quota for women in the appointment to diplomatic positions in diplomatic missions and at least 5% quota in the appointment to senior diplomatic positions</w:t>
            </w:r>
            <w:r w:rsidR="000139FC" w:rsidRPr="000139FC">
              <w:rPr>
                <w:rFonts w:ascii="Times New Roman" w:eastAsia="Calibri" w:hAnsi="Times New Roman" w:cs="Times New Roman"/>
                <w:sz w:val="28"/>
                <w:szCs w:val="28"/>
                <w:lang w:val="uz-Cyrl-UZ"/>
              </w:rPr>
              <w:t>;</w:t>
            </w:r>
          </w:p>
          <w:p w14:paraId="5ABD17DE" w14:textId="6E0D0CC0" w:rsidR="000139FC" w:rsidRPr="000139FC" w:rsidRDefault="009D6257" w:rsidP="000139FC">
            <w:pPr>
              <w:shd w:val="clear" w:color="auto" w:fill="FFFFFF" w:themeFill="background1"/>
              <w:ind w:firstLine="567"/>
              <w:jc w:val="both"/>
              <w:rPr>
                <w:rFonts w:ascii="Times New Roman" w:eastAsia="Calibri" w:hAnsi="Times New Roman" w:cs="Times New Roman"/>
                <w:sz w:val="28"/>
                <w:szCs w:val="28"/>
                <w:lang w:val="uz-Cyrl-UZ"/>
              </w:rPr>
            </w:pPr>
            <w:r w:rsidRPr="009D6257">
              <w:rPr>
                <w:rFonts w:ascii="Times New Roman" w:eastAsia="Calibri" w:hAnsi="Times New Roman" w:cs="Times New Roman"/>
                <w:sz w:val="28"/>
                <w:szCs w:val="28"/>
                <w:lang w:val="uz-Cyrl-UZ"/>
              </w:rPr>
              <w:t>Continuous monitoring of vacancies announced by international and regional organizations of which the Republic of Uzbekistan is a member</w:t>
            </w:r>
            <w:r w:rsidR="000139FC" w:rsidRPr="000139FC">
              <w:rPr>
                <w:rFonts w:ascii="Times New Roman" w:eastAsia="Calibri" w:hAnsi="Times New Roman" w:cs="Times New Roman"/>
                <w:sz w:val="28"/>
                <w:szCs w:val="28"/>
                <w:lang w:val="uz-Cyrl-UZ"/>
              </w:rPr>
              <w:t>;</w:t>
            </w:r>
          </w:p>
          <w:p w14:paraId="1071F1B3" w14:textId="158728A3" w:rsidR="00CD3F0F" w:rsidRPr="00D87665"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I</w:t>
            </w:r>
            <w:r w:rsidR="009D6257" w:rsidRPr="009D6257">
              <w:rPr>
                <w:rFonts w:ascii="Times New Roman" w:eastAsia="Calibri" w:hAnsi="Times New Roman" w:cs="Times New Roman"/>
                <w:sz w:val="28"/>
                <w:szCs w:val="28"/>
                <w:lang w:val="uz-Cyrl-UZ"/>
              </w:rPr>
              <w:t>ntroduction of the procedure for nominating women candidates in accordance with the established procedure in cases when international and regional organizations announce quotas or open competitions for Uzbekistan</w:t>
            </w:r>
            <w:r w:rsidR="000139FC" w:rsidRPr="000139FC">
              <w:rPr>
                <w:rFonts w:ascii="Times New Roman" w:eastAsia="Calibri" w:hAnsi="Times New Roman" w:cs="Times New Roman"/>
                <w:sz w:val="28"/>
                <w:szCs w:val="28"/>
                <w:lang w:val="uz-Cyrl-UZ"/>
              </w:rPr>
              <w:t>.</w:t>
            </w:r>
          </w:p>
        </w:tc>
      </w:tr>
      <w:tr w:rsidR="00694FA4" w:rsidRPr="00D87665" w14:paraId="039E8282" w14:textId="77777777" w:rsidTr="00661A3C">
        <w:tc>
          <w:tcPr>
            <w:tcW w:w="2291" w:type="dxa"/>
            <w:shd w:val="clear" w:color="auto" w:fill="DBDBDB" w:themeFill="accent3" w:themeFillTint="66"/>
          </w:tcPr>
          <w:p w14:paraId="5356723F" w14:textId="76E9C2B4" w:rsidR="00694FA4"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t>Strategic objective 4:</w:t>
            </w:r>
          </w:p>
        </w:tc>
        <w:tc>
          <w:tcPr>
            <w:tcW w:w="7343" w:type="dxa"/>
            <w:shd w:val="clear" w:color="auto" w:fill="DBDBDB" w:themeFill="accent3" w:themeFillTint="66"/>
            <w:vAlign w:val="center"/>
          </w:tcPr>
          <w:p w14:paraId="21E2E759" w14:textId="77777777" w:rsidR="000139FC" w:rsidRPr="000139FC" w:rsidRDefault="000139FC" w:rsidP="000139FC">
            <w:pPr>
              <w:pStyle w:val="ListParagraph"/>
              <w:spacing w:before="80" w:after="80"/>
              <w:jc w:val="center"/>
              <w:rPr>
                <w:rFonts w:ascii="Times New Roman" w:hAnsi="Times New Roman" w:cs="Times New Roman"/>
                <w:b/>
                <w:noProof/>
                <w:sz w:val="28"/>
                <w:szCs w:val="28"/>
                <w:lang w:val="uz-Cyrl-UZ"/>
              </w:rPr>
            </w:pPr>
            <w:r w:rsidRPr="000139FC">
              <w:rPr>
                <w:rFonts w:ascii="Times New Roman" w:hAnsi="Times New Roman" w:cs="Times New Roman"/>
                <w:b/>
                <w:noProof/>
                <w:sz w:val="28"/>
                <w:szCs w:val="28"/>
                <w:lang w:val="uz-Cyrl-UZ"/>
              </w:rPr>
              <w:t>Increasing the participation of women in peacekeeping operations and gender mainstreaming in the training of personnel for</w:t>
            </w:r>
          </w:p>
          <w:p w14:paraId="14044A2E" w14:textId="18D201B3" w:rsidR="00694FA4" w:rsidRPr="00D87665" w:rsidRDefault="000139FC" w:rsidP="000139FC">
            <w:pPr>
              <w:pStyle w:val="ListParagraph"/>
              <w:spacing w:before="80" w:after="80"/>
              <w:ind w:left="0"/>
              <w:jc w:val="center"/>
              <w:rPr>
                <w:rFonts w:ascii="Times New Roman" w:hAnsi="Times New Roman" w:cs="Times New Roman"/>
                <w:b/>
                <w:noProof/>
                <w:sz w:val="28"/>
                <w:szCs w:val="28"/>
                <w:lang w:val="uz-Cyrl-UZ"/>
              </w:rPr>
            </w:pPr>
            <w:r w:rsidRPr="000139FC">
              <w:rPr>
                <w:rFonts w:ascii="Times New Roman" w:hAnsi="Times New Roman" w:cs="Times New Roman"/>
                <w:b/>
                <w:noProof/>
                <w:sz w:val="28"/>
                <w:szCs w:val="28"/>
                <w:lang w:val="uz-Cyrl-UZ"/>
              </w:rPr>
              <w:t>peacekeeping missions</w:t>
            </w:r>
          </w:p>
        </w:tc>
      </w:tr>
      <w:tr w:rsidR="00694FA4" w:rsidRPr="00D87665" w14:paraId="46C5C02C" w14:textId="77777777" w:rsidTr="00661A3C">
        <w:tc>
          <w:tcPr>
            <w:tcW w:w="2291" w:type="dxa"/>
            <w:shd w:val="clear" w:color="auto" w:fill="auto"/>
          </w:tcPr>
          <w:p w14:paraId="17CFD66D" w14:textId="494F4D26" w:rsidR="00694FA4" w:rsidRPr="00D87665" w:rsidRDefault="000139FC" w:rsidP="00694FA4">
            <w:pPr>
              <w:pStyle w:val="tj"/>
              <w:shd w:val="clear" w:color="auto" w:fill="FFFFFF" w:themeFill="background1"/>
              <w:spacing w:before="80" w:beforeAutospacing="0" w:after="80" w:afterAutospacing="0"/>
              <w:jc w:val="both"/>
              <w:rPr>
                <w:b/>
                <w:sz w:val="28"/>
                <w:szCs w:val="28"/>
              </w:rPr>
            </w:pPr>
            <w:r w:rsidRPr="000139FC">
              <w:rPr>
                <w:b/>
                <w:sz w:val="28"/>
                <w:szCs w:val="28"/>
              </w:rPr>
              <w:t>Events:</w:t>
            </w:r>
          </w:p>
        </w:tc>
        <w:tc>
          <w:tcPr>
            <w:tcW w:w="7343" w:type="dxa"/>
            <w:shd w:val="clear" w:color="auto" w:fill="auto"/>
          </w:tcPr>
          <w:p w14:paraId="5316C1FB" w14:textId="42BF7CC4" w:rsidR="000139FC" w:rsidRPr="000139FC" w:rsidRDefault="009D6257" w:rsidP="000139FC">
            <w:pPr>
              <w:shd w:val="clear" w:color="auto" w:fill="FFFFFF" w:themeFill="background1"/>
              <w:ind w:firstLine="567"/>
              <w:jc w:val="both"/>
              <w:rPr>
                <w:rFonts w:ascii="Times New Roman" w:eastAsia="Calibri" w:hAnsi="Times New Roman" w:cs="Times New Roman"/>
                <w:sz w:val="28"/>
                <w:szCs w:val="28"/>
                <w:lang w:val="uz-Cyrl-UZ"/>
              </w:rPr>
            </w:pPr>
            <w:r w:rsidRPr="009D6257">
              <w:rPr>
                <w:rFonts w:ascii="Times New Roman" w:eastAsia="Calibri" w:hAnsi="Times New Roman" w:cs="Times New Roman"/>
                <w:sz w:val="28"/>
                <w:szCs w:val="28"/>
                <w:lang w:val="uz-Cyrl-UZ"/>
              </w:rPr>
              <w:t>Increasing women’s representation in the official delegations of Uzbekistan at events of international and regional organizations and bilateral meetings on the promotion and maintenance of peace and security</w:t>
            </w:r>
            <w:r w:rsidR="000139FC" w:rsidRPr="000139FC">
              <w:rPr>
                <w:rFonts w:ascii="Times New Roman" w:eastAsia="Calibri" w:hAnsi="Times New Roman" w:cs="Times New Roman"/>
                <w:sz w:val="28"/>
                <w:szCs w:val="28"/>
                <w:lang w:val="uz-Cyrl-UZ"/>
              </w:rPr>
              <w:t>;</w:t>
            </w:r>
          </w:p>
          <w:p w14:paraId="2B1CAB2D" w14:textId="168F06CA" w:rsidR="000139FC" w:rsidRPr="000139FC" w:rsidRDefault="009D6257" w:rsidP="000139FC">
            <w:pPr>
              <w:shd w:val="clear" w:color="auto" w:fill="FFFFFF" w:themeFill="background1"/>
              <w:ind w:firstLine="567"/>
              <w:jc w:val="both"/>
              <w:rPr>
                <w:rFonts w:ascii="Times New Roman" w:eastAsia="Calibri" w:hAnsi="Times New Roman" w:cs="Times New Roman"/>
                <w:sz w:val="28"/>
                <w:szCs w:val="28"/>
                <w:lang w:val="uz-Cyrl-UZ"/>
              </w:rPr>
            </w:pPr>
            <w:r w:rsidRPr="009D6257">
              <w:rPr>
                <w:rFonts w:ascii="Times New Roman" w:eastAsia="Calibri" w:hAnsi="Times New Roman" w:cs="Times New Roman"/>
                <w:sz w:val="28"/>
                <w:szCs w:val="28"/>
                <w:lang w:val="uz-Cyrl-UZ"/>
              </w:rPr>
              <w:t>Facilitating the appointment of women to the OSCE Election Observation Missions</w:t>
            </w:r>
            <w:r w:rsidR="000139FC" w:rsidRPr="000139FC">
              <w:rPr>
                <w:rFonts w:ascii="Times New Roman" w:eastAsia="Calibri" w:hAnsi="Times New Roman" w:cs="Times New Roman"/>
                <w:sz w:val="28"/>
                <w:szCs w:val="28"/>
                <w:lang w:val="uz-Cyrl-UZ"/>
              </w:rPr>
              <w:t>;</w:t>
            </w:r>
          </w:p>
          <w:p w14:paraId="6170FDCE" w14:textId="3D3B0F64" w:rsidR="00CD3F0F" w:rsidRPr="00D87665" w:rsidRDefault="009D6257" w:rsidP="000139FC">
            <w:pPr>
              <w:shd w:val="clear" w:color="auto" w:fill="FFFFFF" w:themeFill="background1"/>
              <w:ind w:firstLine="567"/>
              <w:jc w:val="both"/>
              <w:rPr>
                <w:rFonts w:ascii="Times New Roman" w:eastAsia="Calibri" w:hAnsi="Times New Roman" w:cs="Times New Roman"/>
                <w:sz w:val="28"/>
                <w:szCs w:val="28"/>
              </w:rPr>
            </w:pPr>
            <w:r w:rsidRPr="009D6257">
              <w:rPr>
                <w:rFonts w:ascii="Times New Roman" w:eastAsia="Calibri" w:hAnsi="Times New Roman" w:cs="Times New Roman"/>
                <w:sz w:val="28"/>
                <w:szCs w:val="28"/>
                <w:lang w:val="uz-Cyrl-UZ"/>
              </w:rPr>
              <w:lastRenderedPageBreak/>
              <w:t>Creation of a database of women candidates for peacekeeping missions to carry out gender analysis</w:t>
            </w:r>
            <w:r w:rsidR="000139FC" w:rsidRPr="000139FC">
              <w:rPr>
                <w:rFonts w:ascii="Times New Roman" w:eastAsia="Calibri" w:hAnsi="Times New Roman" w:cs="Times New Roman"/>
                <w:sz w:val="28"/>
                <w:szCs w:val="28"/>
                <w:lang w:val="uz-Cyrl-UZ"/>
              </w:rPr>
              <w:t>.</w:t>
            </w:r>
          </w:p>
        </w:tc>
      </w:tr>
      <w:tr w:rsidR="00694FA4" w:rsidRPr="00D87665" w14:paraId="6C9765FB" w14:textId="77777777" w:rsidTr="00661A3C">
        <w:tc>
          <w:tcPr>
            <w:tcW w:w="2291" w:type="dxa"/>
            <w:shd w:val="clear" w:color="auto" w:fill="DBDBDB" w:themeFill="accent3" w:themeFillTint="66"/>
          </w:tcPr>
          <w:p w14:paraId="7C108811" w14:textId="4B2E3557" w:rsidR="00694FA4"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lastRenderedPageBreak/>
              <w:t>Strategic objective 5:</w:t>
            </w:r>
          </w:p>
        </w:tc>
        <w:tc>
          <w:tcPr>
            <w:tcW w:w="7343" w:type="dxa"/>
            <w:shd w:val="clear" w:color="auto" w:fill="DBDBDB" w:themeFill="accent3" w:themeFillTint="66"/>
            <w:vAlign w:val="center"/>
          </w:tcPr>
          <w:p w14:paraId="52E66AAE" w14:textId="4380201E" w:rsidR="00694FA4" w:rsidRPr="00D87665" w:rsidRDefault="000139FC" w:rsidP="00661A3C">
            <w:pPr>
              <w:pStyle w:val="ListParagraph"/>
              <w:spacing w:before="80" w:after="80"/>
              <w:ind w:left="0"/>
              <w:jc w:val="center"/>
              <w:rPr>
                <w:rFonts w:ascii="Times New Roman" w:hAnsi="Times New Roman" w:cs="Times New Roman"/>
                <w:b/>
                <w:noProof/>
                <w:sz w:val="28"/>
                <w:szCs w:val="28"/>
                <w:lang w:val="uz-Cyrl-UZ"/>
              </w:rPr>
            </w:pPr>
            <w:r w:rsidRPr="000139FC">
              <w:rPr>
                <w:rFonts w:ascii="Times New Roman" w:hAnsi="Times New Roman" w:cs="Times New Roman"/>
                <w:b/>
                <w:noProof/>
                <w:sz w:val="28"/>
                <w:szCs w:val="28"/>
                <w:lang w:val="uz-Cyrl-UZ"/>
              </w:rPr>
              <w:t>Increasing the number of women in the armed forces and law enforcement agencies and promoting women to senior positions in military structures and law enforcement agencies</w:t>
            </w:r>
          </w:p>
        </w:tc>
      </w:tr>
      <w:tr w:rsidR="00694FA4" w:rsidRPr="00D87665" w14:paraId="24ABB638" w14:textId="77777777" w:rsidTr="00661A3C">
        <w:tc>
          <w:tcPr>
            <w:tcW w:w="2291" w:type="dxa"/>
            <w:shd w:val="clear" w:color="auto" w:fill="auto"/>
          </w:tcPr>
          <w:p w14:paraId="62224A62" w14:textId="26173017" w:rsidR="00694FA4" w:rsidRPr="00D87665" w:rsidRDefault="000139FC" w:rsidP="00661A3C">
            <w:pPr>
              <w:pStyle w:val="ListParagraph"/>
              <w:spacing w:before="80" w:after="80"/>
              <w:ind w:left="0" w:firstLine="29"/>
              <w:jc w:val="center"/>
              <w:rPr>
                <w:rFonts w:ascii="Times New Roman" w:hAnsi="Times New Roman" w:cs="Times New Roman"/>
                <w:b/>
                <w:sz w:val="28"/>
                <w:szCs w:val="28"/>
              </w:rPr>
            </w:pPr>
            <w:r w:rsidRPr="000139FC">
              <w:rPr>
                <w:rFonts w:ascii="Times New Roman" w:eastAsia="Times New Roman" w:hAnsi="Times New Roman" w:cs="Times New Roman"/>
                <w:b/>
                <w:sz w:val="28"/>
                <w:szCs w:val="28"/>
                <w:lang w:eastAsia="ru-RU"/>
              </w:rPr>
              <w:t>Events:</w:t>
            </w:r>
          </w:p>
        </w:tc>
        <w:tc>
          <w:tcPr>
            <w:tcW w:w="7343" w:type="dxa"/>
            <w:shd w:val="clear" w:color="auto" w:fill="auto"/>
          </w:tcPr>
          <w:p w14:paraId="4BE9D148" w14:textId="4ACA50D8" w:rsidR="000139FC" w:rsidRPr="000139FC" w:rsidRDefault="00B27FB1" w:rsidP="000139FC">
            <w:pPr>
              <w:shd w:val="clear" w:color="auto" w:fill="FFFFFF" w:themeFill="background1"/>
              <w:ind w:firstLine="567"/>
              <w:jc w:val="both"/>
              <w:rPr>
                <w:rFonts w:ascii="Times New Roman" w:eastAsia="Calibri" w:hAnsi="Times New Roman" w:cs="Times New Roman"/>
                <w:sz w:val="28"/>
                <w:szCs w:val="28"/>
                <w:lang w:val="uz-Cyrl-UZ"/>
              </w:rPr>
            </w:pPr>
            <w:r w:rsidRPr="00B27FB1">
              <w:rPr>
                <w:rFonts w:ascii="Times New Roman" w:eastAsia="Calibri" w:hAnsi="Times New Roman" w:cs="Times New Roman"/>
                <w:sz w:val="28"/>
                <w:szCs w:val="28"/>
                <w:lang w:val="uz-Cyrl-UZ"/>
              </w:rPr>
              <w:t>Bringing by-laws and internal regulations in the armed forces and law enforcement agencies into compliance with the Law “On Guarantees of Equal Rights and Opportunities for Women and Men”</w:t>
            </w:r>
            <w:r w:rsidR="000139FC" w:rsidRPr="000139FC">
              <w:rPr>
                <w:rFonts w:ascii="Times New Roman" w:eastAsia="Calibri" w:hAnsi="Times New Roman" w:cs="Times New Roman"/>
                <w:sz w:val="28"/>
                <w:szCs w:val="28"/>
                <w:lang w:val="uz-Cyrl-UZ"/>
              </w:rPr>
              <w:t>;</w:t>
            </w:r>
          </w:p>
          <w:p w14:paraId="640E9EDB" w14:textId="749DC04F"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I</w:t>
            </w:r>
            <w:r w:rsidR="00B27FB1" w:rsidRPr="00B27FB1">
              <w:rPr>
                <w:rFonts w:ascii="Times New Roman" w:eastAsia="Calibri" w:hAnsi="Times New Roman" w:cs="Times New Roman"/>
                <w:sz w:val="28"/>
                <w:szCs w:val="28"/>
                <w:lang w:val="uz-Cyrl-UZ"/>
              </w:rPr>
              <w:t>ntroduction of quotas and the establishment of additional benefits for the admission of women to military educational institutions</w:t>
            </w:r>
            <w:r w:rsidR="000139FC" w:rsidRPr="000139FC">
              <w:rPr>
                <w:rFonts w:ascii="Times New Roman" w:eastAsia="Calibri" w:hAnsi="Times New Roman" w:cs="Times New Roman"/>
                <w:sz w:val="28"/>
                <w:szCs w:val="28"/>
                <w:lang w:val="uz-Cyrl-UZ"/>
              </w:rPr>
              <w:t xml:space="preserve">; </w:t>
            </w:r>
          </w:p>
          <w:p w14:paraId="1FF12063" w14:textId="65D1F8E9"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I</w:t>
            </w:r>
            <w:r w:rsidR="000139FC" w:rsidRPr="000139FC">
              <w:rPr>
                <w:rFonts w:ascii="Times New Roman" w:eastAsia="Calibri" w:hAnsi="Times New Roman" w:cs="Times New Roman"/>
                <w:sz w:val="28"/>
                <w:szCs w:val="28"/>
                <w:lang w:val="uz-Cyrl-UZ"/>
              </w:rPr>
              <w:t>nclusion of gender equality, promotion of equal rights and opportunities, prohibition of gender</w:t>
            </w:r>
            <w:r w:rsidR="00B27FB1">
              <w:rPr>
                <w:rFonts w:ascii="Times New Roman" w:eastAsia="Calibri" w:hAnsi="Times New Roman" w:cs="Times New Roman"/>
                <w:sz w:val="28"/>
                <w:szCs w:val="28"/>
                <w:lang w:val="en-US"/>
              </w:rPr>
              <w:t>-based</w:t>
            </w:r>
            <w:r w:rsidR="000139FC" w:rsidRPr="000139FC">
              <w:rPr>
                <w:rFonts w:ascii="Times New Roman" w:eastAsia="Calibri" w:hAnsi="Times New Roman" w:cs="Times New Roman"/>
                <w:sz w:val="28"/>
                <w:szCs w:val="28"/>
                <w:lang w:val="uz-Cyrl-UZ"/>
              </w:rPr>
              <w:t xml:space="preserve"> violence and discrimination in the curricula of military educational institutions;</w:t>
            </w:r>
          </w:p>
          <w:p w14:paraId="00742DDE" w14:textId="161FB230"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lang w:val="uz-Cyrl-UZ"/>
              </w:rPr>
              <w:t xml:space="preserve">onducting leadership trainings for </w:t>
            </w:r>
            <w:r w:rsidR="00B27FB1" w:rsidRPr="00B27FB1">
              <w:rPr>
                <w:rFonts w:ascii="Times New Roman" w:eastAsia="Calibri" w:hAnsi="Times New Roman" w:cs="Times New Roman"/>
                <w:sz w:val="28"/>
                <w:szCs w:val="28"/>
                <w:lang w:val="uz-Cyrl-UZ"/>
              </w:rPr>
              <w:t xml:space="preserve">servicewomen </w:t>
            </w:r>
            <w:r w:rsidR="000139FC" w:rsidRPr="000139FC">
              <w:rPr>
                <w:rFonts w:ascii="Times New Roman" w:eastAsia="Calibri" w:hAnsi="Times New Roman" w:cs="Times New Roman"/>
                <w:sz w:val="28"/>
                <w:szCs w:val="28"/>
                <w:lang w:val="uz-Cyrl-UZ"/>
              </w:rPr>
              <w:t>and female law enforcement officers with the involvement of departmental educational institutions of law enforcement and military structures;</w:t>
            </w:r>
          </w:p>
          <w:p w14:paraId="04103E19" w14:textId="7AC4BF33"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lang w:val="uz-Cyrl-UZ"/>
              </w:rPr>
              <w:t xml:space="preserve">evelopment of temporary special measures to increase </w:t>
            </w:r>
            <w:r w:rsidR="00B27FB1">
              <w:rPr>
                <w:rFonts w:ascii="Times New Roman" w:eastAsia="Calibri" w:hAnsi="Times New Roman" w:cs="Times New Roman"/>
                <w:sz w:val="28"/>
                <w:szCs w:val="28"/>
                <w:lang w:val="en-US"/>
              </w:rPr>
              <w:t xml:space="preserve">women’s </w:t>
            </w:r>
            <w:r w:rsidR="000139FC" w:rsidRPr="000139FC">
              <w:rPr>
                <w:rFonts w:ascii="Times New Roman" w:eastAsia="Calibri" w:hAnsi="Times New Roman" w:cs="Times New Roman"/>
                <w:sz w:val="28"/>
                <w:szCs w:val="28"/>
                <w:lang w:val="uz-Cyrl-UZ"/>
              </w:rPr>
              <w:t xml:space="preserve">representation in </w:t>
            </w:r>
            <w:r w:rsidR="00B27FB1">
              <w:rPr>
                <w:rFonts w:ascii="Times New Roman" w:eastAsia="Calibri" w:hAnsi="Times New Roman" w:cs="Times New Roman"/>
                <w:sz w:val="28"/>
                <w:szCs w:val="28"/>
                <w:lang w:val="en-US"/>
              </w:rPr>
              <w:t xml:space="preserve">leadership </w:t>
            </w:r>
            <w:r w:rsidR="000139FC" w:rsidRPr="000139FC">
              <w:rPr>
                <w:rFonts w:ascii="Times New Roman" w:eastAsia="Calibri" w:hAnsi="Times New Roman" w:cs="Times New Roman"/>
                <w:sz w:val="28"/>
                <w:szCs w:val="28"/>
                <w:lang w:val="uz-Cyrl-UZ"/>
              </w:rPr>
              <w:t>positions in the armed forces and law enforcement agencies to ensure the promotion of women in the service: - introduction of quotas for senior positions; - creation of conditions for</w:t>
            </w:r>
            <w:r w:rsidR="006D2378">
              <w:rPr>
                <w:rFonts w:ascii="Times New Roman" w:eastAsia="Calibri" w:hAnsi="Times New Roman" w:cs="Times New Roman"/>
                <w:sz w:val="28"/>
                <w:szCs w:val="28"/>
                <w:lang w:val="en-US"/>
              </w:rPr>
              <w:t xml:space="preserve"> </w:t>
            </w:r>
            <w:r w:rsidR="006D2378" w:rsidRPr="000139FC">
              <w:rPr>
                <w:rFonts w:ascii="Times New Roman" w:eastAsia="Calibri" w:hAnsi="Times New Roman" w:cs="Times New Roman"/>
                <w:sz w:val="28"/>
                <w:szCs w:val="28"/>
                <w:lang w:val="uz-Cyrl-UZ"/>
              </w:rPr>
              <w:t>working women</w:t>
            </w:r>
            <w:r w:rsidR="000139FC" w:rsidRPr="000139FC">
              <w:rPr>
                <w:rFonts w:ascii="Times New Roman" w:eastAsia="Calibri" w:hAnsi="Times New Roman" w:cs="Times New Roman"/>
                <w:sz w:val="28"/>
                <w:szCs w:val="28"/>
                <w:lang w:val="uz-Cyrl-UZ"/>
              </w:rPr>
              <w:t xml:space="preserve"> </w:t>
            </w:r>
            <w:r w:rsidR="006D2378">
              <w:rPr>
                <w:rFonts w:ascii="Times New Roman" w:eastAsia="Calibri" w:hAnsi="Times New Roman" w:cs="Times New Roman"/>
                <w:sz w:val="28"/>
                <w:szCs w:val="28"/>
                <w:lang w:val="en-US"/>
              </w:rPr>
              <w:t xml:space="preserve">to </w:t>
            </w:r>
            <w:r w:rsidR="000139FC" w:rsidRPr="000139FC">
              <w:rPr>
                <w:rFonts w:ascii="Times New Roman" w:eastAsia="Calibri" w:hAnsi="Times New Roman" w:cs="Times New Roman"/>
                <w:sz w:val="28"/>
                <w:szCs w:val="28"/>
                <w:lang w:val="uz-Cyrl-UZ"/>
              </w:rPr>
              <w:t>combin</w:t>
            </w:r>
            <w:r w:rsidR="006D2378">
              <w:rPr>
                <w:rFonts w:ascii="Times New Roman" w:eastAsia="Calibri" w:hAnsi="Times New Roman" w:cs="Times New Roman"/>
                <w:sz w:val="28"/>
                <w:szCs w:val="28"/>
                <w:lang w:val="en-US"/>
              </w:rPr>
              <w:t>e</w:t>
            </w:r>
            <w:r w:rsidR="000139FC" w:rsidRPr="000139FC">
              <w:rPr>
                <w:rFonts w:ascii="Times New Roman" w:eastAsia="Calibri" w:hAnsi="Times New Roman" w:cs="Times New Roman"/>
                <w:sz w:val="28"/>
                <w:szCs w:val="28"/>
                <w:lang w:val="uz-Cyrl-UZ"/>
              </w:rPr>
              <w:t xml:space="preserve"> professional activities and family life by, etc.;</w:t>
            </w:r>
          </w:p>
          <w:p w14:paraId="7E2AEB25" w14:textId="277D8E44"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R</w:t>
            </w:r>
            <w:r w:rsidR="006D2378" w:rsidRPr="006D2378">
              <w:rPr>
                <w:rFonts w:ascii="Times New Roman" w:eastAsia="Calibri" w:hAnsi="Times New Roman" w:cs="Times New Roman"/>
                <w:sz w:val="28"/>
                <w:szCs w:val="28"/>
                <w:lang w:val="uz-Cyrl-UZ"/>
              </w:rPr>
              <w:t>ais</w:t>
            </w:r>
            <w:r>
              <w:rPr>
                <w:rFonts w:ascii="Times New Roman" w:eastAsia="Calibri" w:hAnsi="Times New Roman" w:cs="Times New Roman"/>
                <w:sz w:val="28"/>
                <w:szCs w:val="28"/>
                <w:lang w:val="en-US"/>
              </w:rPr>
              <w:t>ing</w:t>
            </w:r>
            <w:r w:rsidR="006D2378" w:rsidRPr="006D2378">
              <w:rPr>
                <w:rFonts w:ascii="Times New Roman" w:eastAsia="Calibri" w:hAnsi="Times New Roman" w:cs="Times New Roman"/>
                <w:sz w:val="28"/>
                <w:szCs w:val="28"/>
                <w:lang w:val="uz-Cyrl-UZ"/>
              </w:rPr>
              <w:t xml:space="preserve"> public awareness, carrying out media campaign on the importance of women’s participation in law enforcement and the armed forces</w:t>
            </w:r>
            <w:r w:rsidR="000139FC" w:rsidRPr="000139FC">
              <w:rPr>
                <w:rFonts w:ascii="Times New Roman" w:eastAsia="Calibri" w:hAnsi="Times New Roman" w:cs="Times New Roman"/>
                <w:sz w:val="28"/>
                <w:szCs w:val="28"/>
                <w:lang w:val="uz-Cyrl-UZ"/>
              </w:rPr>
              <w:t xml:space="preserve">; </w:t>
            </w:r>
          </w:p>
          <w:p w14:paraId="4F8BDA44" w14:textId="02E56BFE"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D</w:t>
            </w:r>
            <w:r w:rsidR="006D2378" w:rsidRPr="006D2378">
              <w:rPr>
                <w:rFonts w:ascii="Times New Roman" w:eastAsia="Calibri" w:hAnsi="Times New Roman" w:cs="Times New Roman"/>
                <w:sz w:val="28"/>
                <w:szCs w:val="28"/>
                <w:lang w:val="uz-Cyrl-UZ"/>
              </w:rPr>
              <w:t>evelopment of incentive methods to encourage women to join the security sector, law enforcement agencies and the armed forces</w:t>
            </w:r>
            <w:r w:rsidR="000139FC" w:rsidRPr="000139FC">
              <w:rPr>
                <w:rFonts w:ascii="Times New Roman" w:eastAsia="Calibri" w:hAnsi="Times New Roman" w:cs="Times New Roman"/>
                <w:sz w:val="28"/>
                <w:szCs w:val="28"/>
                <w:lang w:val="uz-Cyrl-UZ"/>
              </w:rPr>
              <w:t>;</w:t>
            </w:r>
          </w:p>
          <w:p w14:paraId="43414BFA" w14:textId="7FA6DD30"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C</w:t>
            </w:r>
            <w:r w:rsidR="006D2378" w:rsidRPr="006D2378">
              <w:rPr>
                <w:rFonts w:ascii="Times New Roman" w:eastAsia="Calibri" w:hAnsi="Times New Roman" w:cs="Times New Roman"/>
                <w:sz w:val="28"/>
                <w:szCs w:val="28"/>
                <w:lang w:val="uz-Cyrl-UZ"/>
              </w:rPr>
              <w:t>reation of associations of women in law enforcement agencies and the armed forces and supporting further creation of networks of similar associations in the regions</w:t>
            </w:r>
            <w:r w:rsidR="000139FC" w:rsidRPr="000139FC">
              <w:rPr>
                <w:rFonts w:ascii="Times New Roman" w:eastAsia="Calibri" w:hAnsi="Times New Roman" w:cs="Times New Roman"/>
                <w:sz w:val="28"/>
                <w:szCs w:val="28"/>
                <w:lang w:val="uz-Cyrl-UZ"/>
              </w:rPr>
              <w:t>;</w:t>
            </w:r>
          </w:p>
          <w:p w14:paraId="671ED3AE" w14:textId="41045F45" w:rsidR="008C2C8E" w:rsidRPr="00D87665" w:rsidRDefault="007558C3" w:rsidP="006D2378">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lang w:val="uz-Cyrl-UZ"/>
              </w:rPr>
              <w:t xml:space="preserve">reation and regular updating of a database on </w:t>
            </w:r>
            <w:r w:rsidR="006D2378" w:rsidRPr="000139FC">
              <w:rPr>
                <w:rFonts w:ascii="Times New Roman" w:eastAsia="Calibri" w:hAnsi="Times New Roman" w:cs="Times New Roman"/>
                <w:sz w:val="28"/>
                <w:szCs w:val="28"/>
                <w:lang w:val="uz-Cyrl-UZ"/>
              </w:rPr>
              <w:t>women</w:t>
            </w:r>
            <w:r w:rsidR="006D2378">
              <w:rPr>
                <w:rFonts w:ascii="Times New Roman" w:eastAsia="Calibri" w:hAnsi="Times New Roman" w:cs="Times New Roman"/>
                <w:sz w:val="28"/>
                <w:szCs w:val="28"/>
                <w:lang w:val="en-US"/>
              </w:rPr>
              <w:t>’s</w:t>
            </w:r>
            <w:r w:rsidR="006D2378" w:rsidRPr="000139FC">
              <w:rPr>
                <w:rFonts w:ascii="Times New Roman" w:eastAsia="Calibri" w:hAnsi="Times New Roman" w:cs="Times New Roman"/>
                <w:sz w:val="28"/>
                <w:szCs w:val="28"/>
                <w:lang w:val="uz-Cyrl-UZ"/>
              </w:rPr>
              <w:t xml:space="preserve"> </w:t>
            </w:r>
            <w:r w:rsidR="000139FC" w:rsidRPr="000139FC">
              <w:rPr>
                <w:rFonts w:ascii="Times New Roman" w:eastAsia="Calibri" w:hAnsi="Times New Roman" w:cs="Times New Roman"/>
                <w:sz w:val="28"/>
                <w:szCs w:val="28"/>
                <w:lang w:val="uz-Cyrl-UZ"/>
              </w:rPr>
              <w:t>representation in the armed forces and law enforcement agencies.</w:t>
            </w:r>
          </w:p>
        </w:tc>
      </w:tr>
    </w:tbl>
    <w:p w14:paraId="65673CCC" w14:textId="03534FE5" w:rsidR="009D148D" w:rsidRPr="00D87665" w:rsidRDefault="009D148D" w:rsidP="001D054E">
      <w:pPr>
        <w:pStyle w:val="ListParagraph"/>
        <w:shd w:val="clear" w:color="auto" w:fill="FFFFFF" w:themeFill="background1"/>
        <w:spacing w:before="80" w:after="80" w:line="240" w:lineRule="auto"/>
        <w:ind w:left="0" w:firstLine="567"/>
        <w:jc w:val="both"/>
        <w:rPr>
          <w:rFonts w:ascii="Times New Roman" w:eastAsia="Times New Roman" w:hAnsi="Times New Roman" w:cs="Times New Roman"/>
          <w:b/>
          <w:smallCaps/>
          <w:sz w:val="28"/>
          <w:szCs w:val="28"/>
          <w:lang w:eastAsia="ru-RU"/>
        </w:rPr>
      </w:pPr>
    </w:p>
    <w:tbl>
      <w:tblPr>
        <w:tblStyle w:val="TableGrid"/>
        <w:tblW w:w="9634" w:type="dxa"/>
        <w:tblLook w:val="04A0" w:firstRow="1" w:lastRow="0" w:firstColumn="1" w:lastColumn="0" w:noHBand="0" w:noVBand="1"/>
      </w:tblPr>
      <w:tblGrid>
        <w:gridCol w:w="2291"/>
        <w:gridCol w:w="7343"/>
      </w:tblGrid>
      <w:tr w:rsidR="00694FA4" w:rsidRPr="00D87665" w14:paraId="23BFE4DE" w14:textId="77777777" w:rsidTr="00694FA4">
        <w:tc>
          <w:tcPr>
            <w:tcW w:w="9634" w:type="dxa"/>
            <w:gridSpan w:val="2"/>
            <w:shd w:val="clear" w:color="auto" w:fill="DEEAF6" w:themeFill="accent1" w:themeFillTint="33"/>
          </w:tcPr>
          <w:p w14:paraId="453BD750" w14:textId="3571F9F9" w:rsidR="00694FA4" w:rsidRPr="00D87665" w:rsidRDefault="006D2378" w:rsidP="00661A3C">
            <w:pPr>
              <w:pStyle w:val="tj"/>
              <w:spacing w:before="80" w:beforeAutospacing="0" w:after="80" w:afterAutospacing="0"/>
              <w:jc w:val="both"/>
              <w:rPr>
                <w:rFonts w:eastAsiaTheme="minorHAnsi"/>
                <w:b/>
                <w:noProof/>
                <w:sz w:val="28"/>
                <w:szCs w:val="28"/>
                <w:lang w:val="uz-Cyrl-UZ" w:eastAsia="en-US"/>
              </w:rPr>
            </w:pPr>
            <w:r>
              <w:rPr>
                <w:b/>
                <w:smallCaps/>
                <w:sz w:val="28"/>
                <w:szCs w:val="28"/>
              </w:rPr>
              <w:t>GOAL 2. PREVENTI</w:t>
            </w:r>
            <w:r w:rsidR="000139FC" w:rsidRPr="000139FC">
              <w:rPr>
                <w:b/>
                <w:smallCaps/>
                <w:sz w:val="28"/>
                <w:szCs w:val="28"/>
              </w:rPr>
              <w:t>N</w:t>
            </w:r>
            <w:r>
              <w:rPr>
                <w:b/>
                <w:smallCaps/>
                <w:sz w:val="28"/>
                <w:szCs w:val="28"/>
                <w:lang w:val="en-US"/>
              </w:rPr>
              <w:t>G</w:t>
            </w:r>
            <w:r w:rsidR="000139FC" w:rsidRPr="000139FC">
              <w:rPr>
                <w:b/>
                <w:smallCaps/>
                <w:sz w:val="28"/>
                <w:szCs w:val="28"/>
              </w:rPr>
              <w:t xml:space="preserve"> AND COMBATING DISCRIMINATION, HARASSMENT AND GENDER-BASED VIOLENCE</w:t>
            </w:r>
          </w:p>
        </w:tc>
      </w:tr>
      <w:tr w:rsidR="00694FA4" w:rsidRPr="00D87665" w14:paraId="616A5B15" w14:textId="77777777" w:rsidTr="00694FA4">
        <w:tc>
          <w:tcPr>
            <w:tcW w:w="2291" w:type="dxa"/>
            <w:shd w:val="clear" w:color="auto" w:fill="DBDBDB" w:themeFill="accent3" w:themeFillTint="66"/>
          </w:tcPr>
          <w:p w14:paraId="279E0D45" w14:textId="46879518" w:rsidR="00694FA4"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lastRenderedPageBreak/>
              <w:t>Strategic objective 1:</w:t>
            </w:r>
          </w:p>
        </w:tc>
        <w:tc>
          <w:tcPr>
            <w:tcW w:w="7343" w:type="dxa"/>
            <w:shd w:val="clear" w:color="auto" w:fill="DBDBDB" w:themeFill="accent3" w:themeFillTint="66"/>
            <w:vAlign w:val="center"/>
          </w:tcPr>
          <w:p w14:paraId="756FE9D4" w14:textId="0E0A08F6" w:rsidR="00694FA4" w:rsidRPr="00D87665" w:rsidRDefault="000139FC" w:rsidP="00661A3C">
            <w:pPr>
              <w:pStyle w:val="ListParagraph"/>
              <w:spacing w:before="80" w:after="80"/>
              <w:ind w:left="0"/>
              <w:jc w:val="center"/>
              <w:rPr>
                <w:rFonts w:ascii="Times New Roman" w:hAnsi="Times New Roman" w:cs="Times New Roman"/>
                <w:b/>
                <w:noProof/>
                <w:sz w:val="28"/>
                <w:szCs w:val="28"/>
                <w:lang w:val="uz-Cyrl-UZ"/>
              </w:rPr>
            </w:pPr>
            <w:r w:rsidRPr="000139FC">
              <w:rPr>
                <w:rFonts w:ascii="Times New Roman" w:hAnsi="Times New Roman" w:cs="Times New Roman"/>
                <w:b/>
                <w:noProof/>
                <w:sz w:val="28"/>
                <w:szCs w:val="28"/>
                <w:lang w:val="uz-Cyrl-UZ"/>
              </w:rPr>
              <w:t>Prevention of violence against women and girls, their protection, especially in conflict situations</w:t>
            </w:r>
          </w:p>
        </w:tc>
      </w:tr>
      <w:tr w:rsidR="00694FA4" w:rsidRPr="00D87665" w14:paraId="032879B2" w14:textId="77777777" w:rsidTr="00694FA4">
        <w:tc>
          <w:tcPr>
            <w:tcW w:w="2291" w:type="dxa"/>
            <w:shd w:val="clear" w:color="auto" w:fill="auto"/>
          </w:tcPr>
          <w:p w14:paraId="37089CCD" w14:textId="054D6BF3" w:rsidR="00694FA4" w:rsidRPr="00D87665" w:rsidRDefault="000139FC" w:rsidP="008C2C8E">
            <w:pPr>
              <w:pStyle w:val="tj"/>
              <w:shd w:val="clear" w:color="auto" w:fill="FFFFFF" w:themeFill="background1"/>
              <w:spacing w:before="80" w:beforeAutospacing="0" w:after="80" w:afterAutospacing="0"/>
              <w:jc w:val="both"/>
              <w:rPr>
                <w:b/>
                <w:sz w:val="28"/>
                <w:szCs w:val="28"/>
              </w:rPr>
            </w:pPr>
            <w:r w:rsidRPr="000139FC">
              <w:rPr>
                <w:rFonts w:eastAsiaTheme="minorHAnsi"/>
                <w:b/>
                <w:color w:val="2A2928"/>
                <w:sz w:val="28"/>
                <w:szCs w:val="28"/>
                <w:lang w:eastAsia="en-US"/>
              </w:rPr>
              <w:t>Events:</w:t>
            </w:r>
          </w:p>
        </w:tc>
        <w:tc>
          <w:tcPr>
            <w:tcW w:w="7343" w:type="dxa"/>
            <w:shd w:val="clear" w:color="auto" w:fill="auto"/>
          </w:tcPr>
          <w:p w14:paraId="285DC5CF" w14:textId="72BF6577" w:rsidR="000139FC" w:rsidRPr="000139FC" w:rsidRDefault="006D2378" w:rsidP="000139FC">
            <w:pPr>
              <w:shd w:val="clear" w:color="auto" w:fill="FFFFFF" w:themeFill="background1"/>
              <w:ind w:firstLine="567"/>
              <w:jc w:val="both"/>
              <w:rPr>
                <w:rFonts w:ascii="Times New Roman" w:eastAsia="Calibri" w:hAnsi="Times New Roman" w:cs="Times New Roman"/>
                <w:sz w:val="28"/>
                <w:szCs w:val="28"/>
                <w:lang w:val="uz-Cyrl-UZ"/>
              </w:rPr>
            </w:pPr>
            <w:r w:rsidRPr="00615DE2">
              <w:rPr>
                <w:rFonts w:ascii="Times New Roman" w:eastAsia="Calibri" w:hAnsi="Times New Roman" w:cs="Times New Roman"/>
                <w:sz w:val="28"/>
                <w:szCs w:val="28"/>
                <w:lang w:val="uz-Cyrl-UZ"/>
              </w:rPr>
              <w:t>Prevention and combating discrimination, reducing the risks of discrimination and harassment in the context of increasing the number of women in government and law enforcement agencies</w:t>
            </w:r>
            <w:r w:rsidR="000139FC" w:rsidRPr="000139FC">
              <w:rPr>
                <w:rFonts w:ascii="Times New Roman" w:eastAsia="Calibri" w:hAnsi="Times New Roman" w:cs="Times New Roman"/>
                <w:sz w:val="28"/>
                <w:szCs w:val="28"/>
                <w:lang w:val="uz-Cyrl-UZ"/>
              </w:rPr>
              <w:t>;</w:t>
            </w:r>
          </w:p>
          <w:p w14:paraId="307A56DD" w14:textId="525C43FF" w:rsidR="000139FC" w:rsidRPr="000139FC" w:rsidRDefault="006D2378" w:rsidP="000139FC">
            <w:pPr>
              <w:shd w:val="clear" w:color="auto" w:fill="FFFFFF" w:themeFill="background1"/>
              <w:ind w:firstLine="567"/>
              <w:jc w:val="both"/>
              <w:rPr>
                <w:rFonts w:ascii="Times New Roman" w:eastAsia="Calibri" w:hAnsi="Times New Roman" w:cs="Times New Roman"/>
                <w:sz w:val="28"/>
                <w:szCs w:val="28"/>
                <w:lang w:val="uz-Cyrl-UZ"/>
              </w:rPr>
            </w:pPr>
            <w:r w:rsidRPr="00615DE2">
              <w:rPr>
                <w:rFonts w:ascii="Times New Roman" w:eastAsia="Calibri" w:hAnsi="Times New Roman" w:cs="Times New Roman"/>
                <w:sz w:val="28"/>
                <w:szCs w:val="28"/>
                <w:lang w:val="uz-Cyrl-UZ"/>
              </w:rPr>
              <w:t>Identification of institutional mechanisms for proper response, documentation and investigation of crimes against life and health, sexual freedom and inviolability, honor and dignity of the individual in conflict conditions</w:t>
            </w:r>
            <w:r w:rsidR="000139FC" w:rsidRPr="000139FC">
              <w:rPr>
                <w:rFonts w:ascii="Times New Roman" w:eastAsia="Calibri" w:hAnsi="Times New Roman" w:cs="Times New Roman"/>
                <w:sz w:val="28"/>
                <w:szCs w:val="28"/>
                <w:lang w:val="uz-Cyrl-UZ"/>
              </w:rPr>
              <w:t>;</w:t>
            </w:r>
          </w:p>
          <w:p w14:paraId="60632CC2" w14:textId="0C40F3E6" w:rsidR="000139FC" w:rsidRPr="000139FC" w:rsidRDefault="006D2378" w:rsidP="000139FC">
            <w:pPr>
              <w:shd w:val="clear" w:color="auto" w:fill="FFFFFF" w:themeFill="background1"/>
              <w:ind w:firstLine="567"/>
              <w:jc w:val="both"/>
              <w:rPr>
                <w:rFonts w:ascii="Times New Roman" w:eastAsia="Calibri" w:hAnsi="Times New Roman" w:cs="Times New Roman"/>
                <w:sz w:val="28"/>
                <w:szCs w:val="28"/>
                <w:lang w:val="uz-Cyrl-UZ"/>
              </w:rPr>
            </w:pPr>
            <w:r w:rsidRPr="00615DE2">
              <w:rPr>
                <w:rFonts w:ascii="Times New Roman" w:eastAsia="Calibri" w:hAnsi="Times New Roman" w:cs="Times New Roman"/>
                <w:sz w:val="28"/>
                <w:szCs w:val="28"/>
                <w:lang w:val="uz-Cyrl-UZ"/>
              </w:rPr>
              <w:t>Introduction of thematic modules on conflict prevention and the risks of violence against women and girls into the training programs for law enforcement officers, judiciary and lawyers</w:t>
            </w:r>
            <w:r w:rsidR="000139FC" w:rsidRPr="000139FC">
              <w:rPr>
                <w:rFonts w:ascii="Times New Roman" w:eastAsia="Calibri" w:hAnsi="Times New Roman" w:cs="Times New Roman"/>
                <w:sz w:val="28"/>
                <w:szCs w:val="28"/>
                <w:lang w:val="uz-Cyrl-UZ"/>
              </w:rPr>
              <w:t>;</w:t>
            </w:r>
          </w:p>
          <w:p w14:paraId="57B8EB76" w14:textId="4FF9390A" w:rsidR="000139FC" w:rsidRPr="000139FC" w:rsidRDefault="006D2378" w:rsidP="000139FC">
            <w:pPr>
              <w:shd w:val="clear" w:color="auto" w:fill="FFFFFF" w:themeFill="background1"/>
              <w:ind w:firstLine="567"/>
              <w:jc w:val="both"/>
              <w:rPr>
                <w:rFonts w:ascii="Times New Roman" w:eastAsia="Calibri" w:hAnsi="Times New Roman" w:cs="Times New Roman"/>
                <w:sz w:val="28"/>
                <w:szCs w:val="28"/>
                <w:lang w:val="uz-Cyrl-UZ"/>
              </w:rPr>
            </w:pPr>
            <w:r w:rsidRPr="00615DE2">
              <w:rPr>
                <w:rFonts w:ascii="Times New Roman" w:eastAsia="Calibri" w:hAnsi="Times New Roman" w:cs="Times New Roman"/>
                <w:sz w:val="28"/>
                <w:szCs w:val="28"/>
                <w:lang w:val="uz-Cyrl-UZ"/>
              </w:rPr>
              <w:t>Development of a guide for law enforcement officials on psychological skills of negotiation and peaceful conflict resolution</w:t>
            </w:r>
            <w:r w:rsidR="000139FC" w:rsidRPr="000139FC">
              <w:rPr>
                <w:rFonts w:ascii="Times New Roman" w:eastAsia="Calibri" w:hAnsi="Times New Roman" w:cs="Times New Roman"/>
                <w:sz w:val="28"/>
                <w:szCs w:val="28"/>
                <w:lang w:val="uz-Cyrl-UZ"/>
              </w:rPr>
              <w:t>;</w:t>
            </w:r>
          </w:p>
          <w:p w14:paraId="6C2DF7AA" w14:textId="77372916" w:rsidR="000139FC" w:rsidRPr="000139FC" w:rsidRDefault="006D2378" w:rsidP="000139FC">
            <w:pPr>
              <w:shd w:val="clear" w:color="auto" w:fill="FFFFFF" w:themeFill="background1"/>
              <w:ind w:firstLine="567"/>
              <w:jc w:val="both"/>
              <w:rPr>
                <w:rFonts w:ascii="Times New Roman" w:eastAsia="Calibri" w:hAnsi="Times New Roman" w:cs="Times New Roman"/>
                <w:sz w:val="28"/>
                <w:szCs w:val="28"/>
                <w:lang w:val="uz-Cyrl-UZ"/>
              </w:rPr>
            </w:pPr>
            <w:r w:rsidRPr="00615DE2">
              <w:rPr>
                <w:rFonts w:ascii="Times New Roman" w:eastAsia="Calibri" w:hAnsi="Times New Roman" w:cs="Times New Roman"/>
                <w:sz w:val="28"/>
                <w:szCs w:val="28"/>
                <w:lang w:val="uz-Cyrl-UZ"/>
              </w:rPr>
              <w:t>Development of instructions (memos) on personal safety rules in border areas for rural women of all local ethnic communities</w:t>
            </w:r>
            <w:r w:rsidR="000139FC" w:rsidRPr="000139FC">
              <w:rPr>
                <w:rFonts w:ascii="Times New Roman" w:eastAsia="Calibri" w:hAnsi="Times New Roman" w:cs="Times New Roman"/>
                <w:sz w:val="28"/>
                <w:szCs w:val="28"/>
                <w:lang w:val="uz-Cyrl-UZ"/>
              </w:rPr>
              <w:t>;</w:t>
            </w:r>
          </w:p>
          <w:p w14:paraId="1EA38B6C" w14:textId="58F76CAE" w:rsidR="008C2C8E" w:rsidRPr="00615DE2" w:rsidRDefault="00615DE2" w:rsidP="000139FC">
            <w:pPr>
              <w:shd w:val="clear" w:color="auto" w:fill="FFFFFF" w:themeFill="background1"/>
              <w:ind w:firstLine="567"/>
              <w:jc w:val="both"/>
              <w:rPr>
                <w:rFonts w:ascii="Times New Roman" w:eastAsia="Calibri" w:hAnsi="Times New Roman" w:cs="Times New Roman"/>
                <w:sz w:val="28"/>
                <w:szCs w:val="28"/>
                <w:lang w:val="uz-Cyrl-UZ"/>
              </w:rPr>
            </w:pPr>
            <w:r w:rsidRPr="00615DE2">
              <w:rPr>
                <w:rFonts w:ascii="Times New Roman" w:eastAsia="Calibri" w:hAnsi="Times New Roman" w:cs="Times New Roman"/>
                <w:sz w:val="28"/>
                <w:szCs w:val="28"/>
                <w:lang w:val="uz-Cyrl-UZ"/>
              </w:rPr>
              <w:t>Organization of trainings aimed at supporting the population, especially women and children in conflict situations in cooperation with international organizations and civil society</w:t>
            </w:r>
            <w:r w:rsidR="000139FC" w:rsidRPr="000139FC">
              <w:rPr>
                <w:rFonts w:ascii="Times New Roman" w:eastAsia="Calibri" w:hAnsi="Times New Roman" w:cs="Times New Roman"/>
                <w:sz w:val="28"/>
                <w:szCs w:val="28"/>
                <w:lang w:val="uz-Cyrl-UZ"/>
              </w:rPr>
              <w:t>.</w:t>
            </w:r>
          </w:p>
        </w:tc>
      </w:tr>
      <w:tr w:rsidR="00694FA4" w:rsidRPr="00D87665" w14:paraId="33098F20" w14:textId="77777777" w:rsidTr="00661A3C">
        <w:tc>
          <w:tcPr>
            <w:tcW w:w="2291" w:type="dxa"/>
            <w:shd w:val="clear" w:color="auto" w:fill="DBDBDB" w:themeFill="accent3" w:themeFillTint="66"/>
          </w:tcPr>
          <w:p w14:paraId="1D7667DE" w14:textId="78262DDA" w:rsidR="00694FA4"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t>Strategic objective 2:</w:t>
            </w:r>
          </w:p>
        </w:tc>
        <w:tc>
          <w:tcPr>
            <w:tcW w:w="7343" w:type="dxa"/>
            <w:shd w:val="clear" w:color="auto" w:fill="DBDBDB" w:themeFill="accent3" w:themeFillTint="66"/>
            <w:vAlign w:val="center"/>
          </w:tcPr>
          <w:p w14:paraId="627B661F" w14:textId="14140259" w:rsidR="00694FA4" w:rsidRPr="00D87665" w:rsidRDefault="000139FC" w:rsidP="00661A3C">
            <w:pPr>
              <w:pStyle w:val="ListParagraph"/>
              <w:spacing w:before="80" w:after="80"/>
              <w:ind w:left="0"/>
              <w:jc w:val="center"/>
              <w:rPr>
                <w:rFonts w:ascii="Times New Roman" w:hAnsi="Times New Roman" w:cs="Times New Roman"/>
                <w:b/>
                <w:noProof/>
                <w:sz w:val="28"/>
                <w:szCs w:val="28"/>
                <w:lang w:val="uz-Cyrl-UZ"/>
              </w:rPr>
            </w:pPr>
            <w:r w:rsidRPr="000139FC">
              <w:rPr>
                <w:rFonts w:ascii="Times New Roman" w:hAnsi="Times New Roman" w:cs="Times New Roman"/>
                <w:b/>
                <w:noProof/>
                <w:sz w:val="28"/>
                <w:szCs w:val="28"/>
                <w:lang w:val="uz-Cyrl-UZ"/>
              </w:rPr>
              <w:t>Improving the system of collecting, processing and analyzing statistical data on gender equality</w:t>
            </w:r>
          </w:p>
        </w:tc>
      </w:tr>
      <w:tr w:rsidR="00694FA4" w:rsidRPr="00D87665" w14:paraId="3EA88B69" w14:textId="77777777" w:rsidTr="00661A3C">
        <w:tc>
          <w:tcPr>
            <w:tcW w:w="2291" w:type="dxa"/>
            <w:shd w:val="clear" w:color="auto" w:fill="auto"/>
          </w:tcPr>
          <w:p w14:paraId="5F53B356" w14:textId="32AA4E85" w:rsidR="00694FA4" w:rsidRPr="00D87665" w:rsidRDefault="000139FC" w:rsidP="00694FA4">
            <w:pPr>
              <w:pStyle w:val="tj"/>
              <w:shd w:val="clear" w:color="auto" w:fill="FFFFFF" w:themeFill="background1"/>
              <w:spacing w:before="80" w:beforeAutospacing="0" w:after="80" w:afterAutospacing="0"/>
              <w:jc w:val="both"/>
              <w:rPr>
                <w:b/>
                <w:sz w:val="28"/>
                <w:szCs w:val="28"/>
              </w:rPr>
            </w:pPr>
            <w:r w:rsidRPr="000139FC">
              <w:rPr>
                <w:rFonts w:eastAsiaTheme="minorHAnsi"/>
                <w:b/>
                <w:color w:val="2A2928"/>
                <w:sz w:val="28"/>
                <w:szCs w:val="28"/>
                <w:lang w:eastAsia="en-US"/>
              </w:rPr>
              <w:t>Events:</w:t>
            </w:r>
          </w:p>
        </w:tc>
        <w:tc>
          <w:tcPr>
            <w:tcW w:w="7343" w:type="dxa"/>
            <w:shd w:val="clear" w:color="auto" w:fill="auto"/>
          </w:tcPr>
          <w:p w14:paraId="5AAC7AA7" w14:textId="0C647069"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E</w:t>
            </w:r>
            <w:r w:rsidR="000139FC" w:rsidRPr="000139FC">
              <w:rPr>
                <w:rFonts w:ascii="Times New Roman" w:eastAsia="Calibri" w:hAnsi="Times New Roman" w:cs="Times New Roman"/>
                <w:sz w:val="28"/>
                <w:szCs w:val="28"/>
                <w:lang w:val="uz-Cyrl-UZ"/>
              </w:rPr>
              <w:t>nsuring the availability of information on gender statistics through media coverage of sources and methodology for the formation of statistical indicators;</w:t>
            </w:r>
          </w:p>
          <w:p w14:paraId="25EA45D7" w14:textId="21C362CD"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I</w:t>
            </w:r>
            <w:r w:rsidR="000139FC" w:rsidRPr="000139FC">
              <w:rPr>
                <w:rFonts w:ascii="Times New Roman" w:eastAsia="Calibri" w:hAnsi="Times New Roman" w:cs="Times New Roman"/>
                <w:sz w:val="28"/>
                <w:szCs w:val="28"/>
                <w:lang w:val="uz-Cyrl-UZ"/>
              </w:rPr>
              <w:t>mproving the system of collecting gender-disaggregated statistical information;</w:t>
            </w:r>
          </w:p>
          <w:p w14:paraId="4A371835" w14:textId="4FCB3CB6" w:rsidR="008C2C8E" w:rsidRPr="00D87665" w:rsidRDefault="007558C3" w:rsidP="00615DE2">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P</w:t>
            </w:r>
            <w:r w:rsidR="000139FC" w:rsidRPr="000139FC">
              <w:rPr>
                <w:rFonts w:ascii="Times New Roman" w:eastAsia="Calibri" w:hAnsi="Times New Roman" w:cs="Times New Roman"/>
                <w:sz w:val="28"/>
                <w:szCs w:val="28"/>
                <w:lang w:val="uz-Cyrl-UZ"/>
              </w:rPr>
              <w:t xml:space="preserve">roviding organizations </w:t>
            </w:r>
            <w:r w:rsidR="00615DE2" w:rsidRPr="00615DE2">
              <w:rPr>
                <w:rFonts w:ascii="Times New Roman" w:eastAsia="Calibri" w:hAnsi="Times New Roman" w:cs="Times New Roman"/>
                <w:sz w:val="28"/>
                <w:szCs w:val="28"/>
                <w:lang w:val="uz-Cyrl-UZ"/>
              </w:rPr>
              <w:t xml:space="preserve">conducting </w:t>
            </w:r>
            <w:r w:rsidR="00615DE2">
              <w:rPr>
                <w:rFonts w:ascii="Times New Roman" w:eastAsia="Calibri" w:hAnsi="Times New Roman" w:cs="Times New Roman"/>
                <w:sz w:val="28"/>
                <w:szCs w:val="28"/>
                <w:lang w:val="uz-Cyrl-UZ"/>
              </w:rPr>
              <w:t xml:space="preserve">international </w:t>
            </w:r>
            <w:r w:rsidR="00615DE2" w:rsidRPr="000139FC">
              <w:rPr>
                <w:rFonts w:ascii="Times New Roman" w:eastAsia="Calibri" w:hAnsi="Times New Roman" w:cs="Times New Roman"/>
                <w:sz w:val="28"/>
                <w:szCs w:val="28"/>
                <w:lang w:val="uz-Cyrl-UZ"/>
              </w:rPr>
              <w:t xml:space="preserve">gender </w:t>
            </w:r>
            <w:r w:rsidR="00615DE2">
              <w:rPr>
                <w:rFonts w:ascii="Times New Roman" w:eastAsia="Calibri" w:hAnsi="Times New Roman" w:cs="Times New Roman"/>
                <w:sz w:val="28"/>
                <w:szCs w:val="28"/>
                <w:lang w:val="uz-Cyrl-UZ"/>
              </w:rPr>
              <w:t>rankings and indic</w:t>
            </w:r>
            <w:r w:rsidR="000139FC" w:rsidRPr="000139FC">
              <w:rPr>
                <w:rFonts w:ascii="Times New Roman" w:eastAsia="Calibri" w:hAnsi="Times New Roman" w:cs="Times New Roman"/>
                <w:sz w:val="28"/>
                <w:szCs w:val="28"/>
                <w:lang w:val="uz-Cyrl-UZ"/>
              </w:rPr>
              <w:t xml:space="preserve">es </w:t>
            </w:r>
            <w:r w:rsidR="00615DE2">
              <w:rPr>
                <w:rFonts w:ascii="Times New Roman" w:eastAsia="Calibri" w:hAnsi="Times New Roman" w:cs="Times New Roman"/>
                <w:sz w:val="28"/>
                <w:szCs w:val="28"/>
                <w:lang w:val="uz-Cyrl-UZ"/>
              </w:rPr>
              <w:t>with data on</w:t>
            </w:r>
            <w:r w:rsidR="000139FC" w:rsidRPr="000139FC">
              <w:rPr>
                <w:rFonts w:ascii="Times New Roman" w:eastAsia="Calibri" w:hAnsi="Times New Roman" w:cs="Times New Roman"/>
                <w:sz w:val="28"/>
                <w:szCs w:val="28"/>
                <w:lang w:val="uz-Cyrl-UZ"/>
              </w:rPr>
              <w:t xml:space="preserve"> national gender statistics.</w:t>
            </w:r>
          </w:p>
        </w:tc>
      </w:tr>
      <w:tr w:rsidR="00694FA4" w:rsidRPr="00D87665" w14:paraId="29960523" w14:textId="77777777" w:rsidTr="00661A3C">
        <w:tc>
          <w:tcPr>
            <w:tcW w:w="2291" w:type="dxa"/>
            <w:shd w:val="clear" w:color="auto" w:fill="DBDBDB" w:themeFill="accent3" w:themeFillTint="66"/>
          </w:tcPr>
          <w:p w14:paraId="01C9F32F" w14:textId="7488B63A" w:rsidR="00694FA4"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t>Strategic objective 3:</w:t>
            </w:r>
          </w:p>
        </w:tc>
        <w:tc>
          <w:tcPr>
            <w:tcW w:w="7343" w:type="dxa"/>
            <w:shd w:val="clear" w:color="auto" w:fill="DBDBDB" w:themeFill="accent3" w:themeFillTint="66"/>
            <w:vAlign w:val="center"/>
          </w:tcPr>
          <w:p w14:paraId="3B82F24B" w14:textId="2A25A80F" w:rsidR="00694FA4" w:rsidRPr="00D87665" w:rsidRDefault="000139FC" w:rsidP="00661A3C">
            <w:pPr>
              <w:pStyle w:val="ListParagraph"/>
              <w:spacing w:before="80" w:after="80"/>
              <w:ind w:left="0"/>
              <w:jc w:val="center"/>
              <w:rPr>
                <w:rFonts w:ascii="Times New Roman" w:hAnsi="Times New Roman" w:cs="Times New Roman"/>
                <w:b/>
                <w:noProof/>
                <w:sz w:val="28"/>
                <w:szCs w:val="28"/>
                <w:lang w:val="uz-Cyrl-UZ"/>
              </w:rPr>
            </w:pPr>
            <w:r w:rsidRPr="000139FC">
              <w:rPr>
                <w:rFonts w:ascii="Times New Roman" w:hAnsi="Times New Roman" w:cs="Times New Roman"/>
                <w:b/>
                <w:noProof/>
                <w:sz w:val="28"/>
                <w:szCs w:val="28"/>
                <w:lang w:val="uz-Cyrl-UZ"/>
              </w:rPr>
              <w:t>Women</w:t>
            </w:r>
            <w:r w:rsidR="00B363D8">
              <w:rPr>
                <w:rFonts w:ascii="Times New Roman" w:hAnsi="Times New Roman" w:cs="Times New Roman"/>
                <w:b/>
                <w:noProof/>
                <w:sz w:val="28"/>
                <w:szCs w:val="28"/>
                <w:lang w:val="en-US"/>
              </w:rPr>
              <w:t>’</w:t>
            </w:r>
            <w:r w:rsidRPr="000139FC">
              <w:rPr>
                <w:rFonts w:ascii="Times New Roman" w:hAnsi="Times New Roman" w:cs="Times New Roman"/>
                <w:b/>
                <w:noProof/>
                <w:sz w:val="28"/>
                <w:szCs w:val="28"/>
                <w:lang w:val="uz-Cyrl-UZ"/>
              </w:rPr>
              <w:t>s participation and support for women's initiatives, including at the local level, to reduce the risks of radicalization leading to violent extremism and terrorism</w:t>
            </w:r>
          </w:p>
        </w:tc>
      </w:tr>
      <w:tr w:rsidR="00694FA4" w:rsidRPr="00D87665" w14:paraId="0D622256" w14:textId="77777777" w:rsidTr="00661A3C">
        <w:tc>
          <w:tcPr>
            <w:tcW w:w="2291" w:type="dxa"/>
            <w:shd w:val="clear" w:color="auto" w:fill="auto"/>
          </w:tcPr>
          <w:p w14:paraId="3F1F738A" w14:textId="10FDBC8E" w:rsidR="00694FA4" w:rsidRPr="00D87665" w:rsidRDefault="000139FC" w:rsidP="008C2C8E">
            <w:pPr>
              <w:pStyle w:val="tj"/>
              <w:shd w:val="clear" w:color="auto" w:fill="FFFFFF" w:themeFill="background1"/>
              <w:spacing w:before="80" w:beforeAutospacing="0" w:after="80" w:afterAutospacing="0"/>
              <w:jc w:val="both"/>
              <w:rPr>
                <w:b/>
                <w:sz w:val="28"/>
                <w:szCs w:val="28"/>
              </w:rPr>
            </w:pPr>
            <w:r w:rsidRPr="000139FC">
              <w:rPr>
                <w:rFonts w:eastAsiaTheme="minorHAnsi"/>
                <w:b/>
                <w:color w:val="2A2928"/>
                <w:sz w:val="28"/>
                <w:szCs w:val="28"/>
                <w:lang w:eastAsia="en-US"/>
              </w:rPr>
              <w:t>Events:</w:t>
            </w:r>
          </w:p>
        </w:tc>
        <w:tc>
          <w:tcPr>
            <w:tcW w:w="7343" w:type="dxa"/>
            <w:shd w:val="clear" w:color="auto" w:fill="auto"/>
          </w:tcPr>
          <w:p w14:paraId="7712D5D0" w14:textId="62C70CFA"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lang w:val="uz-Cyrl-UZ"/>
              </w:rPr>
              <w:t>evelopment of joint action plans to prevent the radicalization of women, with the participation of local authorities, women</w:t>
            </w:r>
            <w:r w:rsidR="00B363D8">
              <w:rPr>
                <w:rFonts w:ascii="Times New Roman" w:eastAsia="Calibri" w:hAnsi="Times New Roman" w:cs="Times New Roman"/>
                <w:sz w:val="28"/>
                <w:szCs w:val="28"/>
                <w:lang w:val="en-US"/>
              </w:rPr>
              <w:t>’</w:t>
            </w:r>
            <w:r w:rsidR="000139FC" w:rsidRPr="000139FC">
              <w:rPr>
                <w:rFonts w:ascii="Times New Roman" w:eastAsia="Calibri" w:hAnsi="Times New Roman" w:cs="Times New Roman"/>
                <w:sz w:val="28"/>
                <w:szCs w:val="28"/>
                <w:lang w:val="uz-Cyrl-UZ"/>
              </w:rPr>
              <w:t>s organizations and women leaders;</w:t>
            </w:r>
          </w:p>
          <w:p w14:paraId="28A192D6" w14:textId="6CB36712"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lang w:val="uz-Cyrl-UZ"/>
              </w:rPr>
              <w:t xml:space="preserve">evelopment of a training manual </w:t>
            </w:r>
            <w:r w:rsidR="00B363D8">
              <w:rPr>
                <w:rFonts w:ascii="Times New Roman" w:eastAsia="Calibri" w:hAnsi="Times New Roman" w:cs="Times New Roman"/>
                <w:sz w:val="28"/>
                <w:szCs w:val="28"/>
                <w:lang w:val="en-US"/>
              </w:rPr>
              <w:t>“</w:t>
            </w:r>
            <w:r w:rsidR="000139FC" w:rsidRPr="000139FC">
              <w:rPr>
                <w:rFonts w:ascii="Times New Roman" w:eastAsia="Calibri" w:hAnsi="Times New Roman" w:cs="Times New Roman"/>
                <w:sz w:val="28"/>
                <w:szCs w:val="28"/>
                <w:lang w:val="uz-Cyrl-UZ"/>
              </w:rPr>
              <w:t>Prevention of risks of radicalization leading to violent extremism and terrorism</w:t>
            </w:r>
            <w:r w:rsidR="00B363D8">
              <w:rPr>
                <w:rFonts w:ascii="Times New Roman" w:eastAsia="Calibri" w:hAnsi="Times New Roman" w:cs="Times New Roman"/>
                <w:sz w:val="28"/>
                <w:szCs w:val="28"/>
                <w:lang w:val="en-US"/>
              </w:rPr>
              <w:t>”</w:t>
            </w:r>
            <w:r w:rsidR="000139FC" w:rsidRPr="000139FC">
              <w:rPr>
                <w:rFonts w:ascii="Times New Roman" w:eastAsia="Calibri" w:hAnsi="Times New Roman" w:cs="Times New Roman"/>
                <w:sz w:val="28"/>
                <w:szCs w:val="28"/>
                <w:lang w:val="uz-Cyrl-UZ"/>
              </w:rPr>
              <w:t>;</w:t>
            </w:r>
          </w:p>
          <w:p w14:paraId="6923618C" w14:textId="65B79BCE" w:rsidR="008C2C8E" w:rsidRPr="00D87665" w:rsidRDefault="007558C3" w:rsidP="00615DE2">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O</w:t>
            </w:r>
            <w:r w:rsidR="00615DE2">
              <w:rPr>
                <w:rFonts w:ascii="Times New Roman" w:eastAsia="Calibri" w:hAnsi="Times New Roman" w:cs="Times New Roman"/>
                <w:sz w:val="28"/>
                <w:szCs w:val="28"/>
                <w:lang w:val="uz-Cyrl-UZ"/>
              </w:rPr>
              <w:t xml:space="preserve">rganizing </w:t>
            </w:r>
            <w:r w:rsidR="000139FC" w:rsidRPr="000139FC">
              <w:rPr>
                <w:rFonts w:ascii="Times New Roman" w:eastAsia="Calibri" w:hAnsi="Times New Roman" w:cs="Times New Roman"/>
                <w:sz w:val="28"/>
                <w:szCs w:val="28"/>
                <w:lang w:val="uz-Cyrl-UZ"/>
              </w:rPr>
              <w:t>training seminars in the regions of the country to reduce the risks of radicalization leading to violent extremism and terrorism.</w:t>
            </w:r>
          </w:p>
        </w:tc>
      </w:tr>
      <w:tr w:rsidR="00694FA4" w:rsidRPr="00D87665" w14:paraId="407B7DC0" w14:textId="77777777" w:rsidTr="00661A3C">
        <w:tc>
          <w:tcPr>
            <w:tcW w:w="2291" w:type="dxa"/>
            <w:shd w:val="clear" w:color="auto" w:fill="DBDBDB" w:themeFill="accent3" w:themeFillTint="66"/>
          </w:tcPr>
          <w:p w14:paraId="53E0D933" w14:textId="0F96EC69" w:rsidR="00694FA4"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lastRenderedPageBreak/>
              <w:t>Strategic objective 4:</w:t>
            </w:r>
          </w:p>
        </w:tc>
        <w:tc>
          <w:tcPr>
            <w:tcW w:w="7343" w:type="dxa"/>
            <w:shd w:val="clear" w:color="auto" w:fill="DBDBDB" w:themeFill="accent3" w:themeFillTint="66"/>
            <w:vAlign w:val="center"/>
          </w:tcPr>
          <w:p w14:paraId="73F95D41" w14:textId="08B37C35" w:rsidR="00694FA4" w:rsidRPr="00D87665" w:rsidRDefault="000139FC" w:rsidP="00615DE2">
            <w:pPr>
              <w:pStyle w:val="ListParagraph"/>
              <w:spacing w:before="80" w:after="80"/>
              <w:ind w:left="0"/>
              <w:jc w:val="center"/>
              <w:rPr>
                <w:rFonts w:ascii="Times New Roman" w:hAnsi="Times New Roman" w:cs="Times New Roman"/>
                <w:b/>
                <w:noProof/>
                <w:sz w:val="28"/>
                <w:szCs w:val="28"/>
              </w:rPr>
            </w:pPr>
            <w:r w:rsidRPr="000139FC">
              <w:rPr>
                <w:rFonts w:ascii="Times New Roman" w:hAnsi="Times New Roman" w:cs="Times New Roman"/>
                <w:b/>
                <w:noProof/>
                <w:sz w:val="28"/>
                <w:szCs w:val="28"/>
              </w:rPr>
              <w:t>Countering trafficking</w:t>
            </w:r>
            <w:r w:rsidR="00615DE2">
              <w:rPr>
                <w:rFonts w:ascii="Times New Roman" w:hAnsi="Times New Roman" w:cs="Times New Roman"/>
                <w:b/>
                <w:noProof/>
                <w:sz w:val="28"/>
                <w:szCs w:val="28"/>
                <w:lang w:val="en-US"/>
              </w:rPr>
              <w:t xml:space="preserve"> in </w:t>
            </w:r>
            <w:r w:rsidR="00615DE2" w:rsidRPr="000139FC">
              <w:rPr>
                <w:rFonts w:ascii="Times New Roman" w:hAnsi="Times New Roman" w:cs="Times New Roman"/>
                <w:b/>
                <w:noProof/>
                <w:sz w:val="28"/>
                <w:szCs w:val="28"/>
              </w:rPr>
              <w:t>human</w:t>
            </w:r>
            <w:r w:rsidR="00615DE2">
              <w:rPr>
                <w:rFonts w:ascii="Times New Roman" w:hAnsi="Times New Roman" w:cs="Times New Roman"/>
                <w:b/>
                <w:noProof/>
                <w:sz w:val="28"/>
                <w:szCs w:val="28"/>
                <w:lang w:val="en-US"/>
              </w:rPr>
              <w:t xml:space="preserve"> beings</w:t>
            </w:r>
            <w:r w:rsidRPr="000139FC">
              <w:rPr>
                <w:rFonts w:ascii="Times New Roman" w:hAnsi="Times New Roman" w:cs="Times New Roman"/>
                <w:b/>
                <w:noProof/>
                <w:sz w:val="28"/>
                <w:szCs w:val="28"/>
              </w:rPr>
              <w:t>, including women and children</w:t>
            </w:r>
          </w:p>
        </w:tc>
      </w:tr>
      <w:tr w:rsidR="00694FA4" w:rsidRPr="00D87665" w14:paraId="4FFFB5C7" w14:textId="77777777" w:rsidTr="00661A3C">
        <w:tc>
          <w:tcPr>
            <w:tcW w:w="2291" w:type="dxa"/>
            <w:shd w:val="clear" w:color="auto" w:fill="auto"/>
          </w:tcPr>
          <w:p w14:paraId="350666F2" w14:textId="1D11846E" w:rsidR="00694FA4" w:rsidRPr="00D87665" w:rsidRDefault="000139FC" w:rsidP="008C2C8E">
            <w:pPr>
              <w:pStyle w:val="tj"/>
              <w:shd w:val="clear" w:color="auto" w:fill="FFFFFF" w:themeFill="background1"/>
              <w:spacing w:before="80" w:beforeAutospacing="0" w:after="80" w:afterAutospacing="0"/>
              <w:jc w:val="both"/>
              <w:rPr>
                <w:b/>
                <w:sz w:val="28"/>
                <w:szCs w:val="28"/>
              </w:rPr>
            </w:pPr>
            <w:r w:rsidRPr="000139FC">
              <w:rPr>
                <w:rFonts w:eastAsiaTheme="minorHAnsi"/>
                <w:b/>
                <w:color w:val="2A2928"/>
                <w:sz w:val="28"/>
                <w:szCs w:val="28"/>
                <w:lang w:eastAsia="en-US"/>
              </w:rPr>
              <w:t>Events:</w:t>
            </w:r>
          </w:p>
        </w:tc>
        <w:tc>
          <w:tcPr>
            <w:tcW w:w="7343" w:type="dxa"/>
            <w:shd w:val="clear" w:color="auto" w:fill="auto"/>
          </w:tcPr>
          <w:p w14:paraId="21C79D3F" w14:textId="23C87366" w:rsidR="000139FC" w:rsidRPr="000139FC" w:rsidRDefault="00615DE2" w:rsidP="000139FC">
            <w:pPr>
              <w:shd w:val="clear" w:color="auto" w:fill="FFFFFF" w:themeFill="background1"/>
              <w:ind w:firstLine="567"/>
              <w:jc w:val="both"/>
              <w:rPr>
                <w:rFonts w:ascii="Times New Roman" w:eastAsia="Calibri" w:hAnsi="Times New Roman" w:cs="Times New Roman"/>
                <w:sz w:val="28"/>
                <w:szCs w:val="28"/>
                <w:lang w:val="uz-Cyrl-UZ"/>
              </w:rPr>
            </w:pPr>
            <w:r w:rsidRPr="000139FC">
              <w:rPr>
                <w:rFonts w:ascii="Times New Roman" w:eastAsia="Calibri" w:hAnsi="Times New Roman" w:cs="Times New Roman"/>
                <w:sz w:val="28"/>
                <w:szCs w:val="28"/>
                <w:lang w:val="uz-Cyrl-UZ"/>
              </w:rPr>
              <w:t>A</w:t>
            </w:r>
            <w:r w:rsidR="000139FC" w:rsidRPr="000139FC">
              <w:rPr>
                <w:rFonts w:ascii="Times New Roman" w:eastAsia="Calibri" w:hAnsi="Times New Roman" w:cs="Times New Roman"/>
                <w:sz w:val="28"/>
                <w:szCs w:val="28"/>
                <w:lang w:val="uz-Cyrl-UZ"/>
              </w:rPr>
              <w:t>mend</w:t>
            </w:r>
            <w:r w:rsidRPr="00526D77">
              <w:rPr>
                <w:rFonts w:ascii="Times New Roman" w:eastAsia="Calibri" w:hAnsi="Times New Roman" w:cs="Times New Roman"/>
                <w:sz w:val="28"/>
                <w:szCs w:val="28"/>
                <w:lang w:val="uz-Cyrl-UZ"/>
              </w:rPr>
              <w:t xml:space="preserve">ing </w:t>
            </w:r>
            <w:r w:rsidR="000139FC" w:rsidRPr="000139FC">
              <w:rPr>
                <w:rFonts w:ascii="Times New Roman" w:eastAsia="Calibri" w:hAnsi="Times New Roman" w:cs="Times New Roman"/>
                <w:sz w:val="28"/>
                <w:szCs w:val="28"/>
                <w:lang w:val="uz-Cyrl-UZ"/>
              </w:rPr>
              <w:t xml:space="preserve">the current legislation in order to: bring </w:t>
            </w:r>
            <w:r w:rsidR="00526D77" w:rsidRPr="00526D77">
              <w:rPr>
                <w:rFonts w:ascii="Times New Roman" w:eastAsia="Calibri" w:hAnsi="Times New Roman" w:cs="Times New Roman"/>
                <w:sz w:val="28"/>
                <w:szCs w:val="28"/>
                <w:lang w:val="uz-Cyrl-UZ"/>
              </w:rPr>
              <w:t xml:space="preserve">it </w:t>
            </w:r>
            <w:r w:rsidR="000139FC" w:rsidRPr="000139FC">
              <w:rPr>
                <w:rFonts w:ascii="Times New Roman" w:eastAsia="Calibri" w:hAnsi="Times New Roman" w:cs="Times New Roman"/>
                <w:sz w:val="28"/>
                <w:szCs w:val="28"/>
                <w:lang w:val="uz-Cyrl-UZ"/>
              </w:rPr>
              <w:t>in line with international standards on combating trafficking</w:t>
            </w:r>
            <w:r w:rsidR="00526D77">
              <w:rPr>
                <w:rFonts w:ascii="Times New Roman" w:eastAsia="Calibri" w:hAnsi="Times New Roman" w:cs="Times New Roman"/>
                <w:sz w:val="28"/>
                <w:szCs w:val="28"/>
                <w:lang w:val="uz-Cyrl-UZ"/>
              </w:rPr>
              <w:t xml:space="preserve"> in human being</w:t>
            </w:r>
            <w:r w:rsidR="000139FC" w:rsidRPr="000139FC">
              <w:rPr>
                <w:rFonts w:ascii="Times New Roman" w:eastAsia="Calibri" w:hAnsi="Times New Roman" w:cs="Times New Roman"/>
                <w:sz w:val="28"/>
                <w:szCs w:val="28"/>
                <w:lang w:val="uz-Cyrl-UZ"/>
              </w:rPr>
              <w:t>s, including women and children; strengthen criminal sanctions against persons involved in trafficking in women and girls;</w:t>
            </w:r>
          </w:p>
          <w:p w14:paraId="01E83529" w14:textId="35A5F759"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lang w:val="uz-Cyrl-UZ"/>
              </w:rPr>
              <w:t>reation and updating of a database on victims of trafficking</w:t>
            </w:r>
            <w:r w:rsidR="00526D77" w:rsidRPr="00526D77">
              <w:rPr>
                <w:rFonts w:ascii="Times New Roman" w:eastAsia="Calibri" w:hAnsi="Times New Roman" w:cs="Times New Roman"/>
                <w:sz w:val="28"/>
                <w:szCs w:val="28"/>
                <w:lang w:val="uz-Cyrl-UZ"/>
              </w:rPr>
              <w:t xml:space="preserve"> in human beings</w:t>
            </w:r>
            <w:r w:rsidR="000139FC" w:rsidRPr="000139FC">
              <w:rPr>
                <w:rFonts w:ascii="Times New Roman" w:eastAsia="Calibri" w:hAnsi="Times New Roman" w:cs="Times New Roman"/>
                <w:sz w:val="28"/>
                <w:szCs w:val="28"/>
                <w:lang w:val="uz-Cyrl-UZ"/>
              </w:rPr>
              <w:t xml:space="preserve"> (disaggregated by sex, age, </w:t>
            </w:r>
            <w:r w:rsidR="00526D77" w:rsidRPr="00526D77">
              <w:rPr>
                <w:rFonts w:ascii="Times New Roman" w:eastAsia="Calibri" w:hAnsi="Times New Roman" w:cs="Times New Roman"/>
                <w:sz w:val="28"/>
                <w:szCs w:val="28"/>
                <w:lang w:val="uz-Cyrl-UZ"/>
              </w:rPr>
              <w:t>nationality</w:t>
            </w:r>
            <w:r w:rsidR="000139FC" w:rsidRPr="000139FC">
              <w:rPr>
                <w:rFonts w:ascii="Times New Roman" w:eastAsia="Calibri" w:hAnsi="Times New Roman" w:cs="Times New Roman"/>
                <w:sz w:val="28"/>
                <w:szCs w:val="28"/>
                <w:lang w:val="uz-Cyrl-UZ"/>
              </w:rPr>
              <w:t>);</w:t>
            </w:r>
          </w:p>
          <w:p w14:paraId="444C0D02" w14:textId="43AEE7B2"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P</w:t>
            </w:r>
            <w:r w:rsidR="000139FC" w:rsidRPr="000139FC">
              <w:rPr>
                <w:rFonts w:ascii="Times New Roman" w:eastAsia="Calibri" w:hAnsi="Times New Roman" w:cs="Times New Roman"/>
                <w:sz w:val="28"/>
                <w:szCs w:val="28"/>
                <w:lang w:val="uz-Cyrl-UZ"/>
              </w:rPr>
              <w:t>rofessional development of law enforcement officers involved in the prevention and detection of cases of trafficking</w:t>
            </w:r>
            <w:r w:rsidR="00526D77" w:rsidRPr="00526D77">
              <w:rPr>
                <w:rFonts w:ascii="Times New Roman" w:eastAsia="Calibri" w:hAnsi="Times New Roman" w:cs="Times New Roman"/>
                <w:sz w:val="28"/>
                <w:szCs w:val="28"/>
                <w:lang w:val="uz-Cyrl-UZ"/>
              </w:rPr>
              <w:t xml:space="preserve"> in </w:t>
            </w:r>
            <w:r w:rsidR="00526D77">
              <w:rPr>
                <w:rFonts w:ascii="Times New Roman" w:eastAsia="Calibri" w:hAnsi="Times New Roman" w:cs="Times New Roman"/>
                <w:sz w:val="28"/>
                <w:szCs w:val="28"/>
                <w:lang w:val="uz-Cyrl-UZ"/>
              </w:rPr>
              <w:t>human being</w:t>
            </w:r>
            <w:r w:rsidR="00526D77" w:rsidRPr="000139FC">
              <w:rPr>
                <w:rFonts w:ascii="Times New Roman" w:eastAsia="Calibri" w:hAnsi="Times New Roman" w:cs="Times New Roman"/>
                <w:sz w:val="28"/>
                <w:szCs w:val="28"/>
                <w:lang w:val="uz-Cyrl-UZ"/>
              </w:rPr>
              <w:t>s</w:t>
            </w:r>
            <w:r w:rsidR="000139FC" w:rsidRPr="000139FC">
              <w:rPr>
                <w:rFonts w:ascii="Times New Roman" w:eastAsia="Calibri" w:hAnsi="Times New Roman" w:cs="Times New Roman"/>
                <w:sz w:val="28"/>
                <w:szCs w:val="28"/>
                <w:lang w:val="uz-Cyrl-UZ"/>
              </w:rPr>
              <w:t>;</w:t>
            </w:r>
          </w:p>
          <w:p w14:paraId="349BD887" w14:textId="72EB02CB"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P</w:t>
            </w:r>
            <w:r w:rsidR="000139FC" w:rsidRPr="000139FC">
              <w:rPr>
                <w:rFonts w:ascii="Times New Roman" w:eastAsia="Calibri" w:hAnsi="Times New Roman" w:cs="Times New Roman"/>
                <w:sz w:val="28"/>
                <w:szCs w:val="28"/>
                <w:lang w:val="uz-Cyrl-UZ"/>
              </w:rPr>
              <w:t xml:space="preserve">rofessional development of female investigators </w:t>
            </w:r>
            <w:r w:rsidR="00526D77" w:rsidRPr="00526D77">
              <w:rPr>
                <w:rFonts w:ascii="Times New Roman" w:eastAsia="Calibri" w:hAnsi="Times New Roman" w:cs="Times New Roman"/>
                <w:sz w:val="28"/>
                <w:szCs w:val="28"/>
                <w:lang w:val="uz-Cyrl-UZ"/>
              </w:rPr>
              <w:t>o</w:t>
            </w:r>
            <w:r w:rsidR="000139FC" w:rsidRPr="000139FC">
              <w:rPr>
                <w:rFonts w:ascii="Times New Roman" w:eastAsia="Calibri" w:hAnsi="Times New Roman" w:cs="Times New Roman"/>
                <w:sz w:val="28"/>
                <w:szCs w:val="28"/>
                <w:lang w:val="uz-Cyrl-UZ"/>
              </w:rPr>
              <w:t>n the investigation of criminal offences related to trafficking</w:t>
            </w:r>
            <w:r w:rsidR="00526D77" w:rsidRPr="00526D77">
              <w:rPr>
                <w:rFonts w:ascii="Times New Roman" w:eastAsia="Calibri" w:hAnsi="Times New Roman" w:cs="Times New Roman"/>
                <w:sz w:val="28"/>
                <w:szCs w:val="28"/>
                <w:lang w:val="uz-Cyrl-UZ"/>
              </w:rPr>
              <w:t xml:space="preserve"> on </w:t>
            </w:r>
            <w:r w:rsidR="00526D77">
              <w:rPr>
                <w:rFonts w:ascii="Times New Roman" w:eastAsia="Calibri" w:hAnsi="Times New Roman" w:cs="Times New Roman"/>
                <w:sz w:val="28"/>
                <w:szCs w:val="28"/>
                <w:lang w:val="uz-Cyrl-UZ"/>
              </w:rPr>
              <w:t>human being</w:t>
            </w:r>
            <w:r w:rsidR="00526D77" w:rsidRPr="000139FC">
              <w:rPr>
                <w:rFonts w:ascii="Times New Roman" w:eastAsia="Calibri" w:hAnsi="Times New Roman" w:cs="Times New Roman"/>
                <w:sz w:val="28"/>
                <w:szCs w:val="28"/>
                <w:lang w:val="uz-Cyrl-UZ"/>
              </w:rPr>
              <w:t>s</w:t>
            </w:r>
            <w:r w:rsidR="000139FC" w:rsidRPr="000139FC">
              <w:rPr>
                <w:rFonts w:ascii="Times New Roman" w:eastAsia="Calibri" w:hAnsi="Times New Roman" w:cs="Times New Roman"/>
                <w:sz w:val="28"/>
                <w:szCs w:val="28"/>
                <w:lang w:val="uz-Cyrl-UZ"/>
              </w:rPr>
              <w:t>;</w:t>
            </w:r>
          </w:p>
          <w:p w14:paraId="59CE7282" w14:textId="22E94345"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E</w:t>
            </w:r>
            <w:r w:rsidR="000139FC" w:rsidRPr="000139FC">
              <w:rPr>
                <w:rFonts w:ascii="Times New Roman" w:eastAsia="Calibri" w:hAnsi="Times New Roman" w:cs="Times New Roman"/>
                <w:sz w:val="28"/>
                <w:szCs w:val="28"/>
                <w:lang w:val="uz-Cyrl-UZ"/>
              </w:rPr>
              <w:t>stablishing cooperation with r</w:t>
            </w:r>
            <w:r w:rsidR="00526D77">
              <w:rPr>
                <w:rFonts w:ascii="Times New Roman" w:eastAsia="Calibri" w:hAnsi="Times New Roman" w:cs="Times New Roman"/>
                <w:sz w:val="28"/>
                <w:szCs w:val="28"/>
                <w:lang w:val="uz-Cyrl-UZ"/>
              </w:rPr>
              <w:t>elevant civil society organizatio</w:t>
            </w:r>
            <w:r w:rsidR="000139FC" w:rsidRPr="000139FC">
              <w:rPr>
                <w:rFonts w:ascii="Times New Roman" w:eastAsia="Calibri" w:hAnsi="Times New Roman" w:cs="Times New Roman"/>
                <w:sz w:val="28"/>
                <w:szCs w:val="28"/>
                <w:lang w:val="uz-Cyrl-UZ"/>
              </w:rPr>
              <w:t xml:space="preserve">ns, developing and improving legal, medical and psychosocial assistance programs for victims of trafficking </w:t>
            </w:r>
            <w:r w:rsidR="00526D77" w:rsidRPr="00526D77">
              <w:rPr>
                <w:rFonts w:ascii="Times New Roman" w:eastAsia="Calibri" w:hAnsi="Times New Roman" w:cs="Times New Roman"/>
                <w:sz w:val="28"/>
                <w:szCs w:val="28"/>
                <w:lang w:val="uz-Cyrl-UZ"/>
              </w:rPr>
              <w:t xml:space="preserve">in </w:t>
            </w:r>
            <w:r w:rsidR="00526D77">
              <w:rPr>
                <w:rFonts w:ascii="Times New Roman" w:eastAsia="Calibri" w:hAnsi="Times New Roman" w:cs="Times New Roman"/>
                <w:sz w:val="28"/>
                <w:szCs w:val="28"/>
                <w:lang w:val="uz-Cyrl-UZ"/>
              </w:rPr>
              <w:t>human being</w:t>
            </w:r>
            <w:r w:rsidR="00526D77" w:rsidRPr="000139FC">
              <w:rPr>
                <w:rFonts w:ascii="Times New Roman" w:eastAsia="Calibri" w:hAnsi="Times New Roman" w:cs="Times New Roman"/>
                <w:sz w:val="28"/>
                <w:szCs w:val="28"/>
                <w:lang w:val="uz-Cyrl-UZ"/>
              </w:rPr>
              <w:t xml:space="preserve">s </w:t>
            </w:r>
            <w:r w:rsidR="000139FC" w:rsidRPr="000139FC">
              <w:rPr>
                <w:rFonts w:ascii="Times New Roman" w:eastAsia="Calibri" w:hAnsi="Times New Roman" w:cs="Times New Roman"/>
                <w:sz w:val="28"/>
                <w:szCs w:val="28"/>
                <w:lang w:val="uz-Cyrl-UZ"/>
              </w:rPr>
              <w:t xml:space="preserve">to assist them in </w:t>
            </w:r>
            <w:r w:rsidR="00526D77" w:rsidRPr="00526D77">
              <w:rPr>
                <w:rFonts w:ascii="Times New Roman" w:eastAsia="Calibri" w:hAnsi="Times New Roman" w:cs="Times New Roman"/>
                <w:sz w:val="28"/>
                <w:szCs w:val="28"/>
                <w:lang w:val="uz-Cyrl-UZ"/>
              </w:rPr>
              <w:t xml:space="preserve">social </w:t>
            </w:r>
            <w:r w:rsidR="000139FC" w:rsidRPr="000139FC">
              <w:rPr>
                <w:rFonts w:ascii="Times New Roman" w:eastAsia="Calibri" w:hAnsi="Times New Roman" w:cs="Times New Roman"/>
                <w:sz w:val="28"/>
                <w:szCs w:val="28"/>
                <w:lang w:val="uz-Cyrl-UZ"/>
              </w:rPr>
              <w:t>reintegration;</w:t>
            </w:r>
          </w:p>
          <w:p w14:paraId="600BB94B" w14:textId="1E5EE6EF" w:rsidR="000139FC" w:rsidRPr="000139FC" w:rsidRDefault="007558C3"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I</w:t>
            </w:r>
            <w:r w:rsidR="000139FC" w:rsidRPr="000139FC">
              <w:rPr>
                <w:rFonts w:ascii="Times New Roman" w:eastAsia="Calibri" w:hAnsi="Times New Roman" w:cs="Times New Roman"/>
                <w:sz w:val="28"/>
                <w:szCs w:val="28"/>
                <w:lang w:val="uz-Cyrl-UZ"/>
              </w:rPr>
              <w:t xml:space="preserve">nclusion of the topic </w:t>
            </w:r>
            <w:r w:rsidR="00B363D8">
              <w:rPr>
                <w:rFonts w:ascii="Times New Roman" w:eastAsia="Calibri" w:hAnsi="Times New Roman" w:cs="Times New Roman"/>
                <w:sz w:val="28"/>
                <w:szCs w:val="28"/>
                <w:lang w:val="uz-Cyrl-UZ"/>
              </w:rPr>
              <w:t>“</w:t>
            </w:r>
            <w:r w:rsidR="00526D77" w:rsidRPr="00526D77">
              <w:rPr>
                <w:rFonts w:ascii="Times New Roman" w:eastAsia="Calibri" w:hAnsi="Times New Roman" w:cs="Times New Roman"/>
                <w:sz w:val="28"/>
                <w:szCs w:val="28"/>
                <w:lang w:val="uz-Cyrl-UZ"/>
              </w:rPr>
              <w:t>T</w:t>
            </w:r>
            <w:r w:rsidR="000139FC" w:rsidRPr="000139FC">
              <w:rPr>
                <w:rFonts w:ascii="Times New Roman" w:eastAsia="Calibri" w:hAnsi="Times New Roman" w:cs="Times New Roman"/>
                <w:sz w:val="28"/>
                <w:szCs w:val="28"/>
                <w:lang w:val="uz-Cyrl-UZ"/>
              </w:rPr>
              <w:t>rafficking</w:t>
            </w:r>
            <w:r w:rsidR="00526D77" w:rsidRPr="00526D77">
              <w:rPr>
                <w:rFonts w:ascii="Times New Roman" w:eastAsia="Calibri" w:hAnsi="Times New Roman" w:cs="Times New Roman"/>
                <w:sz w:val="28"/>
                <w:szCs w:val="28"/>
                <w:lang w:val="uz-Cyrl-UZ"/>
              </w:rPr>
              <w:t xml:space="preserve"> in Human Beings</w:t>
            </w:r>
            <w:r w:rsidR="00B363D8" w:rsidRPr="00526D77">
              <w:rPr>
                <w:rFonts w:ascii="Times New Roman" w:eastAsia="Calibri" w:hAnsi="Times New Roman" w:cs="Times New Roman"/>
                <w:sz w:val="28"/>
                <w:szCs w:val="28"/>
                <w:lang w:val="uz-Cyrl-UZ"/>
              </w:rPr>
              <w:t>”</w:t>
            </w:r>
            <w:r w:rsidR="000139FC" w:rsidRPr="000139FC">
              <w:rPr>
                <w:rFonts w:ascii="Times New Roman" w:eastAsia="Calibri" w:hAnsi="Times New Roman" w:cs="Times New Roman"/>
                <w:sz w:val="28"/>
                <w:szCs w:val="28"/>
                <w:lang w:val="uz-Cyrl-UZ"/>
              </w:rPr>
              <w:t xml:space="preserve"> in the curricula of law schools, </w:t>
            </w:r>
            <w:r w:rsidR="00526D77" w:rsidRPr="00526D77">
              <w:rPr>
                <w:rFonts w:ascii="Times New Roman" w:eastAsia="Calibri" w:hAnsi="Times New Roman" w:cs="Times New Roman"/>
                <w:sz w:val="28"/>
                <w:szCs w:val="28"/>
                <w:lang w:val="uz-Cyrl-UZ"/>
              </w:rPr>
              <w:t xml:space="preserve">professional development </w:t>
            </w:r>
            <w:r w:rsidR="000139FC" w:rsidRPr="000139FC">
              <w:rPr>
                <w:rFonts w:ascii="Times New Roman" w:eastAsia="Calibri" w:hAnsi="Times New Roman" w:cs="Times New Roman"/>
                <w:sz w:val="28"/>
                <w:szCs w:val="28"/>
                <w:lang w:val="uz-Cyrl-UZ"/>
              </w:rPr>
              <w:t xml:space="preserve">institutes with </w:t>
            </w:r>
            <w:r w:rsidR="00526D77" w:rsidRPr="00526D77">
              <w:rPr>
                <w:rFonts w:ascii="Times New Roman" w:eastAsia="Calibri" w:hAnsi="Times New Roman" w:cs="Times New Roman"/>
                <w:sz w:val="28"/>
                <w:szCs w:val="28"/>
                <w:lang w:val="uz-Cyrl-UZ"/>
              </w:rPr>
              <w:t xml:space="preserve">the focus </w:t>
            </w:r>
            <w:r w:rsidR="000139FC" w:rsidRPr="000139FC">
              <w:rPr>
                <w:rFonts w:ascii="Times New Roman" w:eastAsia="Calibri" w:hAnsi="Times New Roman" w:cs="Times New Roman"/>
                <w:sz w:val="28"/>
                <w:szCs w:val="28"/>
                <w:lang w:val="uz-Cyrl-UZ"/>
              </w:rPr>
              <w:t>o</w:t>
            </w:r>
            <w:r w:rsidR="00526D77" w:rsidRPr="00526D77">
              <w:rPr>
                <w:rFonts w:ascii="Times New Roman" w:eastAsia="Calibri" w:hAnsi="Times New Roman" w:cs="Times New Roman"/>
                <w:sz w:val="28"/>
                <w:szCs w:val="28"/>
                <w:lang w:val="uz-Cyrl-UZ"/>
              </w:rPr>
              <w:t>n</w:t>
            </w:r>
            <w:r w:rsidR="000139FC" w:rsidRPr="000139FC">
              <w:rPr>
                <w:rFonts w:ascii="Times New Roman" w:eastAsia="Calibri" w:hAnsi="Times New Roman" w:cs="Times New Roman"/>
                <w:sz w:val="28"/>
                <w:szCs w:val="28"/>
                <w:lang w:val="uz-Cyrl-UZ"/>
              </w:rPr>
              <w:t xml:space="preserve"> the problem of child pornography and child prostitution on the Internet;</w:t>
            </w:r>
          </w:p>
          <w:p w14:paraId="3CD06ACE" w14:textId="42A0C270" w:rsidR="000139FC" w:rsidRPr="000139FC" w:rsidRDefault="00526D77" w:rsidP="000139FC">
            <w:pPr>
              <w:shd w:val="clear" w:color="auto" w:fill="FFFFFF" w:themeFill="background1"/>
              <w:ind w:firstLine="567"/>
              <w:jc w:val="both"/>
              <w:rPr>
                <w:rFonts w:ascii="Times New Roman" w:eastAsia="Calibri" w:hAnsi="Times New Roman" w:cs="Times New Roman"/>
                <w:sz w:val="28"/>
                <w:szCs w:val="28"/>
                <w:lang w:val="uz-Cyrl-UZ"/>
              </w:rPr>
            </w:pPr>
            <w:r w:rsidRPr="00526D77">
              <w:rPr>
                <w:rFonts w:ascii="Times New Roman" w:eastAsia="Calibri" w:hAnsi="Times New Roman" w:cs="Times New Roman"/>
                <w:sz w:val="28"/>
                <w:szCs w:val="28"/>
                <w:lang w:val="uz-Cyrl-UZ"/>
              </w:rPr>
              <w:t>Regularly informing the media about the problem of trafficking in human beings through the development of appropriate propaganda materials for raising awareness of trafficking in human beings</w:t>
            </w:r>
            <w:r w:rsidR="000139FC" w:rsidRPr="000139FC">
              <w:rPr>
                <w:rFonts w:ascii="Times New Roman" w:eastAsia="Calibri" w:hAnsi="Times New Roman" w:cs="Times New Roman"/>
                <w:sz w:val="28"/>
                <w:szCs w:val="28"/>
                <w:lang w:val="uz-Cyrl-UZ"/>
              </w:rPr>
              <w:t>;</w:t>
            </w:r>
          </w:p>
          <w:p w14:paraId="4EB34F8D" w14:textId="3FB6A7EE" w:rsidR="008C2C8E" w:rsidRPr="00D87665" w:rsidRDefault="00526D77" w:rsidP="000139FC">
            <w:pPr>
              <w:shd w:val="clear" w:color="auto" w:fill="FFFFFF" w:themeFill="background1"/>
              <w:ind w:firstLine="567"/>
              <w:jc w:val="both"/>
              <w:rPr>
                <w:rFonts w:ascii="Times New Roman" w:eastAsia="Calibri" w:hAnsi="Times New Roman" w:cs="Times New Roman"/>
                <w:sz w:val="28"/>
                <w:szCs w:val="28"/>
                <w:lang w:val="uz-Cyrl-UZ"/>
              </w:rPr>
            </w:pPr>
            <w:r w:rsidRPr="00526D77">
              <w:rPr>
                <w:rFonts w:ascii="Times New Roman" w:eastAsia="Calibri" w:hAnsi="Times New Roman" w:cs="Times New Roman"/>
                <w:sz w:val="28"/>
                <w:szCs w:val="28"/>
                <w:lang w:val="uz-Cyrl-UZ"/>
              </w:rPr>
              <w:t>Outreach activities for media representatives on compliance with the principles of journalistic ethics and ensuring full protection of the victim’s identity</w:t>
            </w:r>
            <w:r w:rsidR="000139FC" w:rsidRPr="000139FC">
              <w:rPr>
                <w:rFonts w:ascii="Times New Roman" w:eastAsia="Calibri" w:hAnsi="Times New Roman" w:cs="Times New Roman"/>
                <w:sz w:val="28"/>
                <w:szCs w:val="28"/>
                <w:lang w:val="uz-Cyrl-UZ"/>
              </w:rPr>
              <w:t>.</w:t>
            </w:r>
          </w:p>
        </w:tc>
      </w:tr>
    </w:tbl>
    <w:p w14:paraId="7D8FC7B3" w14:textId="297B0AE5" w:rsidR="00694FA4" w:rsidRPr="00D87665" w:rsidRDefault="00694FA4" w:rsidP="001D054E">
      <w:pPr>
        <w:pStyle w:val="ListParagraph"/>
        <w:shd w:val="clear" w:color="auto" w:fill="FFFFFF" w:themeFill="background1"/>
        <w:spacing w:before="80" w:after="80" w:line="240" w:lineRule="auto"/>
        <w:ind w:left="0" w:firstLine="567"/>
        <w:jc w:val="both"/>
        <w:rPr>
          <w:rFonts w:ascii="Times New Roman" w:eastAsia="Times New Roman" w:hAnsi="Times New Roman" w:cs="Times New Roman"/>
          <w:b/>
          <w:smallCaps/>
          <w:sz w:val="28"/>
          <w:szCs w:val="28"/>
          <w:lang w:eastAsia="ru-RU"/>
        </w:rPr>
      </w:pPr>
    </w:p>
    <w:tbl>
      <w:tblPr>
        <w:tblStyle w:val="TableGrid"/>
        <w:tblW w:w="9634" w:type="dxa"/>
        <w:tblLook w:val="04A0" w:firstRow="1" w:lastRow="0" w:firstColumn="1" w:lastColumn="0" w:noHBand="0" w:noVBand="1"/>
      </w:tblPr>
      <w:tblGrid>
        <w:gridCol w:w="2291"/>
        <w:gridCol w:w="7343"/>
      </w:tblGrid>
      <w:tr w:rsidR="00694FA4" w:rsidRPr="00D87665" w14:paraId="6C6A449E" w14:textId="77777777" w:rsidTr="00661A3C">
        <w:tc>
          <w:tcPr>
            <w:tcW w:w="9634" w:type="dxa"/>
            <w:gridSpan w:val="2"/>
            <w:shd w:val="clear" w:color="auto" w:fill="DEEAF6" w:themeFill="accent1" w:themeFillTint="33"/>
          </w:tcPr>
          <w:p w14:paraId="7A3F609C" w14:textId="669C27AE" w:rsidR="00694FA4" w:rsidRPr="00D87665" w:rsidRDefault="000139FC" w:rsidP="00FA4504">
            <w:pPr>
              <w:pStyle w:val="tj"/>
              <w:spacing w:before="80" w:after="80"/>
              <w:jc w:val="both"/>
              <w:rPr>
                <w:rFonts w:eastAsiaTheme="minorHAnsi"/>
                <w:b/>
                <w:noProof/>
                <w:sz w:val="28"/>
                <w:szCs w:val="28"/>
                <w:lang w:val="uz-Cyrl-UZ" w:eastAsia="en-US"/>
              </w:rPr>
            </w:pPr>
            <w:r w:rsidRPr="000139FC">
              <w:rPr>
                <w:b/>
                <w:smallCaps/>
                <w:sz w:val="28"/>
                <w:szCs w:val="28"/>
              </w:rPr>
              <w:t>GOAL 3. PREVENTION OF CONFLICTS AND RISKS OF VIOLENCE AGAINST WOMEN AND GIRLS, POST-CONFLICT RECOVERY</w:t>
            </w:r>
          </w:p>
        </w:tc>
      </w:tr>
      <w:tr w:rsidR="00694FA4" w:rsidRPr="00D87665" w14:paraId="13452E90" w14:textId="77777777" w:rsidTr="00661A3C">
        <w:tc>
          <w:tcPr>
            <w:tcW w:w="2291" w:type="dxa"/>
            <w:shd w:val="clear" w:color="auto" w:fill="DBDBDB" w:themeFill="accent3" w:themeFillTint="66"/>
          </w:tcPr>
          <w:p w14:paraId="2319680A" w14:textId="613A03EE" w:rsidR="00694FA4"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t>Strategic objective 1:</w:t>
            </w:r>
          </w:p>
        </w:tc>
        <w:tc>
          <w:tcPr>
            <w:tcW w:w="7343" w:type="dxa"/>
            <w:shd w:val="clear" w:color="auto" w:fill="DBDBDB" w:themeFill="accent3" w:themeFillTint="66"/>
            <w:vAlign w:val="center"/>
          </w:tcPr>
          <w:p w14:paraId="77F87FA1" w14:textId="640E9406" w:rsidR="00694FA4" w:rsidRPr="00D87665" w:rsidRDefault="002D3AF6" w:rsidP="00661A3C">
            <w:pPr>
              <w:pStyle w:val="ListParagraph"/>
              <w:spacing w:before="80" w:after="80"/>
              <w:ind w:left="0"/>
              <w:jc w:val="center"/>
              <w:rPr>
                <w:rFonts w:ascii="Times New Roman" w:hAnsi="Times New Roman" w:cs="Times New Roman"/>
                <w:b/>
                <w:noProof/>
                <w:sz w:val="28"/>
                <w:szCs w:val="28"/>
                <w:lang w:val="uz-Cyrl-UZ"/>
              </w:rPr>
            </w:pPr>
            <w:r w:rsidRPr="002D3AF6">
              <w:rPr>
                <w:rFonts w:ascii="Times New Roman" w:hAnsi="Times New Roman" w:cs="Times New Roman"/>
                <w:b/>
                <w:sz w:val="28"/>
                <w:szCs w:val="28"/>
              </w:rPr>
              <w:t>Capacity building of authorized government bodies on prevention of conflicts and risks of violence against women and girls</w:t>
            </w:r>
          </w:p>
        </w:tc>
      </w:tr>
      <w:tr w:rsidR="00694FA4" w:rsidRPr="00D87665" w14:paraId="0A7BF479" w14:textId="77777777" w:rsidTr="00661A3C">
        <w:tc>
          <w:tcPr>
            <w:tcW w:w="2291" w:type="dxa"/>
            <w:shd w:val="clear" w:color="auto" w:fill="auto"/>
          </w:tcPr>
          <w:p w14:paraId="16B19A8E" w14:textId="26B3892B" w:rsidR="00694FA4" w:rsidRPr="00D87665" w:rsidRDefault="000139FC" w:rsidP="00FA4504">
            <w:pPr>
              <w:pStyle w:val="ListParagraph"/>
              <w:ind w:left="0" w:firstLine="29"/>
              <w:jc w:val="center"/>
              <w:rPr>
                <w:rFonts w:ascii="Times New Roman" w:hAnsi="Times New Roman" w:cs="Times New Roman"/>
                <w:b/>
                <w:sz w:val="28"/>
                <w:szCs w:val="28"/>
              </w:rPr>
            </w:pPr>
            <w:r w:rsidRPr="000139FC">
              <w:rPr>
                <w:rFonts w:ascii="Times New Roman" w:hAnsi="Times New Roman" w:cs="Times New Roman"/>
                <w:b/>
                <w:color w:val="2A2928"/>
                <w:sz w:val="28"/>
                <w:szCs w:val="28"/>
              </w:rPr>
              <w:t>Events:</w:t>
            </w:r>
          </w:p>
        </w:tc>
        <w:tc>
          <w:tcPr>
            <w:tcW w:w="7343" w:type="dxa"/>
            <w:shd w:val="clear" w:color="auto" w:fill="auto"/>
          </w:tcPr>
          <w:p w14:paraId="1585941E" w14:textId="03399699"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I</w:t>
            </w:r>
            <w:r w:rsidR="000139FC" w:rsidRPr="000139FC">
              <w:rPr>
                <w:rFonts w:ascii="Times New Roman" w:eastAsia="Calibri" w:hAnsi="Times New Roman" w:cs="Times New Roman"/>
                <w:sz w:val="28"/>
                <w:szCs w:val="28"/>
                <w:lang w:val="uz-Cyrl-UZ"/>
              </w:rPr>
              <w:t>ntroduction of thematic modules on conflict prevention and risks of violence against women and girls into training programs for employees of defense agencies, courts</w:t>
            </w:r>
            <w:r w:rsidR="002D3AF6">
              <w:rPr>
                <w:rFonts w:ascii="Times New Roman" w:eastAsia="Calibri" w:hAnsi="Times New Roman" w:cs="Times New Roman"/>
                <w:sz w:val="28"/>
                <w:szCs w:val="28"/>
                <w:lang w:val="en-US"/>
              </w:rPr>
              <w:t xml:space="preserve">, </w:t>
            </w:r>
            <w:r w:rsidR="002D3AF6" w:rsidRPr="000139FC">
              <w:rPr>
                <w:rFonts w:ascii="Times New Roman" w:eastAsia="Calibri" w:hAnsi="Times New Roman" w:cs="Times New Roman"/>
                <w:sz w:val="28"/>
                <w:szCs w:val="28"/>
                <w:lang w:val="uz-Cyrl-UZ"/>
              </w:rPr>
              <w:t>law enforcement</w:t>
            </w:r>
            <w:r w:rsidR="000139FC" w:rsidRPr="000139FC">
              <w:rPr>
                <w:rFonts w:ascii="Times New Roman" w:eastAsia="Calibri" w:hAnsi="Times New Roman" w:cs="Times New Roman"/>
                <w:sz w:val="28"/>
                <w:szCs w:val="28"/>
                <w:lang w:val="uz-Cyrl-UZ"/>
              </w:rPr>
              <w:t xml:space="preserve"> and emergency situations</w:t>
            </w:r>
            <w:r w:rsidR="002D3AF6">
              <w:rPr>
                <w:rFonts w:ascii="Times New Roman" w:eastAsia="Calibri" w:hAnsi="Times New Roman" w:cs="Times New Roman"/>
                <w:sz w:val="28"/>
                <w:szCs w:val="28"/>
                <w:lang w:val="en-US"/>
              </w:rPr>
              <w:t xml:space="preserve"> </w:t>
            </w:r>
            <w:r w:rsidR="002D3AF6" w:rsidRPr="000139FC">
              <w:rPr>
                <w:rFonts w:ascii="Times New Roman" w:eastAsia="Calibri" w:hAnsi="Times New Roman" w:cs="Times New Roman"/>
                <w:sz w:val="28"/>
                <w:szCs w:val="28"/>
                <w:lang w:val="uz-Cyrl-UZ"/>
              </w:rPr>
              <w:t>agencies</w:t>
            </w:r>
            <w:r w:rsidR="002D3AF6">
              <w:rPr>
                <w:rFonts w:ascii="Times New Roman" w:eastAsia="Calibri" w:hAnsi="Times New Roman" w:cs="Times New Roman"/>
                <w:sz w:val="28"/>
                <w:szCs w:val="28"/>
                <w:lang w:val="uz-Cyrl-UZ"/>
              </w:rPr>
              <w:t>, and lawyers</w:t>
            </w:r>
            <w:r w:rsidR="000139FC" w:rsidRPr="000139FC">
              <w:rPr>
                <w:rFonts w:ascii="Times New Roman" w:eastAsia="Calibri" w:hAnsi="Times New Roman" w:cs="Times New Roman"/>
                <w:sz w:val="28"/>
                <w:szCs w:val="28"/>
                <w:lang w:val="uz-Cyrl-UZ"/>
              </w:rPr>
              <w:t>;</w:t>
            </w:r>
          </w:p>
          <w:p w14:paraId="40900463" w14:textId="36AD5632"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lastRenderedPageBreak/>
              <w:t>D</w:t>
            </w:r>
            <w:r w:rsidR="000139FC" w:rsidRPr="000139FC">
              <w:rPr>
                <w:rFonts w:ascii="Times New Roman" w:eastAsia="Calibri" w:hAnsi="Times New Roman" w:cs="Times New Roman"/>
                <w:sz w:val="28"/>
                <w:szCs w:val="28"/>
                <w:lang w:val="uz-Cyrl-UZ"/>
              </w:rPr>
              <w:t xml:space="preserve">evelopment of </w:t>
            </w:r>
            <w:r w:rsidR="002D3AF6">
              <w:rPr>
                <w:rFonts w:ascii="Times New Roman" w:eastAsia="Calibri" w:hAnsi="Times New Roman" w:cs="Times New Roman"/>
                <w:sz w:val="28"/>
                <w:szCs w:val="28"/>
                <w:lang w:val="en-US"/>
              </w:rPr>
              <w:t>a manual</w:t>
            </w:r>
            <w:r w:rsidR="000139FC" w:rsidRPr="000139FC">
              <w:rPr>
                <w:rFonts w:ascii="Times New Roman" w:eastAsia="Calibri" w:hAnsi="Times New Roman" w:cs="Times New Roman"/>
                <w:sz w:val="28"/>
                <w:szCs w:val="28"/>
                <w:lang w:val="uz-Cyrl-UZ"/>
              </w:rPr>
              <w:t xml:space="preserve"> for authorized </w:t>
            </w:r>
            <w:r w:rsidR="002D3AF6">
              <w:rPr>
                <w:rFonts w:ascii="Times New Roman" w:eastAsia="Calibri" w:hAnsi="Times New Roman" w:cs="Times New Roman"/>
                <w:sz w:val="28"/>
                <w:szCs w:val="28"/>
                <w:lang w:val="en-US"/>
              </w:rPr>
              <w:t>government</w:t>
            </w:r>
            <w:r w:rsidR="000139FC" w:rsidRPr="000139FC">
              <w:rPr>
                <w:rFonts w:ascii="Times New Roman" w:eastAsia="Calibri" w:hAnsi="Times New Roman" w:cs="Times New Roman"/>
                <w:sz w:val="28"/>
                <w:szCs w:val="28"/>
                <w:lang w:val="uz-Cyrl-UZ"/>
              </w:rPr>
              <w:t xml:space="preserve"> bodies on psychological skills of negotiation and peaceful settlement of conflicts;</w:t>
            </w:r>
          </w:p>
          <w:p w14:paraId="700528BA" w14:textId="031B03F3"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lang w:val="uz-Cyrl-UZ"/>
              </w:rPr>
              <w:t>evelopment of clinical guid</w:t>
            </w:r>
            <w:r w:rsidR="002D3AF6">
              <w:rPr>
                <w:rFonts w:ascii="Times New Roman" w:eastAsia="Calibri" w:hAnsi="Times New Roman" w:cs="Times New Roman"/>
                <w:sz w:val="28"/>
                <w:szCs w:val="28"/>
                <w:lang w:val="en-US"/>
              </w:rPr>
              <w:t xml:space="preserve">ance </w:t>
            </w:r>
            <w:r w:rsidR="002D3AF6">
              <w:rPr>
                <w:rFonts w:ascii="Times New Roman" w:eastAsia="Calibri" w:hAnsi="Times New Roman" w:cs="Times New Roman"/>
                <w:sz w:val="28"/>
                <w:szCs w:val="28"/>
                <w:lang w:val="uz-Cyrl-UZ"/>
              </w:rPr>
              <w:t>for</w:t>
            </w:r>
            <w:r w:rsidR="002D3AF6" w:rsidRPr="002D3AF6">
              <w:rPr>
                <w:rFonts w:ascii="Times New Roman" w:eastAsia="Calibri" w:hAnsi="Times New Roman" w:cs="Times New Roman"/>
                <w:sz w:val="28"/>
                <w:szCs w:val="28"/>
                <w:lang w:val="uz-Cyrl-UZ"/>
              </w:rPr>
              <w:t xml:space="preserve"> defense, law enforcement, and emergency personnel on how to recover from professional deformation and emotional burnout in the course of professional activities</w:t>
            </w:r>
            <w:r w:rsidR="000139FC" w:rsidRPr="000139FC">
              <w:rPr>
                <w:rFonts w:ascii="Times New Roman" w:eastAsia="Calibri" w:hAnsi="Times New Roman" w:cs="Times New Roman"/>
                <w:sz w:val="28"/>
                <w:szCs w:val="28"/>
                <w:lang w:val="uz-Cyrl-UZ"/>
              </w:rPr>
              <w:t>;</w:t>
            </w:r>
          </w:p>
          <w:p w14:paraId="10F86707" w14:textId="6570B9A3"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lang w:val="uz-Cyrl-UZ"/>
              </w:rPr>
              <w:t>onducting training</w:t>
            </w:r>
            <w:r w:rsidR="002D3AF6">
              <w:rPr>
                <w:rFonts w:ascii="Times New Roman" w:eastAsia="Calibri" w:hAnsi="Times New Roman" w:cs="Times New Roman"/>
                <w:sz w:val="28"/>
                <w:szCs w:val="28"/>
                <w:lang w:val="en-US"/>
              </w:rPr>
              <w:t xml:space="preserve"> session</w:t>
            </w:r>
            <w:r w:rsidR="000139FC" w:rsidRPr="000139FC">
              <w:rPr>
                <w:rFonts w:ascii="Times New Roman" w:eastAsia="Calibri" w:hAnsi="Times New Roman" w:cs="Times New Roman"/>
                <w:sz w:val="28"/>
                <w:szCs w:val="28"/>
                <w:lang w:val="uz-Cyrl-UZ"/>
              </w:rPr>
              <w:t xml:space="preserve">s for law enforcement and emergency situations </w:t>
            </w:r>
            <w:r w:rsidR="00D457F7" w:rsidRPr="000139FC">
              <w:rPr>
                <w:rFonts w:ascii="Times New Roman" w:eastAsia="Calibri" w:hAnsi="Times New Roman" w:cs="Times New Roman"/>
                <w:sz w:val="28"/>
                <w:szCs w:val="28"/>
                <w:lang w:val="uz-Cyrl-UZ"/>
              </w:rPr>
              <w:t xml:space="preserve">officers </w:t>
            </w:r>
            <w:r w:rsidR="000139FC" w:rsidRPr="000139FC">
              <w:rPr>
                <w:rFonts w:ascii="Times New Roman" w:eastAsia="Calibri" w:hAnsi="Times New Roman" w:cs="Times New Roman"/>
                <w:sz w:val="28"/>
                <w:szCs w:val="28"/>
                <w:lang w:val="uz-Cyrl-UZ"/>
              </w:rPr>
              <w:t>to provide psychological support in case of emotional burnout in the course of professional activity;</w:t>
            </w:r>
          </w:p>
          <w:p w14:paraId="30B0D22E" w14:textId="69F14070" w:rsidR="00FA4504" w:rsidRPr="000139FC" w:rsidRDefault="001D4410" w:rsidP="00426E18">
            <w:pPr>
              <w:shd w:val="clear" w:color="auto" w:fill="FFFFFF" w:themeFill="background1"/>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lang w:val="uz-Cyrl-UZ"/>
              </w:rPr>
              <w:t xml:space="preserve">onducting a national </w:t>
            </w:r>
            <w:r w:rsidR="00426E18">
              <w:rPr>
                <w:rFonts w:ascii="Times New Roman" w:eastAsia="Calibri" w:hAnsi="Times New Roman" w:cs="Times New Roman"/>
                <w:sz w:val="28"/>
                <w:szCs w:val="28"/>
                <w:lang w:val="uz-Cyrl-UZ"/>
              </w:rPr>
              <w:t>study to identify conflict trigger</w:t>
            </w:r>
            <w:r w:rsidR="00426E18">
              <w:rPr>
                <w:rFonts w:ascii="Times New Roman" w:eastAsia="Calibri" w:hAnsi="Times New Roman" w:cs="Times New Roman"/>
                <w:sz w:val="28"/>
                <w:szCs w:val="28"/>
                <w:lang w:val="en-US"/>
              </w:rPr>
              <w:t>s</w:t>
            </w:r>
            <w:r w:rsidR="000139FC" w:rsidRPr="000139FC">
              <w:rPr>
                <w:rFonts w:ascii="Times New Roman" w:eastAsia="Calibri" w:hAnsi="Times New Roman" w:cs="Times New Roman"/>
                <w:sz w:val="28"/>
                <w:szCs w:val="28"/>
                <w:lang w:val="uz-Cyrl-UZ"/>
              </w:rPr>
              <w:t>, threats, challenges and risks to peace and security in the region.</w:t>
            </w:r>
          </w:p>
        </w:tc>
      </w:tr>
      <w:tr w:rsidR="000438E6" w:rsidRPr="00D87665" w14:paraId="6B73BF33" w14:textId="77777777" w:rsidTr="00661A3C">
        <w:tc>
          <w:tcPr>
            <w:tcW w:w="2291" w:type="dxa"/>
            <w:shd w:val="clear" w:color="auto" w:fill="DBDBDB" w:themeFill="accent3" w:themeFillTint="66"/>
          </w:tcPr>
          <w:p w14:paraId="40010874" w14:textId="0887459E" w:rsidR="000438E6"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lastRenderedPageBreak/>
              <w:t>Strategic objective 2:</w:t>
            </w:r>
          </w:p>
        </w:tc>
        <w:tc>
          <w:tcPr>
            <w:tcW w:w="7343" w:type="dxa"/>
            <w:shd w:val="clear" w:color="auto" w:fill="DBDBDB" w:themeFill="accent3" w:themeFillTint="66"/>
            <w:vAlign w:val="center"/>
          </w:tcPr>
          <w:p w14:paraId="02AE154C" w14:textId="02F7FECC" w:rsidR="000438E6" w:rsidRPr="00D87665" w:rsidRDefault="000139FC" w:rsidP="00661A3C">
            <w:pPr>
              <w:pStyle w:val="ListParagraph"/>
              <w:spacing w:before="80" w:after="80"/>
              <w:ind w:left="0"/>
              <w:jc w:val="center"/>
              <w:rPr>
                <w:rFonts w:ascii="Times New Roman" w:hAnsi="Times New Roman" w:cs="Times New Roman"/>
                <w:b/>
                <w:noProof/>
                <w:sz w:val="28"/>
                <w:szCs w:val="28"/>
                <w:lang w:val="uz-Cyrl-UZ"/>
              </w:rPr>
            </w:pPr>
            <w:r w:rsidRPr="000139FC">
              <w:rPr>
                <w:rFonts w:ascii="Times New Roman" w:hAnsi="Times New Roman" w:cs="Times New Roman"/>
                <w:b/>
                <w:noProof/>
                <w:sz w:val="28"/>
                <w:szCs w:val="28"/>
                <w:lang w:val="uz-Cyrl-UZ"/>
              </w:rPr>
              <w:t>Ensuring the post-conflict reconstruction process</w:t>
            </w:r>
          </w:p>
        </w:tc>
      </w:tr>
      <w:tr w:rsidR="000438E6" w:rsidRPr="00D87665" w14:paraId="7325D09F" w14:textId="77777777" w:rsidTr="00661A3C">
        <w:tc>
          <w:tcPr>
            <w:tcW w:w="2291" w:type="dxa"/>
            <w:shd w:val="clear" w:color="auto" w:fill="auto"/>
          </w:tcPr>
          <w:p w14:paraId="5523B6C3" w14:textId="04B6D539" w:rsidR="000438E6" w:rsidRPr="00D87665" w:rsidRDefault="000139FC" w:rsidP="00FA4504">
            <w:pPr>
              <w:pStyle w:val="ListParagraph"/>
              <w:ind w:left="0" w:firstLine="29"/>
              <w:jc w:val="center"/>
              <w:rPr>
                <w:rFonts w:ascii="Times New Roman" w:hAnsi="Times New Roman" w:cs="Times New Roman"/>
                <w:b/>
                <w:sz w:val="28"/>
                <w:szCs w:val="28"/>
              </w:rPr>
            </w:pPr>
            <w:r w:rsidRPr="000139FC">
              <w:rPr>
                <w:rFonts w:ascii="Times New Roman" w:hAnsi="Times New Roman" w:cs="Times New Roman"/>
                <w:b/>
                <w:color w:val="2A2928"/>
                <w:sz w:val="28"/>
                <w:szCs w:val="28"/>
              </w:rPr>
              <w:t>Events:</w:t>
            </w:r>
          </w:p>
        </w:tc>
        <w:tc>
          <w:tcPr>
            <w:tcW w:w="7343" w:type="dxa"/>
            <w:shd w:val="clear" w:color="auto" w:fill="auto"/>
          </w:tcPr>
          <w:p w14:paraId="0D583607" w14:textId="6A9E2D08"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sidR="00426E18">
              <w:rPr>
                <w:rFonts w:ascii="Times New Roman" w:eastAsia="Calibri" w:hAnsi="Times New Roman" w:cs="Times New Roman"/>
                <w:sz w:val="28"/>
                <w:szCs w:val="28"/>
                <w:lang w:val="en-US"/>
              </w:rPr>
              <w:t>evelopment</w:t>
            </w:r>
            <w:r w:rsidR="000139FC" w:rsidRPr="000139FC">
              <w:rPr>
                <w:rFonts w:ascii="Times New Roman" w:eastAsia="Calibri" w:hAnsi="Times New Roman" w:cs="Times New Roman"/>
                <w:sz w:val="28"/>
                <w:szCs w:val="28"/>
              </w:rPr>
              <w:t xml:space="preserve"> and implementation of post-conflict reconstruction programs;</w:t>
            </w:r>
          </w:p>
          <w:p w14:paraId="0C1D58A1" w14:textId="1BA8DAAC"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T</w:t>
            </w:r>
            <w:r w:rsidR="000139FC" w:rsidRPr="000139FC">
              <w:rPr>
                <w:rFonts w:ascii="Times New Roman" w:eastAsia="Calibri" w:hAnsi="Times New Roman" w:cs="Times New Roman"/>
                <w:sz w:val="28"/>
                <w:szCs w:val="28"/>
              </w:rPr>
              <w:t>raining of specialists in the provision of preventive psychological assistance to persons affected by the conflict;</w:t>
            </w:r>
          </w:p>
          <w:p w14:paraId="5CDDC0CC" w14:textId="38A06042"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rPr>
              <w:t xml:space="preserve">evelopment and adoption of </w:t>
            </w:r>
            <w:r w:rsidR="00426E18">
              <w:rPr>
                <w:rFonts w:ascii="Times New Roman" w:eastAsia="Calibri" w:hAnsi="Times New Roman" w:cs="Times New Roman"/>
                <w:sz w:val="28"/>
                <w:szCs w:val="28"/>
                <w:lang w:val="en-US"/>
              </w:rPr>
              <w:t xml:space="preserve">guidelines </w:t>
            </w:r>
            <w:r w:rsidR="000139FC" w:rsidRPr="000139FC">
              <w:rPr>
                <w:rFonts w:ascii="Times New Roman" w:eastAsia="Calibri" w:hAnsi="Times New Roman" w:cs="Times New Roman"/>
                <w:sz w:val="28"/>
                <w:szCs w:val="28"/>
              </w:rPr>
              <w:t>for social workers and public organizations for the rehabilitation of women and children returne</w:t>
            </w:r>
            <w:r w:rsidR="00426E18">
              <w:rPr>
                <w:rFonts w:ascii="Times New Roman" w:eastAsia="Calibri" w:hAnsi="Times New Roman" w:cs="Times New Roman"/>
                <w:sz w:val="28"/>
                <w:szCs w:val="28"/>
                <w:lang w:val="en-US"/>
              </w:rPr>
              <w:t xml:space="preserve">es </w:t>
            </w:r>
            <w:r w:rsidR="000139FC" w:rsidRPr="000139FC">
              <w:rPr>
                <w:rFonts w:ascii="Times New Roman" w:eastAsia="Calibri" w:hAnsi="Times New Roman" w:cs="Times New Roman"/>
                <w:sz w:val="28"/>
                <w:szCs w:val="28"/>
              </w:rPr>
              <w:t xml:space="preserve">from Syria and Iraq as part of humanitarian operations </w:t>
            </w:r>
            <w:r w:rsidR="00B363D8">
              <w:rPr>
                <w:rFonts w:ascii="Times New Roman" w:eastAsia="Calibri" w:hAnsi="Times New Roman" w:cs="Times New Roman"/>
                <w:sz w:val="28"/>
                <w:szCs w:val="28"/>
                <w:lang w:val="en-US"/>
              </w:rPr>
              <w:t>“</w:t>
            </w:r>
            <w:r w:rsidR="000139FC" w:rsidRPr="000139FC">
              <w:rPr>
                <w:rFonts w:ascii="Times New Roman" w:eastAsia="Calibri" w:hAnsi="Times New Roman" w:cs="Times New Roman"/>
                <w:sz w:val="28"/>
                <w:szCs w:val="28"/>
              </w:rPr>
              <w:t>Mehr</w:t>
            </w:r>
            <w:r w:rsidR="00B363D8">
              <w:rPr>
                <w:rFonts w:ascii="Times New Roman" w:eastAsia="Calibri" w:hAnsi="Times New Roman" w:cs="Times New Roman"/>
                <w:sz w:val="28"/>
                <w:szCs w:val="28"/>
                <w:lang w:val="en-US"/>
              </w:rPr>
              <w:t>”</w:t>
            </w:r>
            <w:r w:rsidR="000139FC" w:rsidRPr="000139FC">
              <w:rPr>
                <w:rFonts w:ascii="Times New Roman" w:eastAsia="Calibri" w:hAnsi="Times New Roman" w:cs="Times New Roman"/>
                <w:sz w:val="28"/>
                <w:szCs w:val="28"/>
              </w:rPr>
              <w:t xml:space="preserve"> 1, 2, 3, 4, 5;</w:t>
            </w:r>
          </w:p>
          <w:p w14:paraId="423A47AC" w14:textId="4F0EAF2F"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rPr>
              <w:t>onducting an ongoing assessment, analysis of the needs and accessibility of administrative, medica</w:t>
            </w:r>
            <w:r w:rsidR="00426E18">
              <w:rPr>
                <w:rFonts w:ascii="Times New Roman" w:eastAsia="Calibri" w:hAnsi="Times New Roman" w:cs="Times New Roman"/>
                <w:sz w:val="28"/>
                <w:szCs w:val="28"/>
              </w:rPr>
              <w:t>l and social services, provision</w:t>
            </w:r>
            <w:r w:rsidR="000139FC" w:rsidRPr="000139FC">
              <w:rPr>
                <w:rFonts w:ascii="Times New Roman" w:eastAsia="Calibri" w:hAnsi="Times New Roman" w:cs="Times New Roman"/>
                <w:sz w:val="28"/>
                <w:szCs w:val="28"/>
              </w:rPr>
              <w:t xml:space="preserve"> </w:t>
            </w:r>
            <w:r w:rsidR="00426E18">
              <w:rPr>
                <w:rFonts w:ascii="Times New Roman" w:eastAsia="Calibri" w:hAnsi="Times New Roman" w:cs="Times New Roman"/>
                <w:sz w:val="28"/>
                <w:szCs w:val="28"/>
                <w:lang w:val="en-US"/>
              </w:rPr>
              <w:t xml:space="preserve">of </w:t>
            </w:r>
            <w:r w:rsidR="000139FC" w:rsidRPr="000139FC">
              <w:rPr>
                <w:rFonts w:ascii="Times New Roman" w:eastAsia="Calibri" w:hAnsi="Times New Roman" w:cs="Times New Roman"/>
                <w:sz w:val="28"/>
                <w:szCs w:val="28"/>
              </w:rPr>
              <w:t>legal assistance to different groups of women and men affected by the conflict;</w:t>
            </w:r>
          </w:p>
          <w:p w14:paraId="50DC6B19" w14:textId="60CB145E"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rPr>
              <w:t>onducting consultations and providing legal, medical and socio-psychological assistance to persons affected by conflict;</w:t>
            </w:r>
          </w:p>
          <w:p w14:paraId="33058137" w14:textId="4E21FD3C"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E</w:t>
            </w:r>
            <w:r w:rsidR="000139FC" w:rsidRPr="000139FC">
              <w:rPr>
                <w:rFonts w:ascii="Times New Roman" w:eastAsia="Calibri" w:hAnsi="Times New Roman" w:cs="Times New Roman"/>
                <w:sz w:val="28"/>
                <w:szCs w:val="28"/>
              </w:rPr>
              <w:t>xpanding opportunities to support self-employment and entrepreneurship for women, including internally displaced persons, women veterans and other people affected by conflict;</w:t>
            </w:r>
          </w:p>
          <w:p w14:paraId="1EB0792F" w14:textId="605F3CCA" w:rsidR="00FA4504" w:rsidRPr="00426E18" w:rsidRDefault="001D4410" w:rsidP="001D4410">
            <w:pPr>
              <w:shd w:val="clear" w:color="auto" w:fill="FFFFFF" w:themeFill="background1"/>
              <w:ind w:firstLine="567"/>
              <w:jc w:val="both"/>
              <w:rPr>
                <w:rFonts w:ascii="Times New Roman" w:hAnsi="Times New Roman" w:cs="Times New Roman"/>
                <w:b/>
                <w:color w:val="2A2928"/>
                <w:sz w:val="28"/>
                <w:szCs w:val="28"/>
                <w:lang w:val="en-US"/>
              </w:rPr>
            </w:pPr>
            <w:r>
              <w:rPr>
                <w:rFonts w:ascii="Times New Roman" w:eastAsia="Calibri" w:hAnsi="Times New Roman" w:cs="Times New Roman"/>
                <w:sz w:val="28"/>
                <w:szCs w:val="28"/>
                <w:lang w:val="en-US"/>
              </w:rPr>
              <w:t>I</w:t>
            </w:r>
            <w:r w:rsidR="000139FC" w:rsidRPr="000139FC">
              <w:rPr>
                <w:rFonts w:ascii="Times New Roman" w:eastAsia="Calibri" w:hAnsi="Times New Roman" w:cs="Times New Roman"/>
                <w:sz w:val="28"/>
                <w:szCs w:val="28"/>
              </w:rPr>
              <w:t>dentification of appropriate mechanisms for documenting, re</w:t>
            </w:r>
            <w:r w:rsidR="00426E18">
              <w:rPr>
                <w:rFonts w:ascii="Times New Roman" w:eastAsia="Calibri" w:hAnsi="Times New Roman" w:cs="Times New Roman"/>
                <w:sz w:val="28"/>
                <w:szCs w:val="28"/>
                <w:lang w:val="en-US"/>
              </w:rPr>
              <w:t>ferring</w:t>
            </w:r>
            <w:r w:rsidR="000139FC" w:rsidRPr="000139FC">
              <w:rPr>
                <w:rFonts w:ascii="Times New Roman" w:eastAsia="Calibri" w:hAnsi="Times New Roman" w:cs="Times New Roman"/>
                <w:sz w:val="28"/>
                <w:szCs w:val="28"/>
              </w:rPr>
              <w:t xml:space="preserve">, assessing and </w:t>
            </w:r>
            <w:r>
              <w:rPr>
                <w:rFonts w:ascii="Times New Roman" w:eastAsia="Calibri" w:hAnsi="Times New Roman" w:cs="Times New Roman"/>
                <w:sz w:val="28"/>
                <w:szCs w:val="28"/>
                <w:lang w:val="en-US"/>
              </w:rPr>
              <w:t>compensating</w:t>
            </w:r>
            <w:r w:rsidR="00426E18">
              <w:rPr>
                <w:rFonts w:ascii="Times New Roman" w:eastAsia="Calibri" w:hAnsi="Times New Roman" w:cs="Times New Roman"/>
                <w:sz w:val="28"/>
                <w:szCs w:val="28"/>
                <w:lang w:val="en-US"/>
              </w:rPr>
              <w:t xml:space="preserve"> survivors </w:t>
            </w:r>
            <w:r w:rsidR="000139FC" w:rsidRPr="000139FC">
              <w:rPr>
                <w:rFonts w:ascii="Times New Roman" w:eastAsia="Calibri" w:hAnsi="Times New Roman" w:cs="Times New Roman"/>
                <w:sz w:val="28"/>
                <w:szCs w:val="28"/>
              </w:rPr>
              <w:t xml:space="preserve">of conflict-related </w:t>
            </w:r>
            <w:r w:rsidR="00426E18">
              <w:rPr>
                <w:rFonts w:ascii="Times New Roman" w:eastAsia="Calibri" w:hAnsi="Times New Roman" w:cs="Times New Roman"/>
                <w:sz w:val="28"/>
                <w:szCs w:val="28"/>
              </w:rPr>
              <w:t xml:space="preserve">violence </w:t>
            </w:r>
            <w:r w:rsidR="000139FC" w:rsidRPr="000139FC">
              <w:rPr>
                <w:rFonts w:ascii="Times New Roman" w:eastAsia="Calibri" w:hAnsi="Times New Roman" w:cs="Times New Roman"/>
                <w:sz w:val="28"/>
                <w:szCs w:val="28"/>
              </w:rPr>
              <w:t>in</w:t>
            </w:r>
            <w:r w:rsidR="00426E18">
              <w:rPr>
                <w:rFonts w:ascii="Times New Roman" w:eastAsia="Calibri" w:hAnsi="Times New Roman" w:cs="Times New Roman"/>
                <w:sz w:val="28"/>
                <w:szCs w:val="28"/>
                <w:lang w:val="en-US"/>
              </w:rPr>
              <w:t xml:space="preserve"> a </w:t>
            </w:r>
            <w:r w:rsidR="000139FC" w:rsidRPr="000139FC">
              <w:rPr>
                <w:rFonts w:ascii="Times New Roman" w:eastAsia="Calibri" w:hAnsi="Times New Roman" w:cs="Times New Roman"/>
                <w:sz w:val="28"/>
                <w:szCs w:val="28"/>
              </w:rPr>
              <w:t>gender</w:t>
            </w:r>
            <w:r w:rsidR="00426E18">
              <w:rPr>
                <w:rFonts w:ascii="Times New Roman" w:eastAsia="Calibri" w:hAnsi="Times New Roman" w:cs="Times New Roman"/>
                <w:sz w:val="28"/>
                <w:szCs w:val="28"/>
                <w:lang w:val="en-US"/>
              </w:rPr>
              <w:t>-sensitive</w:t>
            </w:r>
            <w:r w:rsidR="000139FC" w:rsidRPr="000139FC">
              <w:rPr>
                <w:rFonts w:ascii="Times New Roman" w:eastAsia="Calibri" w:hAnsi="Times New Roman" w:cs="Times New Roman"/>
                <w:sz w:val="28"/>
                <w:szCs w:val="28"/>
              </w:rPr>
              <w:t xml:space="preserve"> </w:t>
            </w:r>
            <w:r w:rsidR="00426E18">
              <w:rPr>
                <w:rFonts w:ascii="Times New Roman" w:eastAsia="Calibri" w:hAnsi="Times New Roman" w:cs="Times New Roman"/>
                <w:sz w:val="28"/>
                <w:szCs w:val="28"/>
                <w:lang w:val="en-US"/>
              </w:rPr>
              <w:t>m</w:t>
            </w:r>
            <w:r w:rsidR="000139FC" w:rsidRPr="000139FC">
              <w:rPr>
                <w:rFonts w:ascii="Times New Roman" w:eastAsia="Calibri" w:hAnsi="Times New Roman" w:cs="Times New Roman"/>
                <w:sz w:val="28"/>
                <w:szCs w:val="28"/>
              </w:rPr>
              <w:t>a</w:t>
            </w:r>
            <w:r w:rsidR="00426E18">
              <w:rPr>
                <w:rFonts w:ascii="Times New Roman" w:eastAsia="Calibri" w:hAnsi="Times New Roman" w:cs="Times New Roman"/>
                <w:sz w:val="28"/>
                <w:szCs w:val="28"/>
                <w:lang w:val="en-US"/>
              </w:rPr>
              <w:t xml:space="preserve">nner </w:t>
            </w:r>
            <w:r w:rsidR="000139FC" w:rsidRPr="000139FC">
              <w:rPr>
                <w:rFonts w:ascii="Times New Roman" w:eastAsia="Calibri" w:hAnsi="Times New Roman" w:cs="Times New Roman"/>
                <w:sz w:val="28"/>
                <w:szCs w:val="28"/>
              </w:rPr>
              <w:t xml:space="preserve">and </w:t>
            </w:r>
            <w:r w:rsidR="00426E18">
              <w:rPr>
                <w:rFonts w:ascii="Times New Roman" w:eastAsia="Calibri" w:hAnsi="Times New Roman" w:cs="Times New Roman"/>
                <w:sz w:val="28"/>
                <w:szCs w:val="28"/>
                <w:lang w:val="en-US"/>
              </w:rPr>
              <w:t xml:space="preserve">holding </w:t>
            </w:r>
            <w:r w:rsidR="000139FC" w:rsidRPr="000139FC">
              <w:rPr>
                <w:rFonts w:ascii="Times New Roman" w:eastAsia="Calibri" w:hAnsi="Times New Roman" w:cs="Times New Roman"/>
                <w:sz w:val="28"/>
                <w:szCs w:val="28"/>
              </w:rPr>
              <w:t xml:space="preserve">perpetrators </w:t>
            </w:r>
            <w:r w:rsidR="00426E18">
              <w:rPr>
                <w:rFonts w:ascii="Times New Roman" w:eastAsia="Calibri" w:hAnsi="Times New Roman" w:cs="Times New Roman"/>
                <w:sz w:val="28"/>
                <w:szCs w:val="28"/>
                <w:lang w:val="en-US"/>
              </w:rPr>
              <w:t>accountable</w:t>
            </w:r>
          </w:p>
        </w:tc>
      </w:tr>
    </w:tbl>
    <w:p w14:paraId="75499656" w14:textId="09377062" w:rsidR="00694FA4" w:rsidRPr="00D87665" w:rsidRDefault="00694FA4" w:rsidP="001D054E">
      <w:pPr>
        <w:pStyle w:val="ListParagraph"/>
        <w:shd w:val="clear" w:color="auto" w:fill="FFFFFF" w:themeFill="background1"/>
        <w:spacing w:before="80" w:after="80" w:line="240" w:lineRule="auto"/>
        <w:ind w:left="0" w:firstLine="567"/>
        <w:jc w:val="both"/>
        <w:rPr>
          <w:rFonts w:ascii="Times New Roman" w:eastAsia="Times New Roman" w:hAnsi="Times New Roman" w:cs="Times New Roman"/>
          <w:b/>
          <w:smallCaps/>
          <w:sz w:val="28"/>
          <w:szCs w:val="28"/>
          <w:lang w:eastAsia="ru-RU"/>
        </w:rPr>
      </w:pPr>
    </w:p>
    <w:tbl>
      <w:tblPr>
        <w:tblStyle w:val="TableGrid"/>
        <w:tblW w:w="9634" w:type="dxa"/>
        <w:tblLook w:val="04A0" w:firstRow="1" w:lastRow="0" w:firstColumn="1" w:lastColumn="0" w:noHBand="0" w:noVBand="1"/>
      </w:tblPr>
      <w:tblGrid>
        <w:gridCol w:w="2291"/>
        <w:gridCol w:w="7343"/>
      </w:tblGrid>
      <w:tr w:rsidR="000438E6" w:rsidRPr="00D87665" w14:paraId="5A322B17" w14:textId="77777777" w:rsidTr="00661A3C">
        <w:tc>
          <w:tcPr>
            <w:tcW w:w="9634" w:type="dxa"/>
            <w:gridSpan w:val="2"/>
            <w:shd w:val="clear" w:color="auto" w:fill="DEEAF6" w:themeFill="accent1" w:themeFillTint="33"/>
          </w:tcPr>
          <w:p w14:paraId="39F3D4A9" w14:textId="60E9C1CD" w:rsidR="000438E6" w:rsidRPr="00D87665" w:rsidRDefault="000139FC" w:rsidP="00661A3C">
            <w:pPr>
              <w:pStyle w:val="tj"/>
              <w:spacing w:before="80" w:beforeAutospacing="0" w:after="80" w:afterAutospacing="0"/>
              <w:jc w:val="both"/>
              <w:rPr>
                <w:rFonts w:eastAsiaTheme="minorHAnsi"/>
                <w:b/>
                <w:noProof/>
                <w:sz w:val="28"/>
                <w:szCs w:val="28"/>
                <w:lang w:val="uz-Cyrl-UZ" w:eastAsia="en-US"/>
              </w:rPr>
            </w:pPr>
            <w:r w:rsidRPr="000139FC">
              <w:rPr>
                <w:rFonts w:eastAsiaTheme="minorHAnsi"/>
                <w:b/>
                <w:noProof/>
                <w:sz w:val="28"/>
                <w:szCs w:val="28"/>
                <w:lang w:val="uz-Cyrl-UZ" w:eastAsia="en-US"/>
              </w:rPr>
              <w:t>GOAL 4. RAISING AWARENESS OF THE ROLE OF WOMEN IN MAINTAINING PEACE AND SECURITY</w:t>
            </w:r>
          </w:p>
        </w:tc>
      </w:tr>
      <w:tr w:rsidR="000438E6" w:rsidRPr="00D87665" w14:paraId="25A16126" w14:textId="77777777" w:rsidTr="00661A3C">
        <w:tc>
          <w:tcPr>
            <w:tcW w:w="2291" w:type="dxa"/>
            <w:shd w:val="clear" w:color="auto" w:fill="DBDBDB" w:themeFill="accent3" w:themeFillTint="66"/>
          </w:tcPr>
          <w:p w14:paraId="51ABE713" w14:textId="7187F856" w:rsidR="000438E6"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t>Strategic objective 1:</w:t>
            </w:r>
          </w:p>
        </w:tc>
        <w:tc>
          <w:tcPr>
            <w:tcW w:w="7343" w:type="dxa"/>
            <w:shd w:val="clear" w:color="auto" w:fill="DBDBDB" w:themeFill="accent3" w:themeFillTint="66"/>
            <w:vAlign w:val="center"/>
          </w:tcPr>
          <w:p w14:paraId="4ACC95F3" w14:textId="7BAA97C9" w:rsidR="000438E6" w:rsidRPr="00D87665" w:rsidRDefault="00426E18" w:rsidP="00426E18">
            <w:pPr>
              <w:pStyle w:val="ListParagraph"/>
              <w:spacing w:before="80" w:after="80"/>
              <w:ind w:left="0"/>
              <w:jc w:val="center"/>
              <w:rPr>
                <w:rFonts w:ascii="Times New Roman" w:hAnsi="Times New Roman" w:cs="Times New Roman"/>
                <w:b/>
                <w:noProof/>
                <w:sz w:val="28"/>
                <w:szCs w:val="28"/>
                <w:lang w:val="uz-Cyrl-UZ"/>
              </w:rPr>
            </w:pPr>
            <w:r>
              <w:rPr>
                <w:rFonts w:ascii="Times New Roman" w:hAnsi="Times New Roman" w:cs="Times New Roman"/>
                <w:b/>
                <w:noProof/>
                <w:sz w:val="28"/>
                <w:szCs w:val="28"/>
                <w:lang w:val="en-US"/>
              </w:rPr>
              <w:t>C</w:t>
            </w:r>
            <w:r w:rsidR="000139FC" w:rsidRPr="000139FC">
              <w:rPr>
                <w:rFonts w:ascii="Times New Roman" w:hAnsi="Times New Roman" w:cs="Times New Roman"/>
                <w:b/>
                <w:noProof/>
                <w:sz w:val="28"/>
                <w:szCs w:val="28"/>
                <w:lang w:val="uz-Cyrl-UZ"/>
              </w:rPr>
              <w:t xml:space="preserve">apacity </w:t>
            </w:r>
            <w:r>
              <w:rPr>
                <w:rFonts w:ascii="Times New Roman" w:hAnsi="Times New Roman" w:cs="Times New Roman"/>
                <w:b/>
                <w:noProof/>
                <w:sz w:val="28"/>
                <w:szCs w:val="28"/>
                <w:lang w:val="en-US"/>
              </w:rPr>
              <w:t xml:space="preserve">building </w:t>
            </w:r>
            <w:r w:rsidR="000139FC" w:rsidRPr="000139FC">
              <w:rPr>
                <w:rFonts w:ascii="Times New Roman" w:hAnsi="Times New Roman" w:cs="Times New Roman"/>
                <w:b/>
                <w:noProof/>
                <w:sz w:val="28"/>
                <w:szCs w:val="28"/>
                <w:lang w:val="uz-Cyrl-UZ"/>
              </w:rPr>
              <w:t xml:space="preserve">of government officials on the </w:t>
            </w:r>
            <w:r>
              <w:rPr>
                <w:rFonts w:ascii="Times New Roman" w:hAnsi="Times New Roman" w:cs="Times New Roman"/>
                <w:b/>
                <w:noProof/>
                <w:sz w:val="28"/>
                <w:szCs w:val="28"/>
                <w:lang w:val="en-US"/>
              </w:rPr>
              <w:t>implement</w:t>
            </w:r>
            <w:r w:rsidR="000139FC" w:rsidRPr="000139FC">
              <w:rPr>
                <w:rFonts w:ascii="Times New Roman" w:hAnsi="Times New Roman" w:cs="Times New Roman"/>
                <w:b/>
                <w:noProof/>
                <w:sz w:val="28"/>
                <w:szCs w:val="28"/>
                <w:lang w:val="uz-Cyrl-UZ"/>
              </w:rPr>
              <w:t>ation of UN Security Council Resolution 1325</w:t>
            </w:r>
          </w:p>
        </w:tc>
      </w:tr>
      <w:tr w:rsidR="000438E6" w:rsidRPr="00D87665" w14:paraId="725582E5" w14:textId="77777777" w:rsidTr="00661A3C">
        <w:tc>
          <w:tcPr>
            <w:tcW w:w="2291" w:type="dxa"/>
            <w:shd w:val="clear" w:color="auto" w:fill="auto"/>
          </w:tcPr>
          <w:p w14:paraId="3C022B39" w14:textId="562F185C" w:rsidR="000438E6" w:rsidRPr="00D87665" w:rsidRDefault="000139FC" w:rsidP="00FA4504">
            <w:pPr>
              <w:pStyle w:val="ListParagraph"/>
              <w:ind w:left="0" w:firstLine="29"/>
              <w:jc w:val="center"/>
              <w:rPr>
                <w:rFonts w:ascii="Times New Roman" w:hAnsi="Times New Roman" w:cs="Times New Roman"/>
                <w:b/>
                <w:sz w:val="28"/>
                <w:szCs w:val="28"/>
              </w:rPr>
            </w:pPr>
            <w:r w:rsidRPr="000139FC">
              <w:rPr>
                <w:rFonts w:ascii="Times New Roman" w:hAnsi="Times New Roman" w:cs="Times New Roman"/>
                <w:b/>
                <w:color w:val="2A2928"/>
                <w:sz w:val="28"/>
                <w:szCs w:val="28"/>
              </w:rPr>
              <w:t>Events:</w:t>
            </w:r>
          </w:p>
        </w:tc>
        <w:tc>
          <w:tcPr>
            <w:tcW w:w="7343" w:type="dxa"/>
            <w:shd w:val="clear" w:color="auto" w:fill="auto"/>
          </w:tcPr>
          <w:p w14:paraId="633B8FD9" w14:textId="23486362"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000139FC" w:rsidRPr="000139FC">
              <w:rPr>
                <w:rFonts w:ascii="Times New Roman" w:eastAsia="Calibri" w:hAnsi="Times New Roman" w:cs="Times New Roman"/>
                <w:sz w:val="28"/>
                <w:szCs w:val="28"/>
              </w:rPr>
              <w:t xml:space="preserve">nformation campaigns to </w:t>
            </w:r>
            <w:r w:rsidR="00426E18">
              <w:rPr>
                <w:rFonts w:ascii="Times New Roman" w:eastAsia="Calibri" w:hAnsi="Times New Roman" w:cs="Times New Roman"/>
                <w:sz w:val="28"/>
                <w:szCs w:val="28"/>
                <w:lang w:val="en-US"/>
              </w:rPr>
              <w:t>reduce</w:t>
            </w:r>
            <w:r w:rsidR="000139FC" w:rsidRPr="000139FC">
              <w:rPr>
                <w:rFonts w:ascii="Times New Roman" w:eastAsia="Calibri" w:hAnsi="Times New Roman" w:cs="Times New Roman"/>
                <w:sz w:val="28"/>
                <w:szCs w:val="28"/>
              </w:rPr>
              <w:t xml:space="preserve"> stereotypes related to the role of women in the security and defense sector;</w:t>
            </w:r>
          </w:p>
          <w:p w14:paraId="7F0A6FCA" w14:textId="4BF7BF43"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lastRenderedPageBreak/>
              <w:t>T</w:t>
            </w:r>
            <w:r w:rsidR="000139FC" w:rsidRPr="000139FC">
              <w:rPr>
                <w:rFonts w:ascii="Times New Roman" w:eastAsia="Calibri" w:hAnsi="Times New Roman" w:cs="Times New Roman"/>
                <w:sz w:val="28"/>
                <w:szCs w:val="28"/>
              </w:rPr>
              <w:t>raining</w:t>
            </w:r>
            <w:r w:rsidR="00426E18">
              <w:rPr>
                <w:rFonts w:ascii="Times New Roman" w:eastAsia="Calibri" w:hAnsi="Times New Roman" w:cs="Times New Roman"/>
                <w:sz w:val="28"/>
                <w:szCs w:val="28"/>
                <w:lang w:val="en-US"/>
              </w:rPr>
              <w:t xml:space="preserve"> session</w:t>
            </w:r>
            <w:r w:rsidR="000139FC" w:rsidRPr="000139FC">
              <w:rPr>
                <w:rFonts w:ascii="Times New Roman" w:eastAsia="Calibri" w:hAnsi="Times New Roman" w:cs="Times New Roman"/>
                <w:sz w:val="28"/>
                <w:szCs w:val="28"/>
              </w:rPr>
              <w:t>s on UN Security Council Resolution 1325 for law enforcement officers, lawyers, judicia</w:t>
            </w:r>
            <w:r w:rsidR="00426E18">
              <w:rPr>
                <w:rFonts w:ascii="Times New Roman" w:eastAsia="Calibri" w:hAnsi="Times New Roman" w:cs="Times New Roman"/>
                <w:sz w:val="28"/>
                <w:szCs w:val="28"/>
                <w:lang w:val="en-US"/>
              </w:rPr>
              <w:t>ry</w:t>
            </w:r>
            <w:r w:rsidR="000139FC" w:rsidRPr="000139FC">
              <w:rPr>
                <w:rFonts w:ascii="Times New Roman" w:eastAsia="Calibri" w:hAnsi="Times New Roman" w:cs="Times New Roman"/>
                <w:sz w:val="28"/>
                <w:szCs w:val="28"/>
              </w:rPr>
              <w:t xml:space="preserve"> and security agencies;</w:t>
            </w:r>
          </w:p>
          <w:p w14:paraId="4E6F912B" w14:textId="68A48BC9"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000139FC" w:rsidRPr="000139FC">
              <w:rPr>
                <w:rFonts w:ascii="Times New Roman" w:eastAsia="Calibri" w:hAnsi="Times New Roman" w:cs="Times New Roman"/>
                <w:sz w:val="28"/>
                <w:szCs w:val="28"/>
              </w:rPr>
              <w:t xml:space="preserve">nclusion in </w:t>
            </w:r>
            <w:r w:rsidR="00426E18">
              <w:rPr>
                <w:rFonts w:ascii="Times New Roman" w:eastAsia="Calibri" w:hAnsi="Times New Roman" w:cs="Times New Roman"/>
                <w:sz w:val="28"/>
                <w:szCs w:val="28"/>
                <w:lang w:val="en-US"/>
              </w:rPr>
              <w:t>training</w:t>
            </w:r>
            <w:r w:rsidR="000139FC" w:rsidRPr="000139FC">
              <w:rPr>
                <w:rFonts w:ascii="Times New Roman" w:eastAsia="Calibri" w:hAnsi="Times New Roman" w:cs="Times New Roman"/>
                <w:sz w:val="28"/>
                <w:szCs w:val="28"/>
              </w:rPr>
              <w:t xml:space="preserve"> programs of the topic </w:t>
            </w:r>
            <w:r w:rsidR="00426E18">
              <w:rPr>
                <w:rFonts w:ascii="Times New Roman" w:eastAsia="Calibri" w:hAnsi="Times New Roman" w:cs="Times New Roman"/>
                <w:sz w:val="28"/>
                <w:szCs w:val="28"/>
                <w:lang w:val="en-US"/>
              </w:rPr>
              <w:t>“</w:t>
            </w:r>
            <w:r w:rsidR="000139FC" w:rsidRPr="000139FC">
              <w:rPr>
                <w:rFonts w:ascii="Times New Roman" w:eastAsia="Calibri" w:hAnsi="Times New Roman" w:cs="Times New Roman"/>
                <w:sz w:val="28"/>
                <w:szCs w:val="28"/>
              </w:rPr>
              <w:t>United Nations Security Council Resolution 1325 on the role of women in ensuring peace and security</w:t>
            </w:r>
            <w:r w:rsidR="00426E18">
              <w:rPr>
                <w:rFonts w:ascii="Times New Roman" w:eastAsia="Calibri" w:hAnsi="Times New Roman" w:cs="Times New Roman"/>
                <w:sz w:val="28"/>
                <w:szCs w:val="28"/>
                <w:lang w:val="en-US"/>
              </w:rPr>
              <w:t>”</w:t>
            </w:r>
            <w:r w:rsidR="000139FC" w:rsidRPr="000139FC">
              <w:rPr>
                <w:rFonts w:ascii="Times New Roman" w:eastAsia="Calibri" w:hAnsi="Times New Roman" w:cs="Times New Roman"/>
                <w:sz w:val="28"/>
                <w:szCs w:val="28"/>
              </w:rPr>
              <w:t>;</w:t>
            </w:r>
          </w:p>
          <w:p w14:paraId="2920F0F8" w14:textId="33B4C13B"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O</w:t>
            </w:r>
            <w:r w:rsidR="000139FC" w:rsidRPr="000139FC">
              <w:rPr>
                <w:rFonts w:ascii="Times New Roman" w:eastAsia="Calibri" w:hAnsi="Times New Roman" w:cs="Times New Roman"/>
                <w:sz w:val="28"/>
                <w:szCs w:val="28"/>
              </w:rPr>
              <w:t>rganiz</w:t>
            </w:r>
            <w:r w:rsidR="004409CF">
              <w:rPr>
                <w:rFonts w:ascii="Times New Roman" w:eastAsia="Calibri" w:hAnsi="Times New Roman" w:cs="Times New Roman"/>
                <w:sz w:val="28"/>
                <w:szCs w:val="28"/>
                <w:lang w:val="en-US"/>
              </w:rPr>
              <w:t>ation</w:t>
            </w:r>
            <w:r w:rsidR="000139FC" w:rsidRPr="000139FC">
              <w:rPr>
                <w:rFonts w:ascii="Times New Roman" w:eastAsia="Calibri" w:hAnsi="Times New Roman" w:cs="Times New Roman"/>
                <w:sz w:val="28"/>
                <w:szCs w:val="28"/>
              </w:rPr>
              <w:t xml:space="preserve"> and c</w:t>
            </w:r>
            <w:r w:rsidR="00426E18">
              <w:rPr>
                <w:rFonts w:ascii="Times New Roman" w:eastAsia="Calibri" w:hAnsi="Times New Roman" w:cs="Times New Roman"/>
                <w:sz w:val="28"/>
                <w:szCs w:val="28"/>
                <w:lang w:val="en-US"/>
              </w:rPr>
              <w:t xml:space="preserve">arrying out </w:t>
            </w:r>
            <w:r w:rsidR="000139FC" w:rsidRPr="000139FC">
              <w:rPr>
                <w:rFonts w:ascii="Times New Roman" w:eastAsia="Calibri" w:hAnsi="Times New Roman" w:cs="Times New Roman"/>
                <w:sz w:val="28"/>
                <w:szCs w:val="28"/>
              </w:rPr>
              <w:t>information campaigns, including the production and distri</w:t>
            </w:r>
            <w:r w:rsidR="00F21AE9">
              <w:rPr>
                <w:rFonts w:ascii="Times New Roman" w:eastAsia="Calibri" w:hAnsi="Times New Roman" w:cs="Times New Roman"/>
                <w:sz w:val="28"/>
                <w:szCs w:val="28"/>
              </w:rPr>
              <w:t>bution of special stories (spot</w:t>
            </w:r>
            <w:r w:rsidR="000139FC" w:rsidRPr="000139FC">
              <w:rPr>
                <w:rFonts w:ascii="Times New Roman" w:eastAsia="Calibri" w:hAnsi="Times New Roman" w:cs="Times New Roman"/>
                <w:sz w:val="28"/>
                <w:szCs w:val="28"/>
              </w:rPr>
              <w:t xml:space="preserve">s) or broadcasts aimed at explaining and promoting UN Security Council Resolution 1325 on the equal and full participation of women in </w:t>
            </w:r>
            <w:r w:rsidR="00F21AE9" w:rsidRPr="00F21AE9">
              <w:rPr>
                <w:rFonts w:ascii="Times New Roman" w:eastAsia="Calibri" w:hAnsi="Times New Roman" w:cs="Times New Roman"/>
                <w:sz w:val="28"/>
                <w:szCs w:val="28"/>
              </w:rPr>
              <w:t>the prevention and resolution of conflicts, maintenance of peace and security, prevention of violence against women</w:t>
            </w:r>
            <w:r w:rsidR="000139FC" w:rsidRPr="000139FC">
              <w:rPr>
                <w:rFonts w:ascii="Times New Roman" w:eastAsia="Calibri" w:hAnsi="Times New Roman" w:cs="Times New Roman"/>
                <w:sz w:val="28"/>
                <w:szCs w:val="28"/>
              </w:rPr>
              <w:t>;</w:t>
            </w:r>
          </w:p>
          <w:p w14:paraId="6FC92578" w14:textId="35C6982B"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T</w:t>
            </w:r>
            <w:r w:rsidR="000139FC" w:rsidRPr="000139FC">
              <w:rPr>
                <w:rFonts w:ascii="Times New Roman" w:eastAsia="Calibri" w:hAnsi="Times New Roman" w:cs="Times New Roman"/>
                <w:sz w:val="28"/>
                <w:szCs w:val="28"/>
              </w:rPr>
              <w:t>raining</w:t>
            </w:r>
            <w:r w:rsidR="00510783">
              <w:rPr>
                <w:rFonts w:ascii="Times New Roman" w:eastAsia="Calibri" w:hAnsi="Times New Roman" w:cs="Times New Roman"/>
                <w:sz w:val="28"/>
                <w:szCs w:val="28"/>
                <w:lang w:val="en-US"/>
              </w:rPr>
              <w:t xml:space="preserve"> session</w:t>
            </w:r>
            <w:r w:rsidR="000139FC" w:rsidRPr="000139FC">
              <w:rPr>
                <w:rFonts w:ascii="Times New Roman" w:eastAsia="Calibri" w:hAnsi="Times New Roman" w:cs="Times New Roman"/>
                <w:sz w:val="28"/>
                <w:szCs w:val="28"/>
              </w:rPr>
              <w:t xml:space="preserve">s for a pool of journalists interacting with military structures and law enforcement agencies and the press services of these bodies on the equal and full participation of women and men in conflict prevention and resolution, </w:t>
            </w:r>
            <w:r w:rsidR="00510783" w:rsidRPr="00F21AE9">
              <w:rPr>
                <w:rFonts w:ascii="Times New Roman" w:eastAsia="Calibri" w:hAnsi="Times New Roman" w:cs="Times New Roman"/>
                <w:sz w:val="28"/>
                <w:szCs w:val="28"/>
              </w:rPr>
              <w:t>maintenance of peace and security, prevention of violence against women</w:t>
            </w:r>
            <w:r w:rsidR="000139FC" w:rsidRPr="000139FC">
              <w:rPr>
                <w:rFonts w:ascii="Times New Roman" w:eastAsia="Calibri" w:hAnsi="Times New Roman" w:cs="Times New Roman"/>
                <w:sz w:val="28"/>
                <w:szCs w:val="28"/>
              </w:rPr>
              <w:t>;</w:t>
            </w:r>
          </w:p>
          <w:p w14:paraId="12AF6276" w14:textId="0ED2473F" w:rsidR="000139FC" w:rsidRPr="000139FC" w:rsidRDefault="001D4410"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E</w:t>
            </w:r>
            <w:r w:rsidR="000139FC" w:rsidRPr="000139FC">
              <w:rPr>
                <w:rFonts w:ascii="Times New Roman" w:eastAsia="Calibri" w:hAnsi="Times New Roman" w:cs="Times New Roman"/>
                <w:sz w:val="28"/>
                <w:szCs w:val="28"/>
              </w:rPr>
              <w:t>xchange of experience on the implementation of UN Security Council Resolution 1325 and establishing cooperation with countries implementing UN Security Council Resolution 1325;</w:t>
            </w:r>
          </w:p>
          <w:p w14:paraId="1125CDD1" w14:textId="189D7675" w:rsidR="00FA4504" w:rsidRPr="00510783" w:rsidRDefault="001D4410" w:rsidP="001D4410">
            <w:pPr>
              <w:shd w:val="clear" w:color="auto" w:fill="FFFFFF" w:themeFill="background1"/>
              <w:ind w:firstLine="567"/>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w:t>
            </w:r>
            <w:r w:rsidR="000139FC" w:rsidRPr="000139FC">
              <w:rPr>
                <w:rFonts w:ascii="Times New Roman" w:eastAsia="Calibri" w:hAnsi="Times New Roman" w:cs="Times New Roman"/>
                <w:sz w:val="28"/>
                <w:szCs w:val="28"/>
              </w:rPr>
              <w:t>reation of a section dedicated to UN Security Council Resolution 1325 on the official webs</w:t>
            </w:r>
            <w:r w:rsidR="00510783">
              <w:rPr>
                <w:rFonts w:ascii="Times New Roman" w:eastAsia="Calibri" w:hAnsi="Times New Roman" w:cs="Times New Roman"/>
                <w:sz w:val="28"/>
                <w:szCs w:val="28"/>
              </w:rPr>
              <w:t>ite of ministries and agencie</w:t>
            </w:r>
            <w:r w:rsidR="000139FC" w:rsidRPr="000139FC">
              <w:rPr>
                <w:rFonts w:ascii="Times New Roman" w:eastAsia="Calibri" w:hAnsi="Times New Roman" w:cs="Times New Roman"/>
                <w:sz w:val="28"/>
                <w:szCs w:val="28"/>
              </w:rPr>
              <w:t>s</w:t>
            </w:r>
            <w:r w:rsidR="00510783">
              <w:rPr>
                <w:rFonts w:ascii="Times New Roman" w:eastAsia="Calibri" w:hAnsi="Times New Roman" w:cs="Times New Roman"/>
                <w:sz w:val="28"/>
                <w:szCs w:val="28"/>
                <w:lang w:val="en-US"/>
              </w:rPr>
              <w:t>.</w:t>
            </w:r>
          </w:p>
        </w:tc>
      </w:tr>
    </w:tbl>
    <w:p w14:paraId="72E8F6F5" w14:textId="63E141FA" w:rsidR="000438E6" w:rsidRPr="00D87665" w:rsidRDefault="000438E6" w:rsidP="001D054E">
      <w:pPr>
        <w:pStyle w:val="ListParagraph"/>
        <w:shd w:val="clear" w:color="auto" w:fill="FFFFFF" w:themeFill="background1"/>
        <w:spacing w:before="80" w:after="80" w:line="240" w:lineRule="auto"/>
        <w:ind w:left="0" w:firstLine="567"/>
        <w:jc w:val="both"/>
        <w:rPr>
          <w:rFonts w:ascii="Times New Roman" w:eastAsia="Times New Roman" w:hAnsi="Times New Roman" w:cs="Times New Roman"/>
          <w:b/>
          <w:smallCaps/>
          <w:sz w:val="28"/>
          <w:szCs w:val="28"/>
          <w:lang w:eastAsia="ru-RU"/>
        </w:rPr>
      </w:pPr>
    </w:p>
    <w:tbl>
      <w:tblPr>
        <w:tblStyle w:val="TableGrid"/>
        <w:tblW w:w="9634" w:type="dxa"/>
        <w:tblLook w:val="04A0" w:firstRow="1" w:lastRow="0" w:firstColumn="1" w:lastColumn="0" w:noHBand="0" w:noVBand="1"/>
      </w:tblPr>
      <w:tblGrid>
        <w:gridCol w:w="2291"/>
        <w:gridCol w:w="7343"/>
      </w:tblGrid>
      <w:tr w:rsidR="000438E6" w:rsidRPr="00D87665" w14:paraId="773963C3" w14:textId="77777777" w:rsidTr="00661A3C">
        <w:tc>
          <w:tcPr>
            <w:tcW w:w="9634" w:type="dxa"/>
            <w:gridSpan w:val="2"/>
            <w:shd w:val="clear" w:color="auto" w:fill="DEEAF6" w:themeFill="accent1" w:themeFillTint="33"/>
          </w:tcPr>
          <w:p w14:paraId="061BE553" w14:textId="0901046D" w:rsidR="000438E6" w:rsidRPr="00D87665" w:rsidRDefault="00510783" w:rsidP="00510783">
            <w:pPr>
              <w:pStyle w:val="tj"/>
              <w:spacing w:before="80" w:beforeAutospacing="0" w:after="80" w:afterAutospacing="0"/>
              <w:jc w:val="both"/>
              <w:rPr>
                <w:rFonts w:eastAsiaTheme="minorHAnsi"/>
                <w:b/>
                <w:noProof/>
                <w:sz w:val="28"/>
                <w:szCs w:val="28"/>
                <w:lang w:eastAsia="en-US"/>
              </w:rPr>
            </w:pPr>
            <w:r>
              <w:rPr>
                <w:rFonts w:eastAsiaTheme="minorHAnsi"/>
                <w:b/>
                <w:noProof/>
                <w:sz w:val="28"/>
                <w:szCs w:val="28"/>
                <w:lang w:val="uz-Cyrl-UZ" w:eastAsia="en-US"/>
              </w:rPr>
              <w:t xml:space="preserve">GOAL 5. IMPROVING THE SYSTEM </w:t>
            </w:r>
            <w:r w:rsidR="00B363D8" w:rsidRPr="00B363D8">
              <w:rPr>
                <w:rFonts w:eastAsiaTheme="minorHAnsi"/>
                <w:b/>
                <w:noProof/>
                <w:sz w:val="28"/>
                <w:szCs w:val="28"/>
                <w:lang w:val="uz-Cyrl-UZ" w:eastAsia="en-US"/>
              </w:rPr>
              <w:t>F</w:t>
            </w:r>
            <w:r>
              <w:rPr>
                <w:rFonts w:eastAsiaTheme="minorHAnsi"/>
                <w:b/>
                <w:noProof/>
                <w:sz w:val="28"/>
                <w:szCs w:val="28"/>
                <w:lang w:val="en-US" w:eastAsia="en-US"/>
              </w:rPr>
              <w:t>OR</w:t>
            </w:r>
            <w:r w:rsidR="00B363D8" w:rsidRPr="00B363D8">
              <w:rPr>
                <w:rFonts w:eastAsiaTheme="minorHAnsi"/>
                <w:b/>
                <w:noProof/>
                <w:sz w:val="28"/>
                <w:szCs w:val="28"/>
                <w:lang w:val="uz-Cyrl-UZ" w:eastAsia="en-US"/>
              </w:rPr>
              <w:t xml:space="preserve"> PROTECTIN</w:t>
            </w:r>
            <w:r>
              <w:rPr>
                <w:rFonts w:eastAsiaTheme="minorHAnsi"/>
                <w:b/>
                <w:noProof/>
                <w:sz w:val="28"/>
                <w:szCs w:val="28"/>
                <w:lang w:val="en-US" w:eastAsia="en-US"/>
              </w:rPr>
              <w:t>G</w:t>
            </w:r>
            <w:r w:rsidR="00B363D8" w:rsidRPr="00B363D8">
              <w:rPr>
                <w:rFonts w:eastAsiaTheme="minorHAnsi"/>
                <w:b/>
                <w:noProof/>
                <w:sz w:val="28"/>
                <w:szCs w:val="28"/>
                <w:lang w:val="uz-Cyrl-UZ" w:eastAsia="en-US"/>
              </w:rPr>
              <w:t xml:space="preserve"> AND </w:t>
            </w:r>
            <w:r>
              <w:rPr>
                <w:rFonts w:eastAsiaTheme="minorHAnsi"/>
                <w:b/>
                <w:noProof/>
                <w:sz w:val="28"/>
                <w:szCs w:val="28"/>
                <w:lang w:val="en-US" w:eastAsia="en-US"/>
              </w:rPr>
              <w:t>ADDRESSING</w:t>
            </w:r>
            <w:r w:rsidR="00B363D8" w:rsidRPr="00B363D8">
              <w:rPr>
                <w:rFonts w:eastAsiaTheme="minorHAnsi"/>
                <w:b/>
                <w:noProof/>
                <w:sz w:val="28"/>
                <w:szCs w:val="28"/>
                <w:lang w:val="uz-Cyrl-UZ" w:eastAsia="en-US"/>
              </w:rPr>
              <w:t xml:space="preserve"> THE SPECIAL NEEDS OF WOMEN AND GIRLS IN EMERGENCY SITUATIONS</w:t>
            </w:r>
          </w:p>
        </w:tc>
      </w:tr>
      <w:tr w:rsidR="000438E6" w:rsidRPr="00D87665" w14:paraId="5B53F3C7" w14:textId="77777777" w:rsidTr="00661A3C">
        <w:tc>
          <w:tcPr>
            <w:tcW w:w="2291" w:type="dxa"/>
            <w:shd w:val="clear" w:color="auto" w:fill="DBDBDB" w:themeFill="accent3" w:themeFillTint="66"/>
          </w:tcPr>
          <w:p w14:paraId="6FB51C09" w14:textId="722F9159" w:rsidR="000438E6" w:rsidRPr="00D87665" w:rsidRDefault="00B363D8" w:rsidP="00661A3C">
            <w:pPr>
              <w:pStyle w:val="ListParagraph"/>
              <w:spacing w:before="80" w:after="80"/>
              <w:ind w:left="0" w:firstLine="29"/>
              <w:jc w:val="center"/>
              <w:rPr>
                <w:rFonts w:ascii="Times New Roman" w:hAnsi="Times New Roman" w:cs="Times New Roman"/>
                <w:noProof/>
                <w:sz w:val="28"/>
                <w:szCs w:val="28"/>
                <w:lang w:val="uz-Cyrl-UZ"/>
              </w:rPr>
            </w:pPr>
            <w:r w:rsidRPr="00B363D8">
              <w:rPr>
                <w:rFonts w:ascii="Times New Roman" w:hAnsi="Times New Roman" w:cs="Times New Roman"/>
                <w:b/>
                <w:sz w:val="28"/>
                <w:szCs w:val="28"/>
              </w:rPr>
              <w:t>Strategic objective 1:</w:t>
            </w:r>
          </w:p>
        </w:tc>
        <w:tc>
          <w:tcPr>
            <w:tcW w:w="7343" w:type="dxa"/>
            <w:shd w:val="clear" w:color="auto" w:fill="DBDBDB" w:themeFill="accent3" w:themeFillTint="66"/>
            <w:vAlign w:val="center"/>
          </w:tcPr>
          <w:p w14:paraId="7DDDE368" w14:textId="77777777" w:rsidR="00B363D8" w:rsidRPr="00B363D8" w:rsidRDefault="00B363D8" w:rsidP="00B363D8">
            <w:pPr>
              <w:pStyle w:val="ListParagraph"/>
              <w:spacing w:before="80" w:after="80"/>
              <w:jc w:val="center"/>
              <w:rPr>
                <w:rFonts w:ascii="Times New Roman" w:hAnsi="Times New Roman" w:cs="Times New Roman"/>
                <w:b/>
                <w:noProof/>
                <w:sz w:val="28"/>
                <w:szCs w:val="28"/>
                <w:lang w:val="uz-Cyrl-UZ"/>
              </w:rPr>
            </w:pPr>
            <w:r w:rsidRPr="00B363D8">
              <w:rPr>
                <w:rFonts w:ascii="Times New Roman" w:hAnsi="Times New Roman" w:cs="Times New Roman"/>
                <w:b/>
                <w:noProof/>
                <w:sz w:val="28"/>
                <w:szCs w:val="28"/>
                <w:lang w:val="uz-Cyrl-UZ"/>
              </w:rPr>
              <w:t>Ensuring that the special needs of women are taken into account, as well as improving the system</w:t>
            </w:r>
          </w:p>
          <w:p w14:paraId="12016A33" w14:textId="446A1A19" w:rsidR="000438E6" w:rsidRPr="00D87665" w:rsidRDefault="00B363D8" w:rsidP="00B363D8">
            <w:pPr>
              <w:pStyle w:val="ListParagraph"/>
              <w:spacing w:before="80" w:after="80"/>
              <w:ind w:left="0"/>
              <w:jc w:val="center"/>
              <w:rPr>
                <w:rFonts w:ascii="Times New Roman" w:hAnsi="Times New Roman" w:cs="Times New Roman"/>
                <w:b/>
                <w:noProof/>
                <w:sz w:val="28"/>
                <w:szCs w:val="28"/>
                <w:lang w:val="uz-Cyrl-UZ"/>
              </w:rPr>
            </w:pPr>
            <w:r w:rsidRPr="00B363D8">
              <w:rPr>
                <w:rFonts w:ascii="Times New Roman" w:hAnsi="Times New Roman" w:cs="Times New Roman"/>
                <w:b/>
                <w:noProof/>
                <w:sz w:val="28"/>
                <w:szCs w:val="28"/>
                <w:lang w:val="uz-Cyrl-UZ"/>
              </w:rPr>
              <w:t>for protecting the rights of women and girls</w:t>
            </w:r>
          </w:p>
        </w:tc>
      </w:tr>
      <w:tr w:rsidR="000438E6" w:rsidRPr="00D87665" w14:paraId="3E8E425C" w14:textId="77777777" w:rsidTr="00661A3C">
        <w:tc>
          <w:tcPr>
            <w:tcW w:w="2291" w:type="dxa"/>
            <w:shd w:val="clear" w:color="auto" w:fill="auto"/>
          </w:tcPr>
          <w:p w14:paraId="4CFABF0C" w14:textId="7C2BCAEC" w:rsidR="000438E6" w:rsidRPr="00D87665" w:rsidRDefault="000139FC" w:rsidP="00661A3C">
            <w:pPr>
              <w:pStyle w:val="ListParagraph"/>
              <w:spacing w:before="80" w:after="80"/>
              <w:ind w:left="0" w:firstLine="29"/>
              <w:jc w:val="center"/>
              <w:rPr>
                <w:rFonts w:ascii="Times New Roman" w:hAnsi="Times New Roman" w:cs="Times New Roman"/>
                <w:b/>
                <w:sz w:val="28"/>
                <w:szCs w:val="28"/>
              </w:rPr>
            </w:pPr>
            <w:r w:rsidRPr="000139FC">
              <w:rPr>
                <w:rFonts w:ascii="Times New Roman" w:hAnsi="Times New Roman" w:cs="Times New Roman"/>
                <w:b/>
                <w:color w:val="2A2928"/>
                <w:sz w:val="28"/>
                <w:szCs w:val="28"/>
              </w:rPr>
              <w:t>Events:</w:t>
            </w:r>
          </w:p>
        </w:tc>
        <w:tc>
          <w:tcPr>
            <w:tcW w:w="7343" w:type="dxa"/>
            <w:shd w:val="clear" w:color="auto" w:fill="auto"/>
          </w:tcPr>
          <w:p w14:paraId="3FCD6FEF" w14:textId="6F12ADDF" w:rsidR="000139FC" w:rsidRPr="000139FC" w:rsidRDefault="00E4449E"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rPr>
              <w:t>evelopment of measures aimed at protecting and taking into account the special needs and needs of women and girls in emergency situations;</w:t>
            </w:r>
          </w:p>
          <w:p w14:paraId="474BFC8A" w14:textId="5D10F6B4" w:rsidR="000139FC" w:rsidRPr="000139FC" w:rsidRDefault="00E4449E" w:rsidP="000139FC">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0139FC" w:rsidRPr="000139FC">
              <w:rPr>
                <w:rFonts w:ascii="Times New Roman" w:eastAsia="Calibri" w:hAnsi="Times New Roman" w:cs="Times New Roman"/>
                <w:sz w:val="28"/>
                <w:szCs w:val="28"/>
              </w:rPr>
              <w:t xml:space="preserve">rofessional development of employees of </w:t>
            </w:r>
            <w:r w:rsidRPr="000139FC">
              <w:rPr>
                <w:rFonts w:ascii="Times New Roman" w:eastAsia="Calibri" w:hAnsi="Times New Roman" w:cs="Times New Roman"/>
                <w:sz w:val="28"/>
                <w:szCs w:val="28"/>
              </w:rPr>
              <w:t xml:space="preserve">organizations </w:t>
            </w:r>
            <w:r>
              <w:rPr>
                <w:rFonts w:ascii="Times New Roman" w:eastAsia="Calibri" w:hAnsi="Times New Roman" w:cs="Times New Roman"/>
                <w:sz w:val="28"/>
                <w:szCs w:val="28"/>
                <w:lang w:val="en-US"/>
              </w:rPr>
              <w:t>in charge</w:t>
            </w:r>
            <w:r w:rsidR="000139FC" w:rsidRPr="000139F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of</w:t>
            </w:r>
            <w:r w:rsidR="000139FC" w:rsidRPr="000139FC">
              <w:rPr>
                <w:rFonts w:ascii="Times New Roman" w:eastAsia="Calibri" w:hAnsi="Times New Roman" w:cs="Times New Roman"/>
                <w:sz w:val="28"/>
                <w:szCs w:val="28"/>
              </w:rPr>
              <w:t xml:space="preserve"> emergency situations;</w:t>
            </w:r>
          </w:p>
          <w:p w14:paraId="56A622B4" w14:textId="038F38F4" w:rsidR="00FA4504" w:rsidRPr="00D87665" w:rsidRDefault="00E4449E" w:rsidP="001B4C56">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I</w:t>
            </w:r>
            <w:r w:rsidR="000139FC" w:rsidRPr="000139FC">
              <w:rPr>
                <w:rFonts w:ascii="Times New Roman" w:eastAsia="Calibri" w:hAnsi="Times New Roman" w:cs="Times New Roman"/>
                <w:sz w:val="28"/>
                <w:szCs w:val="28"/>
              </w:rPr>
              <w:t xml:space="preserve">nforming civil society </w:t>
            </w:r>
            <w:r w:rsidR="007B0461" w:rsidRPr="000139FC">
              <w:rPr>
                <w:rFonts w:ascii="Times New Roman" w:eastAsia="Calibri" w:hAnsi="Times New Roman" w:cs="Times New Roman"/>
                <w:sz w:val="28"/>
                <w:szCs w:val="28"/>
              </w:rPr>
              <w:t xml:space="preserve">representatives </w:t>
            </w:r>
            <w:r w:rsidR="000139FC" w:rsidRPr="000139FC">
              <w:rPr>
                <w:rFonts w:ascii="Times New Roman" w:eastAsia="Calibri" w:hAnsi="Times New Roman" w:cs="Times New Roman"/>
                <w:sz w:val="28"/>
                <w:szCs w:val="28"/>
              </w:rPr>
              <w:t>about the system f</w:t>
            </w:r>
            <w:r w:rsidR="001B4C56">
              <w:rPr>
                <w:rFonts w:ascii="Times New Roman" w:eastAsia="Calibri" w:hAnsi="Times New Roman" w:cs="Times New Roman"/>
                <w:sz w:val="28"/>
                <w:szCs w:val="28"/>
                <w:lang w:val="en-US"/>
              </w:rPr>
              <w:t>or</w:t>
            </w:r>
            <w:r w:rsidR="000139FC" w:rsidRPr="000139FC">
              <w:rPr>
                <w:rFonts w:ascii="Times New Roman" w:eastAsia="Calibri" w:hAnsi="Times New Roman" w:cs="Times New Roman"/>
                <w:sz w:val="28"/>
                <w:szCs w:val="28"/>
              </w:rPr>
              <w:t xml:space="preserve"> protectin</w:t>
            </w:r>
            <w:r w:rsidR="001B4C56">
              <w:rPr>
                <w:rFonts w:ascii="Times New Roman" w:eastAsia="Calibri" w:hAnsi="Times New Roman" w:cs="Times New Roman"/>
                <w:sz w:val="28"/>
                <w:szCs w:val="28"/>
                <w:lang w:val="en-US"/>
              </w:rPr>
              <w:t>g</w:t>
            </w:r>
            <w:r w:rsidR="000139FC" w:rsidRPr="000139FC">
              <w:rPr>
                <w:rFonts w:ascii="Times New Roman" w:eastAsia="Calibri" w:hAnsi="Times New Roman" w:cs="Times New Roman"/>
                <w:sz w:val="28"/>
                <w:szCs w:val="28"/>
              </w:rPr>
              <w:t xml:space="preserve"> and </w:t>
            </w:r>
            <w:r w:rsidR="001B4C56">
              <w:rPr>
                <w:rFonts w:ascii="Times New Roman" w:eastAsia="Calibri" w:hAnsi="Times New Roman" w:cs="Times New Roman"/>
                <w:sz w:val="28"/>
                <w:szCs w:val="28"/>
                <w:lang w:val="en-US"/>
              </w:rPr>
              <w:t xml:space="preserve">addressing </w:t>
            </w:r>
            <w:r w:rsidR="000139FC" w:rsidRPr="000139FC">
              <w:rPr>
                <w:rFonts w:ascii="Times New Roman" w:eastAsia="Calibri" w:hAnsi="Times New Roman" w:cs="Times New Roman"/>
                <w:sz w:val="28"/>
                <w:szCs w:val="28"/>
              </w:rPr>
              <w:t>the special needs and needs of women and girls.</w:t>
            </w:r>
          </w:p>
        </w:tc>
      </w:tr>
      <w:tr w:rsidR="000438E6" w:rsidRPr="00D87665" w14:paraId="4935D5F8" w14:textId="77777777" w:rsidTr="00661A3C">
        <w:tc>
          <w:tcPr>
            <w:tcW w:w="2291" w:type="dxa"/>
            <w:shd w:val="clear" w:color="auto" w:fill="DBDBDB" w:themeFill="accent3" w:themeFillTint="66"/>
          </w:tcPr>
          <w:p w14:paraId="3A4DC0E0" w14:textId="4F8B3061" w:rsidR="000438E6" w:rsidRPr="00D87665" w:rsidRDefault="000139FC" w:rsidP="00661A3C">
            <w:pPr>
              <w:pStyle w:val="ListParagraph"/>
              <w:spacing w:before="80" w:after="80"/>
              <w:ind w:left="0" w:firstLine="29"/>
              <w:jc w:val="center"/>
              <w:rPr>
                <w:rFonts w:ascii="Times New Roman" w:hAnsi="Times New Roman" w:cs="Times New Roman"/>
                <w:noProof/>
                <w:sz w:val="28"/>
                <w:szCs w:val="28"/>
                <w:lang w:val="uz-Cyrl-UZ"/>
              </w:rPr>
            </w:pPr>
            <w:r w:rsidRPr="000139FC">
              <w:rPr>
                <w:rFonts w:ascii="Times New Roman" w:hAnsi="Times New Roman" w:cs="Times New Roman"/>
                <w:b/>
                <w:sz w:val="28"/>
                <w:szCs w:val="28"/>
              </w:rPr>
              <w:lastRenderedPageBreak/>
              <w:t>Strategic objective 2:</w:t>
            </w:r>
          </w:p>
        </w:tc>
        <w:tc>
          <w:tcPr>
            <w:tcW w:w="7343" w:type="dxa"/>
            <w:shd w:val="clear" w:color="auto" w:fill="DBDBDB" w:themeFill="accent3" w:themeFillTint="66"/>
            <w:vAlign w:val="center"/>
          </w:tcPr>
          <w:p w14:paraId="53ED146F" w14:textId="6FF3894B" w:rsidR="000438E6" w:rsidRPr="00D87665" w:rsidRDefault="000139FC" w:rsidP="00A53111">
            <w:pPr>
              <w:pStyle w:val="ListParagraph"/>
              <w:spacing w:before="80" w:after="80"/>
              <w:ind w:left="0"/>
              <w:jc w:val="center"/>
              <w:rPr>
                <w:rFonts w:ascii="Times New Roman" w:hAnsi="Times New Roman" w:cs="Times New Roman"/>
                <w:b/>
                <w:noProof/>
                <w:sz w:val="28"/>
                <w:szCs w:val="28"/>
              </w:rPr>
            </w:pPr>
            <w:r w:rsidRPr="000139FC">
              <w:rPr>
                <w:rFonts w:ascii="Times New Roman" w:hAnsi="Times New Roman" w:cs="Times New Roman"/>
                <w:b/>
                <w:noProof/>
                <w:sz w:val="28"/>
                <w:szCs w:val="28"/>
              </w:rPr>
              <w:t xml:space="preserve">Improving the quality of services </w:t>
            </w:r>
            <w:r w:rsidR="00A53111">
              <w:rPr>
                <w:rFonts w:ascii="Times New Roman" w:hAnsi="Times New Roman" w:cs="Times New Roman"/>
                <w:b/>
                <w:noProof/>
                <w:sz w:val="28"/>
                <w:szCs w:val="28"/>
              </w:rPr>
              <w:t>provided to victims of emergencies</w:t>
            </w:r>
            <w:r w:rsidRPr="000139FC">
              <w:rPr>
                <w:rFonts w:ascii="Times New Roman" w:hAnsi="Times New Roman" w:cs="Times New Roman"/>
                <w:b/>
                <w:noProof/>
                <w:sz w:val="28"/>
                <w:szCs w:val="28"/>
              </w:rPr>
              <w:t xml:space="preserve">, including women and children </w:t>
            </w:r>
            <w:r w:rsidR="00A53111">
              <w:rPr>
                <w:rFonts w:ascii="Times New Roman" w:hAnsi="Times New Roman" w:cs="Times New Roman"/>
                <w:b/>
                <w:noProof/>
                <w:sz w:val="28"/>
                <w:szCs w:val="28"/>
                <w:lang w:val="en-US"/>
              </w:rPr>
              <w:t>victims of</w:t>
            </w:r>
            <w:r w:rsidRPr="000139FC">
              <w:rPr>
                <w:rFonts w:ascii="Times New Roman" w:hAnsi="Times New Roman" w:cs="Times New Roman"/>
                <w:b/>
                <w:noProof/>
                <w:sz w:val="28"/>
                <w:szCs w:val="28"/>
              </w:rPr>
              <w:t xml:space="preserve"> violence</w:t>
            </w:r>
          </w:p>
        </w:tc>
      </w:tr>
      <w:tr w:rsidR="000438E6" w:rsidRPr="00CC0D72" w14:paraId="3007C1AA" w14:textId="77777777" w:rsidTr="00661A3C">
        <w:tc>
          <w:tcPr>
            <w:tcW w:w="2291" w:type="dxa"/>
            <w:shd w:val="clear" w:color="auto" w:fill="auto"/>
          </w:tcPr>
          <w:p w14:paraId="0B47CE09" w14:textId="20DE7CA0" w:rsidR="000438E6" w:rsidRPr="00D87665" w:rsidRDefault="000139FC" w:rsidP="00661A3C">
            <w:pPr>
              <w:pStyle w:val="ListParagraph"/>
              <w:spacing w:before="80" w:after="80"/>
              <w:ind w:left="0" w:firstLine="29"/>
              <w:jc w:val="center"/>
              <w:rPr>
                <w:rFonts w:ascii="Times New Roman" w:hAnsi="Times New Roman" w:cs="Times New Roman"/>
                <w:b/>
                <w:sz w:val="28"/>
                <w:szCs w:val="28"/>
              </w:rPr>
            </w:pPr>
            <w:r w:rsidRPr="000139FC">
              <w:rPr>
                <w:rFonts w:ascii="Times New Roman" w:hAnsi="Times New Roman" w:cs="Times New Roman"/>
                <w:b/>
                <w:color w:val="2A2928"/>
                <w:sz w:val="28"/>
                <w:szCs w:val="28"/>
              </w:rPr>
              <w:t>Events:</w:t>
            </w:r>
          </w:p>
        </w:tc>
        <w:tc>
          <w:tcPr>
            <w:tcW w:w="7343" w:type="dxa"/>
            <w:shd w:val="clear" w:color="auto" w:fill="auto"/>
          </w:tcPr>
          <w:p w14:paraId="35A5E24D" w14:textId="1DDF654B" w:rsidR="000139FC" w:rsidRPr="000139FC" w:rsidRDefault="00E4449E" w:rsidP="000139FC">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lang w:val="uz-Cyrl-UZ"/>
              </w:rPr>
              <w:t>evelopment of a list of state services to provide legal, medical, psychological and social assistance to women and ch</w:t>
            </w:r>
            <w:r w:rsidR="00364F3D">
              <w:rPr>
                <w:rFonts w:ascii="Times New Roman" w:eastAsia="Calibri" w:hAnsi="Times New Roman" w:cs="Times New Roman"/>
                <w:sz w:val="28"/>
                <w:szCs w:val="28"/>
                <w:lang w:val="uz-Cyrl-UZ"/>
              </w:rPr>
              <w:t>ildren in emergency situations.</w:t>
            </w:r>
          </w:p>
          <w:p w14:paraId="37E78694" w14:textId="7188AB1D" w:rsidR="000139FC" w:rsidRPr="000139FC" w:rsidRDefault="000139FC" w:rsidP="000139FC">
            <w:pPr>
              <w:shd w:val="clear" w:color="auto" w:fill="FFFFFF" w:themeFill="background1"/>
              <w:ind w:firstLine="567"/>
              <w:jc w:val="both"/>
              <w:rPr>
                <w:rFonts w:ascii="Times New Roman" w:eastAsia="Calibri" w:hAnsi="Times New Roman" w:cs="Times New Roman"/>
                <w:sz w:val="28"/>
                <w:szCs w:val="28"/>
                <w:lang w:val="uz-Cyrl-UZ"/>
              </w:rPr>
            </w:pPr>
            <w:r w:rsidRPr="000139FC">
              <w:rPr>
                <w:rFonts w:ascii="Times New Roman" w:eastAsia="Calibri" w:hAnsi="Times New Roman" w:cs="Times New Roman"/>
                <w:sz w:val="28"/>
                <w:szCs w:val="28"/>
                <w:lang w:val="uz-Cyrl-UZ"/>
              </w:rPr>
              <w:t xml:space="preserve">Including - calculation of the needs for medicines and medical supplies in case of mass admission of wounded and sick women and children (10, 100, 1000, 3000) in emergency situations and other crisis situations in urban and </w:t>
            </w:r>
            <w:r w:rsidR="0025779D">
              <w:rPr>
                <w:rFonts w:ascii="Times New Roman" w:eastAsia="Calibri" w:hAnsi="Times New Roman" w:cs="Times New Roman"/>
                <w:sz w:val="28"/>
                <w:szCs w:val="28"/>
                <w:lang w:val="uz-Cyrl-UZ"/>
              </w:rPr>
              <w:t xml:space="preserve">rural conditions; - medical </w:t>
            </w:r>
            <w:r w:rsidR="0025779D">
              <w:rPr>
                <w:rFonts w:ascii="Times New Roman" w:eastAsia="Calibri" w:hAnsi="Times New Roman" w:cs="Times New Roman"/>
                <w:sz w:val="28"/>
                <w:szCs w:val="28"/>
                <w:lang w:val="en-US"/>
              </w:rPr>
              <w:t>triage</w:t>
            </w:r>
            <w:r w:rsidRPr="000139FC">
              <w:rPr>
                <w:rFonts w:ascii="Times New Roman" w:eastAsia="Calibri" w:hAnsi="Times New Roman" w:cs="Times New Roman"/>
                <w:sz w:val="28"/>
                <w:szCs w:val="28"/>
                <w:lang w:val="uz-Cyrl-UZ"/>
              </w:rPr>
              <w:t xml:space="preserve"> of wounded and sick women and children in need of medical care in emergency situations and other crisis situations.</w:t>
            </w:r>
          </w:p>
          <w:p w14:paraId="189BE75E" w14:textId="41321CAF" w:rsidR="00FA4504" w:rsidRPr="00CC0D72" w:rsidRDefault="00E4449E" w:rsidP="00E4449E">
            <w:pPr>
              <w:shd w:val="clear" w:color="auto" w:fill="FFFFFF" w:themeFill="background1"/>
              <w:ind w:firstLine="567"/>
              <w:jc w:val="both"/>
              <w:rPr>
                <w:rFonts w:ascii="Times New Roman" w:hAnsi="Times New Roman" w:cs="Times New Roman"/>
                <w:b/>
                <w:color w:val="2A2928"/>
                <w:sz w:val="28"/>
                <w:szCs w:val="28"/>
                <w:lang w:val="en-US"/>
              </w:rPr>
            </w:pPr>
            <w:r>
              <w:rPr>
                <w:rFonts w:ascii="Times New Roman" w:eastAsia="Calibri" w:hAnsi="Times New Roman" w:cs="Times New Roman"/>
                <w:sz w:val="28"/>
                <w:szCs w:val="28"/>
                <w:lang w:val="en-US"/>
              </w:rPr>
              <w:t>D</w:t>
            </w:r>
            <w:r w:rsidR="000139FC" w:rsidRPr="000139FC">
              <w:rPr>
                <w:rFonts w:ascii="Times New Roman" w:eastAsia="Calibri" w:hAnsi="Times New Roman" w:cs="Times New Roman"/>
                <w:sz w:val="28"/>
                <w:szCs w:val="28"/>
                <w:lang w:val="uz-Cyrl-UZ"/>
              </w:rPr>
              <w:t xml:space="preserve">evelopment and approval of Instructions for health authorities, providing for:- a model local plan for safety and access to medical services in emergency situations and other crisis situations, including </w:t>
            </w:r>
            <w:r w:rsidR="0025779D">
              <w:rPr>
                <w:rFonts w:ascii="Times New Roman" w:eastAsia="Calibri" w:hAnsi="Times New Roman" w:cs="Times New Roman"/>
                <w:sz w:val="28"/>
                <w:szCs w:val="28"/>
                <w:lang w:val="en-US"/>
              </w:rPr>
              <w:t xml:space="preserve">for </w:t>
            </w:r>
            <w:r w:rsidR="000139FC" w:rsidRPr="000139FC">
              <w:rPr>
                <w:rFonts w:ascii="Times New Roman" w:eastAsia="Calibri" w:hAnsi="Times New Roman" w:cs="Times New Roman"/>
                <w:sz w:val="28"/>
                <w:szCs w:val="28"/>
                <w:lang w:val="uz-Cyrl-UZ"/>
              </w:rPr>
              <w:t xml:space="preserve">women and children; - emergency and </w:t>
            </w:r>
            <w:r w:rsidR="007B14E6">
              <w:rPr>
                <w:rFonts w:ascii="Times New Roman" w:eastAsia="Calibri" w:hAnsi="Times New Roman" w:cs="Times New Roman"/>
                <w:sz w:val="28"/>
                <w:szCs w:val="28"/>
                <w:lang w:val="en-US"/>
              </w:rPr>
              <w:t xml:space="preserve">urgent care for </w:t>
            </w:r>
            <w:r w:rsidR="007B14E6">
              <w:rPr>
                <w:rFonts w:ascii="Times New Roman" w:eastAsia="Calibri" w:hAnsi="Times New Roman" w:cs="Times New Roman"/>
                <w:sz w:val="28"/>
                <w:szCs w:val="28"/>
                <w:lang w:val="uz-Cyrl-UZ"/>
              </w:rPr>
              <w:t>women and children in emergencies</w:t>
            </w:r>
            <w:r w:rsidR="000139FC" w:rsidRPr="000139FC">
              <w:rPr>
                <w:rFonts w:ascii="Times New Roman" w:eastAsia="Calibri" w:hAnsi="Times New Roman" w:cs="Times New Roman"/>
                <w:sz w:val="28"/>
                <w:szCs w:val="28"/>
                <w:lang w:val="uz-Cyrl-UZ"/>
              </w:rPr>
              <w:t xml:space="preserve"> and other crisis situations.</w:t>
            </w:r>
          </w:p>
        </w:tc>
      </w:tr>
      <w:tr w:rsidR="000438E6" w:rsidRPr="00D87665" w14:paraId="4AC9EF34" w14:textId="77777777" w:rsidTr="00661A3C">
        <w:tc>
          <w:tcPr>
            <w:tcW w:w="2291" w:type="dxa"/>
            <w:shd w:val="clear" w:color="auto" w:fill="DBDBDB" w:themeFill="accent3" w:themeFillTint="66"/>
          </w:tcPr>
          <w:p w14:paraId="6E7FB710" w14:textId="7433C60D" w:rsidR="000438E6" w:rsidRPr="00D87665" w:rsidRDefault="006F3349" w:rsidP="00661A3C">
            <w:pPr>
              <w:pStyle w:val="ListParagraph"/>
              <w:spacing w:before="80" w:after="80"/>
              <w:ind w:left="0" w:firstLine="29"/>
              <w:jc w:val="center"/>
              <w:rPr>
                <w:rFonts w:ascii="Times New Roman" w:hAnsi="Times New Roman" w:cs="Times New Roman"/>
                <w:noProof/>
                <w:sz w:val="28"/>
                <w:szCs w:val="28"/>
                <w:lang w:val="uz-Cyrl-UZ"/>
              </w:rPr>
            </w:pPr>
            <w:r w:rsidRPr="006F3349">
              <w:rPr>
                <w:rFonts w:ascii="Times New Roman" w:hAnsi="Times New Roman" w:cs="Times New Roman"/>
                <w:b/>
                <w:sz w:val="28"/>
                <w:szCs w:val="28"/>
              </w:rPr>
              <w:t>Strategic objective 3:</w:t>
            </w:r>
          </w:p>
        </w:tc>
        <w:tc>
          <w:tcPr>
            <w:tcW w:w="7343" w:type="dxa"/>
            <w:shd w:val="clear" w:color="auto" w:fill="DBDBDB" w:themeFill="accent3" w:themeFillTint="66"/>
            <w:vAlign w:val="center"/>
          </w:tcPr>
          <w:p w14:paraId="349ECA76" w14:textId="4B2BF312" w:rsidR="000438E6" w:rsidRPr="00D87665" w:rsidRDefault="006F3349" w:rsidP="00E41D44">
            <w:pPr>
              <w:pStyle w:val="ListParagraph"/>
              <w:spacing w:before="80" w:after="80"/>
              <w:ind w:left="0"/>
              <w:jc w:val="center"/>
              <w:rPr>
                <w:rFonts w:ascii="Times New Roman" w:hAnsi="Times New Roman" w:cs="Times New Roman"/>
                <w:b/>
                <w:noProof/>
                <w:sz w:val="28"/>
                <w:szCs w:val="28"/>
                <w:lang w:val="uz-Cyrl-UZ"/>
              </w:rPr>
            </w:pPr>
            <w:r w:rsidRPr="006F3349">
              <w:rPr>
                <w:rFonts w:ascii="Times New Roman" w:hAnsi="Times New Roman" w:cs="Times New Roman"/>
                <w:b/>
                <w:noProof/>
                <w:sz w:val="28"/>
                <w:szCs w:val="28"/>
                <w:lang w:val="uz-Cyrl-UZ"/>
              </w:rPr>
              <w:t xml:space="preserve">Professional development of employees of responsible organizations, </w:t>
            </w:r>
            <w:r w:rsidR="007B14E6">
              <w:rPr>
                <w:rFonts w:ascii="Times New Roman" w:hAnsi="Times New Roman" w:cs="Times New Roman"/>
                <w:b/>
                <w:noProof/>
                <w:sz w:val="28"/>
                <w:szCs w:val="28"/>
                <w:lang w:val="en-US"/>
              </w:rPr>
              <w:t>focusing on</w:t>
            </w:r>
            <w:r w:rsidRPr="006F3349">
              <w:rPr>
                <w:rFonts w:ascii="Times New Roman" w:hAnsi="Times New Roman" w:cs="Times New Roman"/>
                <w:b/>
                <w:noProof/>
                <w:sz w:val="28"/>
                <w:szCs w:val="28"/>
                <w:lang w:val="uz-Cyrl-UZ"/>
              </w:rPr>
              <w:t xml:space="preserve"> the tasks of ensuring protection and taking into account the special </w:t>
            </w:r>
            <w:r w:rsidR="00E41D44">
              <w:rPr>
                <w:rFonts w:ascii="Times New Roman" w:hAnsi="Times New Roman" w:cs="Times New Roman"/>
                <w:b/>
                <w:noProof/>
                <w:sz w:val="28"/>
                <w:szCs w:val="28"/>
                <w:lang w:val="uz-Cyrl-UZ"/>
              </w:rPr>
              <w:t xml:space="preserve">needs </w:t>
            </w:r>
            <w:r w:rsidRPr="006F3349">
              <w:rPr>
                <w:rFonts w:ascii="Times New Roman" w:hAnsi="Times New Roman" w:cs="Times New Roman"/>
                <w:b/>
                <w:noProof/>
                <w:sz w:val="28"/>
                <w:szCs w:val="28"/>
                <w:lang w:val="uz-Cyrl-UZ"/>
              </w:rPr>
              <w:t>of women and girls in emergency situations</w:t>
            </w:r>
          </w:p>
        </w:tc>
      </w:tr>
      <w:tr w:rsidR="000438E6" w:rsidRPr="00CC0D72" w14:paraId="3B1AD0A4" w14:textId="77777777" w:rsidTr="00661A3C">
        <w:tc>
          <w:tcPr>
            <w:tcW w:w="2291" w:type="dxa"/>
            <w:shd w:val="clear" w:color="auto" w:fill="auto"/>
          </w:tcPr>
          <w:p w14:paraId="1F31476E" w14:textId="022DDA4B" w:rsidR="000438E6" w:rsidRPr="00D87665" w:rsidRDefault="006F3349" w:rsidP="00661A3C">
            <w:pPr>
              <w:pStyle w:val="ListParagraph"/>
              <w:spacing w:before="80" w:after="80"/>
              <w:ind w:left="0" w:firstLine="29"/>
              <w:jc w:val="center"/>
              <w:rPr>
                <w:rFonts w:ascii="Times New Roman" w:hAnsi="Times New Roman" w:cs="Times New Roman"/>
                <w:b/>
                <w:sz w:val="28"/>
                <w:szCs w:val="28"/>
              </w:rPr>
            </w:pPr>
            <w:r w:rsidRPr="006F3349">
              <w:rPr>
                <w:rFonts w:ascii="Times New Roman" w:hAnsi="Times New Roman" w:cs="Times New Roman"/>
                <w:b/>
                <w:color w:val="2A2928"/>
                <w:sz w:val="28"/>
                <w:szCs w:val="28"/>
              </w:rPr>
              <w:t>Events:</w:t>
            </w:r>
          </w:p>
        </w:tc>
        <w:tc>
          <w:tcPr>
            <w:tcW w:w="7343" w:type="dxa"/>
            <w:shd w:val="clear" w:color="auto" w:fill="auto"/>
          </w:tcPr>
          <w:p w14:paraId="0997AD25" w14:textId="58C58FF0" w:rsidR="006F3349" w:rsidRPr="006F3349" w:rsidRDefault="00E4449E" w:rsidP="006F3349">
            <w:pPr>
              <w:shd w:val="clear" w:color="auto" w:fill="FFFFFF" w:themeFill="background1"/>
              <w:ind w:firstLine="567"/>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en-US"/>
              </w:rPr>
              <w:t>D</w:t>
            </w:r>
            <w:r w:rsidR="00E41D44">
              <w:rPr>
                <w:rFonts w:ascii="Times New Roman" w:eastAsia="Times New Roman" w:hAnsi="Times New Roman" w:cs="Times New Roman"/>
                <w:sz w:val="28"/>
                <w:szCs w:val="28"/>
                <w:lang w:val="uz-Cyrl-UZ"/>
              </w:rPr>
              <w:t>evelopment of guideli</w:t>
            </w:r>
            <w:r w:rsidR="006F3349" w:rsidRPr="006F3349">
              <w:rPr>
                <w:rFonts w:ascii="Times New Roman" w:eastAsia="Times New Roman" w:hAnsi="Times New Roman" w:cs="Times New Roman"/>
                <w:sz w:val="28"/>
                <w:szCs w:val="28"/>
                <w:lang w:val="uz-Cyrl-UZ"/>
              </w:rPr>
              <w:t>n</w:t>
            </w:r>
            <w:r w:rsidR="00E41D44">
              <w:rPr>
                <w:rFonts w:ascii="Times New Roman" w:eastAsia="Times New Roman" w:hAnsi="Times New Roman" w:cs="Times New Roman"/>
                <w:sz w:val="28"/>
                <w:szCs w:val="28"/>
                <w:lang w:val="en-US"/>
              </w:rPr>
              <w:t>e</w:t>
            </w:r>
            <w:r w:rsidR="006F3349" w:rsidRPr="006F3349">
              <w:rPr>
                <w:rFonts w:ascii="Times New Roman" w:eastAsia="Times New Roman" w:hAnsi="Times New Roman" w:cs="Times New Roman"/>
                <w:sz w:val="28"/>
                <w:szCs w:val="28"/>
                <w:lang w:val="uz-Cyrl-UZ"/>
              </w:rPr>
              <w:t>s for preventin</w:t>
            </w:r>
            <w:r w:rsidR="00E41D44">
              <w:rPr>
                <w:rFonts w:ascii="Times New Roman" w:eastAsia="Times New Roman" w:hAnsi="Times New Roman" w:cs="Times New Roman"/>
                <w:sz w:val="28"/>
                <w:szCs w:val="28"/>
                <w:lang w:val="en-US"/>
              </w:rPr>
              <w:t>g</w:t>
            </w:r>
            <w:r w:rsidR="00E41D44">
              <w:rPr>
                <w:rFonts w:ascii="Times New Roman" w:eastAsia="Times New Roman" w:hAnsi="Times New Roman" w:cs="Times New Roman"/>
                <w:sz w:val="28"/>
                <w:szCs w:val="28"/>
                <w:lang w:val="uz-Cyrl-UZ"/>
              </w:rPr>
              <w:t>,</w:t>
            </w:r>
            <w:r w:rsidR="00E41D44">
              <w:rPr>
                <w:rFonts w:ascii="Times New Roman" w:eastAsia="Times New Roman" w:hAnsi="Times New Roman" w:cs="Times New Roman"/>
                <w:sz w:val="28"/>
                <w:szCs w:val="28"/>
                <w:lang w:val="en-US"/>
              </w:rPr>
              <w:t xml:space="preserve"> </w:t>
            </w:r>
            <w:r w:rsidR="006F3349" w:rsidRPr="006F3349">
              <w:rPr>
                <w:rFonts w:ascii="Times New Roman" w:eastAsia="Times New Roman" w:hAnsi="Times New Roman" w:cs="Times New Roman"/>
                <w:sz w:val="28"/>
                <w:szCs w:val="28"/>
                <w:lang w:val="uz-Cyrl-UZ"/>
              </w:rPr>
              <w:t>r</w:t>
            </w:r>
            <w:r w:rsidR="00E41D44">
              <w:rPr>
                <w:rFonts w:ascii="Times New Roman" w:eastAsia="Times New Roman" w:hAnsi="Times New Roman" w:cs="Times New Roman"/>
                <w:sz w:val="28"/>
                <w:szCs w:val="28"/>
                <w:lang w:val="uz-Cyrl-UZ"/>
              </w:rPr>
              <w:t xml:space="preserve">esponding </w:t>
            </w:r>
            <w:r w:rsidR="006F3349" w:rsidRPr="006F3349">
              <w:rPr>
                <w:rFonts w:ascii="Times New Roman" w:eastAsia="Times New Roman" w:hAnsi="Times New Roman" w:cs="Times New Roman"/>
                <w:sz w:val="28"/>
                <w:szCs w:val="28"/>
                <w:lang w:val="uz-Cyrl-UZ"/>
              </w:rPr>
              <w:t>to</w:t>
            </w:r>
            <w:r w:rsidR="00E41D44">
              <w:rPr>
                <w:rFonts w:ascii="Times New Roman" w:eastAsia="Times New Roman" w:hAnsi="Times New Roman" w:cs="Times New Roman"/>
                <w:sz w:val="28"/>
                <w:szCs w:val="28"/>
                <w:lang w:val="en-US"/>
              </w:rPr>
              <w:t>, and intervening in</w:t>
            </w:r>
            <w:r w:rsidR="006F3349" w:rsidRPr="006F3349">
              <w:rPr>
                <w:rFonts w:ascii="Times New Roman" w:eastAsia="Times New Roman" w:hAnsi="Times New Roman" w:cs="Times New Roman"/>
                <w:sz w:val="28"/>
                <w:szCs w:val="28"/>
                <w:lang w:val="uz-Cyrl-UZ"/>
              </w:rPr>
              <w:t xml:space="preserve"> ge</w:t>
            </w:r>
            <w:r w:rsidR="00E41D44">
              <w:rPr>
                <w:rFonts w:ascii="Times New Roman" w:eastAsia="Times New Roman" w:hAnsi="Times New Roman" w:cs="Times New Roman"/>
                <w:sz w:val="28"/>
                <w:szCs w:val="28"/>
                <w:lang w:val="uz-Cyrl-UZ"/>
              </w:rPr>
              <w:t>nder-based violence in emergencies</w:t>
            </w:r>
            <w:r w:rsidR="006F3349" w:rsidRPr="006F3349">
              <w:rPr>
                <w:rFonts w:ascii="Times New Roman" w:eastAsia="Times New Roman" w:hAnsi="Times New Roman" w:cs="Times New Roman"/>
                <w:sz w:val="28"/>
                <w:szCs w:val="28"/>
                <w:lang w:val="uz-Cyrl-UZ"/>
              </w:rPr>
              <w:t>;</w:t>
            </w:r>
          </w:p>
          <w:p w14:paraId="1ADA0839" w14:textId="7957D406" w:rsidR="006F3349" w:rsidRPr="006F3349" w:rsidRDefault="00E4449E" w:rsidP="006F3349">
            <w:pPr>
              <w:shd w:val="clear" w:color="auto" w:fill="FFFFFF" w:themeFill="background1"/>
              <w:ind w:firstLine="567"/>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en-US"/>
              </w:rPr>
              <w:t>T</w:t>
            </w:r>
            <w:r w:rsidR="006F3349" w:rsidRPr="006F3349">
              <w:rPr>
                <w:rFonts w:ascii="Times New Roman" w:eastAsia="Times New Roman" w:hAnsi="Times New Roman" w:cs="Times New Roman"/>
                <w:sz w:val="28"/>
                <w:szCs w:val="28"/>
                <w:lang w:val="uz-Cyrl-UZ"/>
              </w:rPr>
              <w:t xml:space="preserve">raining of </w:t>
            </w:r>
            <w:r w:rsidR="00E41D44">
              <w:rPr>
                <w:rFonts w:ascii="Times New Roman" w:eastAsia="Times New Roman" w:hAnsi="Times New Roman" w:cs="Times New Roman"/>
                <w:sz w:val="28"/>
                <w:szCs w:val="28"/>
                <w:lang w:val="en-US"/>
              </w:rPr>
              <w:t>staff</w:t>
            </w:r>
            <w:r w:rsidR="006F3349" w:rsidRPr="006F3349">
              <w:rPr>
                <w:rFonts w:ascii="Times New Roman" w:eastAsia="Times New Roman" w:hAnsi="Times New Roman" w:cs="Times New Roman"/>
                <w:sz w:val="28"/>
                <w:szCs w:val="28"/>
                <w:lang w:val="uz-Cyrl-UZ"/>
              </w:rPr>
              <w:t xml:space="preserve"> </w:t>
            </w:r>
            <w:r w:rsidR="00E41D44">
              <w:rPr>
                <w:rFonts w:ascii="Times New Roman" w:eastAsia="Times New Roman" w:hAnsi="Times New Roman" w:cs="Times New Roman"/>
                <w:sz w:val="28"/>
                <w:szCs w:val="28"/>
                <w:lang w:val="uz-Cyrl-UZ"/>
              </w:rPr>
              <w:t>on the use of departmental guideline</w:t>
            </w:r>
            <w:r w:rsidR="006F3349" w:rsidRPr="006F3349">
              <w:rPr>
                <w:rFonts w:ascii="Times New Roman" w:eastAsia="Times New Roman" w:hAnsi="Times New Roman" w:cs="Times New Roman"/>
                <w:sz w:val="28"/>
                <w:szCs w:val="28"/>
                <w:lang w:val="uz-Cyrl-UZ"/>
              </w:rPr>
              <w:t>s o</w:t>
            </w:r>
            <w:r w:rsidR="00E41D44">
              <w:rPr>
                <w:rFonts w:ascii="Times New Roman" w:eastAsia="Times New Roman" w:hAnsi="Times New Roman" w:cs="Times New Roman"/>
                <w:sz w:val="28"/>
                <w:szCs w:val="28"/>
                <w:lang w:val="en-US"/>
              </w:rPr>
              <w:t>n</w:t>
            </w:r>
            <w:r w:rsidR="00E41D44">
              <w:rPr>
                <w:rFonts w:ascii="Times New Roman" w:eastAsia="Times New Roman" w:hAnsi="Times New Roman" w:cs="Times New Roman"/>
                <w:sz w:val="28"/>
                <w:szCs w:val="28"/>
                <w:lang w:val="uz-Cyrl-UZ"/>
              </w:rPr>
              <w:t xml:space="preserve"> </w:t>
            </w:r>
            <w:r w:rsidR="006F3349" w:rsidRPr="006F3349">
              <w:rPr>
                <w:rFonts w:ascii="Times New Roman" w:eastAsia="Times New Roman" w:hAnsi="Times New Roman" w:cs="Times New Roman"/>
                <w:sz w:val="28"/>
                <w:szCs w:val="28"/>
                <w:lang w:val="uz-Cyrl-UZ"/>
              </w:rPr>
              <w:t>preventin</w:t>
            </w:r>
            <w:r w:rsidR="00E41D44">
              <w:rPr>
                <w:rFonts w:ascii="Times New Roman" w:eastAsia="Times New Roman" w:hAnsi="Times New Roman" w:cs="Times New Roman"/>
                <w:sz w:val="28"/>
                <w:szCs w:val="28"/>
                <w:lang w:val="en-US"/>
              </w:rPr>
              <w:t>g</w:t>
            </w:r>
            <w:r w:rsidR="006F3349" w:rsidRPr="006F3349">
              <w:rPr>
                <w:rFonts w:ascii="Times New Roman" w:eastAsia="Times New Roman" w:hAnsi="Times New Roman" w:cs="Times New Roman"/>
                <w:sz w:val="28"/>
                <w:szCs w:val="28"/>
                <w:lang w:val="uz-Cyrl-UZ"/>
              </w:rPr>
              <w:t>, respon</w:t>
            </w:r>
            <w:r w:rsidR="00E41D44">
              <w:rPr>
                <w:rFonts w:ascii="Times New Roman" w:eastAsia="Times New Roman" w:hAnsi="Times New Roman" w:cs="Times New Roman"/>
                <w:sz w:val="28"/>
                <w:szCs w:val="28"/>
                <w:lang w:val="en-US"/>
              </w:rPr>
              <w:t xml:space="preserve">ding to, and intervening in </w:t>
            </w:r>
            <w:r w:rsidR="006F3349" w:rsidRPr="006F3349">
              <w:rPr>
                <w:rFonts w:ascii="Times New Roman" w:eastAsia="Times New Roman" w:hAnsi="Times New Roman" w:cs="Times New Roman"/>
                <w:sz w:val="28"/>
                <w:szCs w:val="28"/>
                <w:lang w:val="uz-Cyrl-UZ"/>
              </w:rPr>
              <w:t>gender-based</w:t>
            </w:r>
            <w:r w:rsidR="00E41D44">
              <w:rPr>
                <w:rFonts w:ascii="Times New Roman" w:eastAsia="Times New Roman" w:hAnsi="Times New Roman" w:cs="Times New Roman"/>
                <w:sz w:val="28"/>
                <w:szCs w:val="28"/>
                <w:lang w:val="uz-Cyrl-UZ"/>
              </w:rPr>
              <w:t xml:space="preserve"> violence in emergencie</w:t>
            </w:r>
            <w:r w:rsidR="006F3349" w:rsidRPr="006F3349">
              <w:rPr>
                <w:rFonts w:ascii="Times New Roman" w:eastAsia="Times New Roman" w:hAnsi="Times New Roman" w:cs="Times New Roman"/>
                <w:sz w:val="28"/>
                <w:szCs w:val="28"/>
                <w:lang w:val="uz-Cyrl-UZ"/>
              </w:rPr>
              <w:t>s;</w:t>
            </w:r>
          </w:p>
          <w:p w14:paraId="20B333E3" w14:textId="45DA24F9" w:rsidR="00E41D44" w:rsidRDefault="00E4449E" w:rsidP="006F3349">
            <w:pPr>
              <w:shd w:val="clear" w:color="auto" w:fill="FFFFFF" w:themeFill="background1"/>
              <w:ind w:firstLine="567"/>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en-US"/>
              </w:rPr>
              <w:t>M</w:t>
            </w:r>
            <w:r w:rsidR="006F3349" w:rsidRPr="006F3349">
              <w:rPr>
                <w:rFonts w:ascii="Times New Roman" w:eastAsia="Times New Roman" w:hAnsi="Times New Roman" w:cs="Times New Roman"/>
                <w:sz w:val="28"/>
                <w:szCs w:val="28"/>
                <w:lang w:val="uz-Cyrl-UZ"/>
              </w:rPr>
              <w:t>aking appropriate changes to standa</w:t>
            </w:r>
            <w:r w:rsidR="00E41D44">
              <w:rPr>
                <w:rFonts w:ascii="Times New Roman" w:eastAsia="Times New Roman" w:hAnsi="Times New Roman" w:cs="Times New Roman"/>
                <w:sz w:val="28"/>
                <w:szCs w:val="28"/>
                <w:lang w:val="uz-Cyrl-UZ"/>
              </w:rPr>
              <w:t>rd emergency response plans;</w:t>
            </w:r>
          </w:p>
          <w:p w14:paraId="0D240D31" w14:textId="2FFA54B0" w:rsidR="000438E6" w:rsidRPr="00CC0D72" w:rsidRDefault="00E4449E" w:rsidP="006F3349">
            <w:pPr>
              <w:shd w:val="clear" w:color="auto" w:fill="FFFFFF" w:themeFill="background1"/>
              <w:ind w:firstLine="567"/>
              <w:jc w:val="both"/>
              <w:rPr>
                <w:rFonts w:ascii="Times New Roman" w:hAnsi="Times New Roman" w:cs="Times New Roman"/>
                <w:b/>
                <w:color w:val="2A2928"/>
                <w:sz w:val="28"/>
                <w:szCs w:val="28"/>
                <w:lang w:val="en-US"/>
              </w:rPr>
            </w:pPr>
            <w:r>
              <w:rPr>
                <w:rFonts w:ascii="Times New Roman" w:eastAsia="Times New Roman" w:hAnsi="Times New Roman" w:cs="Times New Roman"/>
                <w:sz w:val="28"/>
                <w:szCs w:val="28"/>
                <w:lang w:val="en-US"/>
              </w:rPr>
              <w:t>T</w:t>
            </w:r>
            <w:r w:rsidR="006F3349" w:rsidRPr="006F3349">
              <w:rPr>
                <w:rFonts w:ascii="Times New Roman" w:eastAsia="Times New Roman" w:hAnsi="Times New Roman" w:cs="Times New Roman"/>
                <w:sz w:val="28"/>
                <w:szCs w:val="28"/>
                <w:lang w:val="uz-Cyrl-UZ"/>
              </w:rPr>
              <w:t>raining of judges on the application of international law in cases involving gender-based violence in emergency situations.</w:t>
            </w:r>
          </w:p>
        </w:tc>
      </w:tr>
    </w:tbl>
    <w:p w14:paraId="59CE9AB0" w14:textId="15DA5785" w:rsidR="000438E6" w:rsidRPr="00CC0D72" w:rsidRDefault="000438E6" w:rsidP="000438E6">
      <w:pPr>
        <w:pStyle w:val="ListParagraph"/>
        <w:shd w:val="clear" w:color="auto" w:fill="FFFFFF" w:themeFill="background1"/>
        <w:spacing w:before="80" w:after="80" w:line="240" w:lineRule="auto"/>
        <w:ind w:left="0" w:firstLine="567"/>
        <w:jc w:val="both"/>
        <w:rPr>
          <w:rFonts w:ascii="Times New Roman" w:eastAsia="Times New Roman" w:hAnsi="Times New Roman" w:cs="Times New Roman"/>
          <w:b/>
          <w:smallCaps/>
          <w:sz w:val="28"/>
          <w:szCs w:val="28"/>
          <w:lang w:val="en-US" w:eastAsia="ru-RU"/>
        </w:rPr>
      </w:pPr>
    </w:p>
    <w:tbl>
      <w:tblPr>
        <w:tblStyle w:val="TableGrid"/>
        <w:tblW w:w="9634" w:type="dxa"/>
        <w:tblLook w:val="04A0" w:firstRow="1" w:lastRow="0" w:firstColumn="1" w:lastColumn="0" w:noHBand="0" w:noVBand="1"/>
      </w:tblPr>
      <w:tblGrid>
        <w:gridCol w:w="2291"/>
        <w:gridCol w:w="7343"/>
      </w:tblGrid>
      <w:tr w:rsidR="000438E6" w:rsidRPr="00D87665" w14:paraId="5081E00D" w14:textId="77777777" w:rsidTr="00661A3C">
        <w:tc>
          <w:tcPr>
            <w:tcW w:w="9634" w:type="dxa"/>
            <w:gridSpan w:val="2"/>
            <w:shd w:val="clear" w:color="auto" w:fill="DEEAF6" w:themeFill="accent1" w:themeFillTint="33"/>
          </w:tcPr>
          <w:p w14:paraId="48A08101" w14:textId="14D205B5" w:rsidR="000438E6" w:rsidRPr="00D87665" w:rsidRDefault="006F3349" w:rsidP="008C1F38">
            <w:pPr>
              <w:pStyle w:val="tj"/>
              <w:spacing w:before="80" w:beforeAutospacing="0" w:after="80" w:afterAutospacing="0"/>
              <w:jc w:val="both"/>
              <w:rPr>
                <w:rFonts w:eastAsiaTheme="minorHAnsi"/>
                <w:b/>
                <w:noProof/>
                <w:sz w:val="28"/>
                <w:szCs w:val="28"/>
                <w:lang w:eastAsia="en-US"/>
              </w:rPr>
            </w:pPr>
            <w:r w:rsidRPr="006F3349">
              <w:rPr>
                <w:rFonts w:eastAsiaTheme="minorHAnsi"/>
                <w:b/>
                <w:noProof/>
                <w:sz w:val="28"/>
                <w:szCs w:val="28"/>
                <w:lang w:val="uz-Cyrl-UZ" w:eastAsia="en-US"/>
              </w:rPr>
              <w:t>GOAL 6. STRE</w:t>
            </w:r>
            <w:r w:rsidR="00E41D44">
              <w:rPr>
                <w:rFonts w:eastAsiaTheme="minorHAnsi"/>
                <w:b/>
                <w:noProof/>
                <w:sz w:val="28"/>
                <w:szCs w:val="28"/>
                <w:lang w:val="uz-Cyrl-UZ" w:eastAsia="en-US"/>
              </w:rPr>
              <w:t xml:space="preserve">NGTHENING THE INTERACTION OF </w:t>
            </w:r>
            <w:r w:rsidR="00E41D44">
              <w:rPr>
                <w:rFonts w:eastAsiaTheme="minorHAnsi"/>
                <w:b/>
                <w:noProof/>
                <w:sz w:val="28"/>
                <w:szCs w:val="28"/>
                <w:lang w:val="en-US" w:eastAsia="en-US"/>
              </w:rPr>
              <w:t xml:space="preserve">GOVERNMENT AGENCIES </w:t>
            </w:r>
            <w:r w:rsidRPr="006F3349">
              <w:rPr>
                <w:rFonts w:eastAsiaTheme="minorHAnsi"/>
                <w:b/>
                <w:noProof/>
                <w:sz w:val="28"/>
                <w:szCs w:val="28"/>
                <w:lang w:val="uz-Cyrl-UZ" w:eastAsia="en-US"/>
              </w:rPr>
              <w:t xml:space="preserve">AND CIVIL SOCIETY </w:t>
            </w:r>
            <w:r w:rsidR="00E41D44">
              <w:rPr>
                <w:rFonts w:eastAsiaTheme="minorHAnsi"/>
                <w:b/>
                <w:noProof/>
                <w:sz w:val="28"/>
                <w:szCs w:val="28"/>
                <w:lang w:val="en-US" w:eastAsia="en-US"/>
              </w:rPr>
              <w:t>ORGANIZATIONS</w:t>
            </w:r>
            <w:r w:rsidRPr="006F3349">
              <w:rPr>
                <w:rFonts w:eastAsiaTheme="minorHAnsi"/>
                <w:b/>
                <w:noProof/>
                <w:sz w:val="28"/>
                <w:szCs w:val="28"/>
                <w:lang w:val="uz-Cyrl-UZ" w:eastAsia="en-US"/>
              </w:rPr>
              <w:t xml:space="preserve"> IN ENSUR</w:t>
            </w:r>
            <w:r w:rsidR="008C1F38">
              <w:rPr>
                <w:rFonts w:eastAsiaTheme="minorHAnsi"/>
                <w:b/>
                <w:noProof/>
                <w:sz w:val="28"/>
                <w:szCs w:val="28"/>
                <w:lang w:val="en-US" w:eastAsia="en-US"/>
              </w:rPr>
              <w:t xml:space="preserve">ING </w:t>
            </w:r>
            <w:r w:rsidRPr="006F3349">
              <w:rPr>
                <w:rFonts w:eastAsiaTheme="minorHAnsi"/>
                <w:b/>
                <w:noProof/>
                <w:sz w:val="28"/>
                <w:szCs w:val="28"/>
                <w:lang w:val="uz-Cyrl-UZ" w:eastAsia="en-US"/>
              </w:rPr>
              <w:t>PEACE AND SECURITY</w:t>
            </w:r>
          </w:p>
        </w:tc>
      </w:tr>
      <w:tr w:rsidR="000438E6" w:rsidRPr="00D87665" w14:paraId="1CB71553" w14:textId="77777777" w:rsidTr="00661A3C">
        <w:tc>
          <w:tcPr>
            <w:tcW w:w="2291" w:type="dxa"/>
            <w:shd w:val="clear" w:color="auto" w:fill="DBDBDB" w:themeFill="accent3" w:themeFillTint="66"/>
          </w:tcPr>
          <w:p w14:paraId="217D20A6" w14:textId="2B120A73" w:rsidR="000438E6" w:rsidRPr="00D87665" w:rsidRDefault="006F3349" w:rsidP="00661A3C">
            <w:pPr>
              <w:pStyle w:val="ListParagraph"/>
              <w:spacing w:before="80" w:after="80"/>
              <w:ind w:left="0" w:firstLine="29"/>
              <w:jc w:val="center"/>
              <w:rPr>
                <w:rFonts w:ascii="Times New Roman" w:hAnsi="Times New Roman" w:cs="Times New Roman"/>
                <w:noProof/>
                <w:sz w:val="28"/>
                <w:szCs w:val="28"/>
                <w:lang w:val="uz-Cyrl-UZ"/>
              </w:rPr>
            </w:pPr>
            <w:r w:rsidRPr="006F3349">
              <w:rPr>
                <w:rFonts w:ascii="Times New Roman" w:hAnsi="Times New Roman" w:cs="Times New Roman"/>
                <w:b/>
                <w:sz w:val="28"/>
                <w:szCs w:val="28"/>
              </w:rPr>
              <w:t>Strategic objective 1:</w:t>
            </w:r>
          </w:p>
        </w:tc>
        <w:tc>
          <w:tcPr>
            <w:tcW w:w="7343" w:type="dxa"/>
            <w:shd w:val="clear" w:color="auto" w:fill="DBDBDB" w:themeFill="accent3" w:themeFillTint="66"/>
            <w:vAlign w:val="center"/>
          </w:tcPr>
          <w:p w14:paraId="585A568C" w14:textId="520562BE" w:rsidR="000438E6" w:rsidRPr="00D87665" w:rsidRDefault="006F3349" w:rsidP="00661A3C">
            <w:pPr>
              <w:pStyle w:val="ListParagraph"/>
              <w:spacing w:before="80" w:after="80"/>
              <w:ind w:left="0"/>
              <w:jc w:val="center"/>
              <w:rPr>
                <w:rFonts w:ascii="Times New Roman" w:hAnsi="Times New Roman" w:cs="Times New Roman"/>
                <w:b/>
                <w:noProof/>
                <w:sz w:val="28"/>
                <w:szCs w:val="28"/>
              </w:rPr>
            </w:pPr>
            <w:r w:rsidRPr="006F3349">
              <w:rPr>
                <w:rFonts w:ascii="Times New Roman" w:hAnsi="Times New Roman" w:cs="Times New Roman"/>
                <w:b/>
                <w:noProof/>
                <w:sz w:val="28"/>
                <w:szCs w:val="28"/>
              </w:rPr>
              <w:t>Involve</w:t>
            </w:r>
            <w:r w:rsidR="00FC2539">
              <w:rPr>
                <w:rFonts w:ascii="Times New Roman" w:hAnsi="Times New Roman" w:cs="Times New Roman"/>
                <w:b/>
                <w:noProof/>
                <w:sz w:val="28"/>
                <w:szCs w:val="28"/>
              </w:rPr>
              <w:t>ment of civil society organizatio</w:t>
            </w:r>
            <w:r w:rsidRPr="006F3349">
              <w:rPr>
                <w:rFonts w:ascii="Times New Roman" w:hAnsi="Times New Roman" w:cs="Times New Roman"/>
                <w:b/>
                <w:noProof/>
                <w:sz w:val="28"/>
                <w:szCs w:val="28"/>
              </w:rPr>
              <w:t>ns in decision-making to support and promote a culture of peace, post-conflict reconstruction and assistance to persons affected by conflict</w:t>
            </w:r>
          </w:p>
        </w:tc>
      </w:tr>
      <w:tr w:rsidR="000438E6" w:rsidRPr="00D87665" w14:paraId="7338DE71" w14:textId="77777777" w:rsidTr="00661A3C">
        <w:tc>
          <w:tcPr>
            <w:tcW w:w="2291" w:type="dxa"/>
            <w:shd w:val="clear" w:color="auto" w:fill="auto"/>
          </w:tcPr>
          <w:p w14:paraId="108DDC98" w14:textId="53B1876B" w:rsidR="000438E6" w:rsidRPr="00D87665" w:rsidRDefault="006F3349" w:rsidP="00661A3C">
            <w:pPr>
              <w:pStyle w:val="ListParagraph"/>
              <w:spacing w:before="80" w:after="80"/>
              <w:ind w:left="0" w:firstLine="29"/>
              <w:jc w:val="center"/>
              <w:rPr>
                <w:rFonts w:ascii="Times New Roman" w:hAnsi="Times New Roman" w:cs="Times New Roman"/>
                <w:b/>
                <w:sz w:val="28"/>
                <w:szCs w:val="28"/>
              </w:rPr>
            </w:pPr>
            <w:r w:rsidRPr="006F3349">
              <w:rPr>
                <w:rFonts w:ascii="Times New Roman" w:hAnsi="Times New Roman" w:cs="Times New Roman"/>
                <w:b/>
                <w:color w:val="2A2928"/>
                <w:sz w:val="28"/>
                <w:szCs w:val="28"/>
              </w:rPr>
              <w:lastRenderedPageBreak/>
              <w:t>Events:</w:t>
            </w:r>
          </w:p>
        </w:tc>
        <w:tc>
          <w:tcPr>
            <w:tcW w:w="7343" w:type="dxa"/>
            <w:shd w:val="clear" w:color="auto" w:fill="auto"/>
          </w:tcPr>
          <w:p w14:paraId="38C9826E" w14:textId="6F9ECD6C" w:rsidR="006F3349" w:rsidRPr="006F3349" w:rsidRDefault="00E4449E" w:rsidP="006F3349">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C</w:t>
            </w:r>
            <w:r w:rsidR="006F3349" w:rsidRPr="006F3349">
              <w:rPr>
                <w:rFonts w:ascii="Times New Roman" w:eastAsia="Calibri" w:hAnsi="Times New Roman" w:cs="Times New Roman"/>
                <w:sz w:val="28"/>
                <w:szCs w:val="28"/>
                <w:lang w:val="uz-Cyrl-UZ"/>
              </w:rPr>
              <w:t>reating conditions for the participa</w:t>
            </w:r>
            <w:r w:rsidR="00FC2539">
              <w:rPr>
                <w:rFonts w:ascii="Times New Roman" w:eastAsia="Calibri" w:hAnsi="Times New Roman" w:cs="Times New Roman"/>
                <w:sz w:val="28"/>
                <w:szCs w:val="28"/>
                <w:lang w:val="uz-Cyrl-UZ"/>
              </w:rPr>
              <w:t>tion of civil society organizatio</w:t>
            </w:r>
            <w:r w:rsidR="006F3349" w:rsidRPr="006F3349">
              <w:rPr>
                <w:rFonts w:ascii="Times New Roman" w:eastAsia="Calibri" w:hAnsi="Times New Roman" w:cs="Times New Roman"/>
                <w:sz w:val="28"/>
                <w:szCs w:val="28"/>
                <w:lang w:val="uz-Cyrl-UZ"/>
              </w:rPr>
              <w:t>ns in the implementation</w:t>
            </w:r>
            <w:r w:rsidR="00FC2539">
              <w:rPr>
                <w:rFonts w:ascii="Times New Roman" w:eastAsia="Calibri" w:hAnsi="Times New Roman" w:cs="Times New Roman"/>
                <w:sz w:val="28"/>
                <w:szCs w:val="28"/>
                <w:lang w:val="uz-Cyrl-UZ"/>
              </w:rPr>
              <w:t xml:space="preserve"> of the Women, Peace, Security </w:t>
            </w:r>
            <w:r w:rsidR="00FC2539">
              <w:rPr>
                <w:rFonts w:ascii="Times New Roman" w:eastAsia="Calibri" w:hAnsi="Times New Roman" w:cs="Times New Roman"/>
                <w:sz w:val="28"/>
                <w:szCs w:val="28"/>
                <w:lang w:val="en-US"/>
              </w:rPr>
              <w:t>A</w:t>
            </w:r>
            <w:r w:rsidR="006F3349" w:rsidRPr="006F3349">
              <w:rPr>
                <w:rFonts w:ascii="Times New Roman" w:eastAsia="Calibri" w:hAnsi="Times New Roman" w:cs="Times New Roman"/>
                <w:sz w:val="28"/>
                <w:szCs w:val="28"/>
                <w:lang w:val="uz-Cyrl-UZ"/>
              </w:rPr>
              <w:t>genda;</w:t>
            </w:r>
          </w:p>
          <w:p w14:paraId="259D8CF4" w14:textId="1D71C5BF" w:rsidR="006F3349" w:rsidRPr="006F3349" w:rsidRDefault="00E4449E" w:rsidP="006F3349">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E</w:t>
            </w:r>
            <w:r w:rsidR="006F3349" w:rsidRPr="006F3349">
              <w:rPr>
                <w:rFonts w:ascii="Times New Roman" w:eastAsia="Calibri" w:hAnsi="Times New Roman" w:cs="Times New Roman"/>
                <w:sz w:val="28"/>
                <w:szCs w:val="28"/>
                <w:lang w:val="uz-Cyrl-UZ"/>
              </w:rPr>
              <w:t xml:space="preserve">stablishing an effective partnership between the </w:t>
            </w:r>
            <w:r w:rsidR="00FC2539">
              <w:rPr>
                <w:rFonts w:ascii="Times New Roman" w:eastAsia="Calibri" w:hAnsi="Times New Roman" w:cs="Times New Roman"/>
                <w:sz w:val="28"/>
                <w:szCs w:val="28"/>
                <w:lang w:val="en-US"/>
              </w:rPr>
              <w:t>government</w:t>
            </w:r>
            <w:r w:rsidR="006F3349" w:rsidRPr="006F3349">
              <w:rPr>
                <w:rFonts w:ascii="Times New Roman" w:eastAsia="Calibri" w:hAnsi="Times New Roman" w:cs="Times New Roman"/>
                <w:sz w:val="28"/>
                <w:szCs w:val="28"/>
                <w:lang w:val="uz-Cyrl-UZ"/>
              </w:rPr>
              <w:t xml:space="preserve"> and civil society on gender issues in the security and defense sector;</w:t>
            </w:r>
          </w:p>
          <w:p w14:paraId="28354210" w14:textId="16968281" w:rsidR="006F3349" w:rsidRPr="006F3349" w:rsidRDefault="00E4449E" w:rsidP="006F3349">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H</w:t>
            </w:r>
            <w:r w:rsidR="006F3349" w:rsidRPr="006F3349">
              <w:rPr>
                <w:rFonts w:ascii="Times New Roman" w:eastAsia="Calibri" w:hAnsi="Times New Roman" w:cs="Times New Roman"/>
                <w:sz w:val="28"/>
                <w:szCs w:val="28"/>
                <w:lang w:val="uz-Cyrl-UZ"/>
              </w:rPr>
              <w:t xml:space="preserve">olding regional and sub-regional consultations on Women, </w:t>
            </w:r>
            <w:r w:rsidR="00FC2539">
              <w:rPr>
                <w:rFonts w:ascii="Times New Roman" w:eastAsia="Calibri" w:hAnsi="Times New Roman" w:cs="Times New Roman"/>
                <w:sz w:val="28"/>
                <w:szCs w:val="28"/>
                <w:lang w:val="en-US"/>
              </w:rPr>
              <w:t>P</w:t>
            </w:r>
            <w:r w:rsidR="006F3349" w:rsidRPr="006F3349">
              <w:rPr>
                <w:rFonts w:ascii="Times New Roman" w:eastAsia="Calibri" w:hAnsi="Times New Roman" w:cs="Times New Roman"/>
                <w:sz w:val="28"/>
                <w:szCs w:val="28"/>
                <w:lang w:val="uz-Cyrl-UZ"/>
              </w:rPr>
              <w:t xml:space="preserve">eace and </w:t>
            </w:r>
            <w:r w:rsidR="00FC2539">
              <w:rPr>
                <w:rFonts w:ascii="Times New Roman" w:eastAsia="Calibri" w:hAnsi="Times New Roman" w:cs="Times New Roman"/>
                <w:sz w:val="28"/>
                <w:szCs w:val="28"/>
                <w:lang w:val="en-US"/>
              </w:rPr>
              <w:t>S</w:t>
            </w:r>
            <w:r w:rsidR="006F3349" w:rsidRPr="006F3349">
              <w:rPr>
                <w:rFonts w:ascii="Times New Roman" w:eastAsia="Calibri" w:hAnsi="Times New Roman" w:cs="Times New Roman"/>
                <w:sz w:val="28"/>
                <w:szCs w:val="28"/>
                <w:lang w:val="uz-Cyrl-UZ"/>
              </w:rPr>
              <w:t xml:space="preserve">ecurity with the participation of women and men who are activists and representatives of civil society, including those with experience in conflict resolution, </w:t>
            </w:r>
            <w:r>
              <w:rPr>
                <w:rFonts w:ascii="Times New Roman" w:eastAsia="Calibri" w:hAnsi="Times New Roman" w:cs="Times New Roman"/>
                <w:sz w:val="28"/>
                <w:szCs w:val="28"/>
                <w:lang w:val="en-US"/>
              </w:rPr>
              <w:t>maintenance</w:t>
            </w:r>
            <w:r w:rsidR="006F3349" w:rsidRPr="006F334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en-US"/>
              </w:rPr>
              <w:t xml:space="preserve">of </w:t>
            </w:r>
            <w:r w:rsidR="006F3349" w:rsidRPr="006F3349">
              <w:rPr>
                <w:rFonts w:ascii="Times New Roman" w:eastAsia="Calibri" w:hAnsi="Times New Roman" w:cs="Times New Roman"/>
                <w:sz w:val="28"/>
                <w:szCs w:val="28"/>
                <w:lang w:val="uz-Cyrl-UZ"/>
              </w:rPr>
              <w:t>stability and security, protecti</w:t>
            </w:r>
            <w:r>
              <w:rPr>
                <w:rFonts w:ascii="Times New Roman" w:eastAsia="Calibri" w:hAnsi="Times New Roman" w:cs="Times New Roman"/>
                <w:sz w:val="28"/>
                <w:szCs w:val="28"/>
                <w:lang w:val="en-US"/>
              </w:rPr>
              <w:t>o</w:t>
            </w:r>
            <w:r w:rsidR="006F3349" w:rsidRPr="006F3349">
              <w:rPr>
                <w:rFonts w:ascii="Times New Roman" w:eastAsia="Calibri" w:hAnsi="Times New Roman" w:cs="Times New Roman"/>
                <w:sz w:val="28"/>
                <w:szCs w:val="28"/>
                <w:lang w:val="uz-Cyrl-UZ"/>
              </w:rPr>
              <w:t>n</w:t>
            </w:r>
            <w:r>
              <w:rPr>
                <w:rFonts w:ascii="Times New Roman" w:eastAsia="Calibri" w:hAnsi="Times New Roman" w:cs="Times New Roman"/>
                <w:sz w:val="28"/>
                <w:szCs w:val="28"/>
                <w:lang w:val="en-US"/>
              </w:rPr>
              <w:t xml:space="preserve"> of</w:t>
            </w:r>
            <w:r w:rsidR="006F3349" w:rsidRPr="006F3349">
              <w:rPr>
                <w:rFonts w:ascii="Times New Roman" w:eastAsia="Calibri" w:hAnsi="Times New Roman" w:cs="Times New Roman"/>
                <w:sz w:val="28"/>
                <w:szCs w:val="28"/>
                <w:lang w:val="uz-Cyrl-UZ"/>
              </w:rPr>
              <w:t xml:space="preserve"> human and civil rights and freedoms;</w:t>
            </w:r>
          </w:p>
          <w:p w14:paraId="1A2E09C1" w14:textId="7DAE4AC4" w:rsidR="00D87665" w:rsidRPr="00D87665" w:rsidRDefault="00E4449E" w:rsidP="006F3349">
            <w:pPr>
              <w:shd w:val="clear" w:color="auto" w:fill="FFFFFF" w:themeFill="background1"/>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sidR="006F3349" w:rsidRPr="006F3349">
              <w:rPr>
                <w:rFonts w:ascii="Times New Roman" w:eastAsia="Calibri" w:hAnsi="Times New Roman" w:cs="Times New Roman"/>
                <w:sz w:val="28"/>
                <w:szCs w:val="28"/>
                <w:lang w:val="uz-Cyrl-UZ"/>
              </w:rPr>
              <w:t xml:space="preserve">onducting events on the topic: </w:t>
            </w:r>
            <w:r w:rsidR="00B363D8">
              <w:rPr>
                <w:rFonts w:ascii="Times New Roman" w:eastAsia="Calibri" w:hAnsi="Times New Roman" w:cs="Times New Roman"/>
                <w:sz w:val="28"/>
                <w:szCs w:val="28"/>
                <w:lang w:val="en-US"/>
              </w:rPr>
              <w:t>“</w:t>
            </w:r>
            <w:r w:rsidR="006F3349" w:rsidRPr="006F3349">
              <w:rPr>
                <w:rFonts w:ascii="Times New Roman" w:eastAsia="Calibri" w:hAnsi="Times New Roman" w:cs="Times New Roman"/>
                <w:sz w:val="28"/>
                <w:szCs w:val="28"/>
                <w:lang w:val="uz-Cyrl-UZ"/>
              </w:rPr>
              <w:t>The role of women in ensuring peace and security</w:t>
            </w:r>
            <w:r w:rsidR="00B363D8">
              <w:rPr>
                <w:rFonts w:ascii="Times New Roman" w:eastAsia="Calibri" w:hAnsi="Times New Roman" w:cs="Times New Roman"/>
                <w:sz w:val="28"/>
                <w:szCs w:val="28"/>
                <w:lang w:val="en-US"/>
              </w:rPr>
              <w:t>”</w:t>
            </w:r>
            <w:r w:rsidR="006F3349" w:rsidRPr="006F3349">
              <w:rPr>
                <w:rFonts w:ascii="Times New Roman" w:eastAsia="Calibri" w:hAnsi="Times New Roman" w:cs="Times New Roman"/>
                <w:sz w:val="28"/>
                <w:szCs w:val="28"/>
                <w:lang w:val="uz-Cyrl-UZ"/>
              </w:rPr>
              <w:t xml:space="preserve"> with the participation of representatives of civil society, law enforcement and defense agencies.</w:t>
            </w:r>
          </w:p>
        </w:tc>
      </w:tr>
    </w:tbl>
    <w:p w14:paraId="51D748EE" w14:textId="3285E21C" w:rsidR="004D24A6" w:rsidRPr="00D87665" w:rsidRDefault="004D24A6" w:rsidP="001D054E">
      <w:pPr>
        <w:shd w:val="clear" w:color="auto" w:fill="FFFFFF" w:themeFill="background1"/>
        <w:spacing w:before="80" w:after="80" w:line="285" w:lineRule="atLeast"/>
        <w:jc w:val="both"/>
        <w:textAlignment w:val="baseline"/>
        <w:rPr>
          <w:rFonts w:ascii="Courier New" w:eastAsia="Times New Roman" w:hAnsi="Courier New" w:cs="Courier New"/>
          <w:color w:val="000000"/>
          <w:spacing w:val="2"/>
          <w:sz w:val="20"/>
          <w:szCs w:val="20"/>
          <w:lang w:eastAsia="ru-RU"/>
        </w:rPr>
      </w:pPr>
    </w:p>
    <w:tbl>
      <w:tblPr>
        <w:tblStyle w:val="TableGrid"/>
        <w:tblW w:w="9634" w:type="dxa"/>
        <w:tblLook w:val="04A0" w:firstRow="1" w:lastRow="0" w:firstColumn="1" w:lastColumn="0" w:noHBand="0" w:noVBand="1"/>
      </w:tblPr>
      <w:tblGrid>
        <w:gridCol w:w="2291"/>
        <w:gridCol w:w="7343"/>
      </w:tblGrid>
      <w:tr w:rsidR="000438E6" w:rsidRPr="00D87665" w14:paraId="4B1B8FC9" w14:textId="77777777" w:rsidTr="00661A3C">
        <w:tc>
          <w:tcPr>
            <w:tcW w:w="9634" w:type="dxa"/>
            <w:gridSpan w:val="2"/>
            <w:shd w:val="clear" w:color="auto" w:fill="DEEAF6" w:themeFill="accent1" w:themeFillTint="33"/>
          </w:tcPr>
          <w:p w14:paraId="2035CD8E" w14:textId="10B506C2" w:rsidR="000438E6" w:rsidRPr="00D87665" w:rsidRDefault="006F3349" w:rsidP="00FC2539">
            <w:pPr>
              <w:pStyle w:val="tj"/>
              <w:spacing w:before="80" w:beforeAutospacing="0" w:after="80" w:afterAutospacing="0"/>
              <w:jc w:val="both"/>
              <w:rPr>
                <w:rFonts w:eastAsiaTheme="minorHAnsi"/>
                <w:b/>
                <w:noProof/>
                <w:sz w:val="28"/>
                <w:szCs w:val="28"/>
                <w:lang w:eastAsia="en-US"/>
              </w:rPr>
            </w:pPr>
            <w:r w:rsidRPr="006F3349">
              <w:rPr>
                <w:rFonts w:eastAsiaTheme="minorHAnsi"/>
                <w:b/>
                <w:noProof/>
                <w:sz w:val="28"/>
                <w:szCs w:val="28"/>
                <w:lang w:eastAsia="en-US"/>
              </w:rPr>
              <w:t xml:space="preserve">GOAL 7. IMPROVING COOPERATION WITH INTERNATIONAL ORGANIZATIONS </w:t>
            </w:r>
            <w:r w:rsidR="00FC2539">
              <w:rPr>
                <w:rFonts w:eastAsiaTheme="minorHAnsi"/>
                <w:b/>
                <w:noProof/>
                <w:sz w:val="28"/>
                <w:szCs w:val="28"/>
                <w:lang w:val="en-US" w:eastAsia="en-US"/>
              </w:rPr>
              <w:t>F</w:t>
            </w:r>
            <w:r w:rsidRPr="006F3349">
              <w:rPr>
                <w:rFonts w:eastAsiaTheme="minorHAnsi"/>
                <w:b/>
                <w:noProof/>
                <w:sz w:val="28"/>
                <w:szCs w:val="28"/>
                <w:lang w:eastAsia="en-US"/>
              </w:rPr>
              <w:t>O</w:t>
            </w:r>
            <w:r w:rsidR="00FC2539">
              <w:rPr>
                <w:rFonts w:eastAsiaTheme="minorHAnsi"/>
                <w:b/>
                <w:noProof/>
                <w:sz w:val="28"/>
                <w:szCs w:val="28"/>
                <w:lang w:val="en-US" w:eastAsia="en-US"/>
              </w:rPr>
              <w:t>R</w:t>
            </w:r>
            <w:r w:rsidRPr="006F3349">
              <w:rPr>
                <w:rFonts w:eastAsiaTheme="minorHAnsi"/>
                <w:b/>
                <w:noProof/>
                <w:sz w:val="28"/>
                <w:szCs w:val="28"/>
                <w:lang w:eastAsia="en-US"/>
              </w:rPr>
              <w:t xml:space="preserve"> IMPLEMENT</w:t>
            </w:r>
            <w:r w:rsidR="00FC2539">
              <w:rPr>
                <w:rFonts w:eastAsiaTheme="minorHAnsi"/>
                <w:b/>
                <w:noProof/>
                <w:sz w:val="28"/>
                <w:szCs w:val="28"/>
                <w:lang w:val="en-US" w:eastAsia="en-US"/>
              </w:rPr>
              <w:t>ATION OF</w:t>
            </w:r>
            <w:r w:rsidRPr="006F3349">
              <w:rPr>
                <w:rFonts w:eastAsiaTheme="minorHAnsi"/>
                <w:b/>
                <w:noProof/>
                <w:sz w:val="28"/>
                <w:szCs w:val="28"/>
                <w:lang w:eastAsia="en-US"/>
              </w:rPr>
              <w:t xml:space="preserve"> UN SECURITY COUNCIL RESOLUTION 1325</w:t>
            </w:r>
          </w:p>
        </w:tc>
      </w:tr>
      <w:tr w:rsidR="000438E6" w:rsidRPr="00D87665" w14:paraId="6DDEEB02" w14:textId="77777777" w:rsidTr="00661A3C">
        <w:tc>
          <w:tcPr>
            <w:tcW w:w="2291" w:type="dxa"/>
            <w:shd w:val="clear" w:color="auto" w:fill="DBDBDB" w:themeFill="accent3" w:themeFillTint="66"/>
          </w:tcPr>
          <w:p w14:paraId="7B67EBA1" w14:textId="48A0E375" w:rsidR="000438E6" w:rsidRPr="00D87665" w:rsidRDefault="006F3349" w:rsidP="00661A3C">
            <w:pPr>
              <w:pStyle w:val="ListParagraph"/>
              <w:spacing w:before="80" w:after="80"/>
              <w:ind w:left="0" w:firstLine="29"/>
              <w:jc w:val="center"/>
              <w:rPr>
                <w:rFonts w:ascii="Times New Roman" w:hAnsi="Times New Roman" w:cs="Times New Roman"/>
                <w:noProof/>
                <w:sz w:val="28"/>
                <w:szCs w:val="28"/>
                <w:lang w:val="uz-Cyrl-UZ"/>
              </w:rPr>
            </w:pPr>
            <w:r w:rsidRPr="006F3349">
              <w:rPr>
                <w:rFonts w:ascii="Times New Roman" w:hAnsi="Times New Roman" w:cs="Times New Roman"/>
                <w:b/>
                <w:sz w:val="28"/>
                <w:szCs w:val="28"/>
              </w:rPr>
              <w:t>Strategic objective 1:</w:t>
            </w:r>
          </w:p>
        </w:tc>
        <w:tc>
          <w:tcPr>
            <w:tcW w:w="7343" w:type="dxa"/>
            <w:shd w:val="clear" w:color="auto" w:fill="DBDBDB" w:themeFill="accent3" w:themeFillTint="66"/>
            <w:vAlign w:val="center"/>
          </w:tcPr>
          <w:p w14:paraId="5CC788FB" w14:textId="367EA87F" w:rsidR="000438E6" w:rsidRPr="00D87665" w:rsidRDefault="006F3349" w:rsidP="00661A3C">
            <w:pPr>
              <w:pStyle w:val="ListParagraph"/>
              <w:spacing w:before="80" w:after="80"/>
              <w:ind w:left="0"/>
              <w:jc w:val="center"/>
              <w:rPr>
                <w:rFonts w:ascii="Times New Roman" w:hAnsi="Times New Roman" w:cs="Times New Roman"/>
                <w:b/>
                <w:noProof/>
                <w:sz w:val="28"/>
                <w:szCs w:val="28"/>
                <w:lang w:val="uz-Cyrl-UZ"/>
              </w:rPr>
            </w:pPr>
            <w:r w:rsidRPr="006F3349">
              <w:rPr>
                <w:rFonts w:ascii="Times New Roman" w:hAnsi="Times New Roman" w:cs="Times New Roman"/>
                <w:b/>
                <w:noProof/>
                <w:sz w:val="28"/>
                <w:szCs w:val="28"/>
                <w:lang w:val="uz-Cyrl-UZ"/>
              </w:rPr>
              <w:t>Strengthening cooperation with international organizations</w:t>
            </w:r>
          </w:p>
        </w:tc>
      </w:tr>
      <w:tr w:rsidR="000438E6" w:rsidRPr="00D87665" w14:paraId="06B1372A" w14:textId="77777777" w:rsidTr="00661A3C">
        <w:tc>
          <w:tcPr>
            <w:tcW w:w="2291" w:type="dxa"/>
            <w:shd w:val="clear" w:color="auto" w:fill="auto"/>
          </w:tcPr>
          <w:p w14:paraId="13F5453E" w14:textId="633D989D" w:rsidR="000438E6" w:rsidRPr="00D87665" w:rsidRDefault="006F3349" w:rsidP="00661A3C">
            <w:pPr>
              <w:pStyle w:val="ListParagraph"/>
              <w:spacing w:before="80" w:after="80"/>
              <w:ind w:left="0" w:firstLine="29"/>
              <w:jc w:val="center"/>
              <w:rPr>
                <w:rFonts w:ascii="Times New Roman" w:hAnsi="Times New Roman" w:cs="Times New Roman"/>
                <w:b/>
                <w:sz w:val="28"/>
                <w:szCs w:val="28"/>
              </w:rPr>
            </w:pPr>
            <w:r w:rsidRPr="006F3349">
              <w:rPr>
                <w:rFonts w:ascii="Times New Roman" w:hAnsi="Times New Roman" w:cs="Times New Roman"/>
                <w:b/>
                <w:color w:val="2A2928"/>
                <w:sz w:val="28"/>
                <w:szCs w:val="28"/>
              </w:rPr>
              <w:t>Events:</w:t>
            </w:r>
          </w:p>
        </w:tc>
        <w:tc>
          <w:tcPr>
            <w:tcW w:w="7343" w:type="dxa"/>
            <w:shd w:val="clear" w:color="auto" w:fill="auto"/>
          </w:tcPr>
          <w:p w14:paraId="444C3CA1" w14:textId="0EC258E7" w:rsidR="006F3349" w:rsidRPr="006F3349" w:rsidRDefault="00E4449E" w:rsidP="006F3349">
            <w:pPr>
              <w:shd w:val="clear" w:color="auto" w:fill="FFFFFF" w:themeFill="background1"/>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en-US"/>
              </w:rPr>
              <w:t>I</w:t>
            </w:r>
            <w:r w:rsidR="006F3349" w:rsidRPr="006F3349">
              <w:rPr>
                <w:rFonts w:ascii="Times New Roman" w:eastAsia="Calibri" w:hAnsi="Times New Roman" w:cs="Times New Roman"/>
                <w:sz w:val="28"/>
                <w:szCs w:val="28"/>
                <w:lang w:val="uz-Cyrl-UZ"/>
              </w:rPr>
              <w:t xml:space="preserve">dentification of </w:t>
            </w:r>
            <w:r w:rsidR="00FC2539">
              <w:rPr>
                <w:rFonts w:ascii="Times New Roman" w:eastAsia="Calibri" w:hAnsi="Times New Roman" w:cs="Times New Roman"/>
                <w:sz w:val="28"/>
                <w:szCs w:val="28"/>
                <w:lang w:val="en-US"/>
              </w:rPr>
              <w:t>lessons learned</w:t>
            </w:r>
            <w:r w:rsidR="006F3349" w:rsidRPr="006F3349">
              <w:rPr>
                <w:rFonts w:ascii="Times New Roman" w:eastAsia="Calibri" w:hAnsi="Times New Roman" w:cs="Times New Roman"/>
                <w:sz w:val="28"/>
                <w:szCs w:val="28"/>
                <w:lang w:val="uz-Cyrl-UZ"/>
              </w:rPr>
              <w:t>, improvement of communication, cooperation and information exchange system with international organizations involved in the implementation of UN Security Council Resolution 1325;</w:t>
            </w:r>
          </w:p>
          <w:p w14:paraId="17A3EC69" w14:textId="3ADBB99F" w:rsidR="000438E6" w:rsidRPr="00D87665" w:rsidRDefault="00E4449E" w:rsidP="006F3349">
            <w:pPr>
              <w:shd w:val="clear" w:color="auto" w:fill="FFFFFF" w:themeFill="background1"/>
              <w:ind w:firstLine="567"/>
              <w:jc w:val="both"/>
              <w:rPr>
                <w:rFonts w:eastAsia="Calibri"/>
                <w:sz w:val="28"/>
                <w:szCs w:val="28"/>
              </w:rPr>
            </w:pPr>
            <w:r>
              <w:rPr>
                <w:rFonts w:ascii="Times New Roman" w:eastAsia="Calibri" w:hAnsi="Times New Roman" w:cs="Times New Roman"/>
                <w:sz w:val="28"/>
                <w:szCs w:val="28"/>
                <w:lang w:val="en-US"/>
              </w:rPr>
              <w:t>C</w:t>
            </w:r>
            <w:r w:rsidR="006F3349" w:rsidRPr="006F3349">
              <w:rPr>
                <w:rFonts w:ascii="Times New Roman" w:eastAsia="Calibri" w:hAnsi="Times New Roman" w:cs="Times New Roman"/>
                <w:sz w:val="28"/>
                <w:szCs w:val="28"/>
                <w:lang w:val="uz-Cyrl-UZ"/>
              </w:rPr>
              <w:t>ooperation support and joint implementation of government projects related to the implementation of UN Security Council Resolution 1325.</w:t>
            </w:r>
          </w:p>
        </w:tc>
      </w:tr>
    </w:tbl>
    <w:p w14:paraId="554014A0" w14:textId="166430C5" w:rsidR="000438E6" w:rsidRPr="00D87665" w:rsidRDefault="000438E6" w:rsidP="001D054E">
      <w:pPr>
        <w:shd w:val="clear" w:color="auto" w:fill="FFFFFF" w:themeFill="background1"/>
        <w:spacing w:before="80" w:after="80" w:line="285" w:lineRule="atLeast"/>
        <w:jc w:val="both"/>
        <w:textAlignment w:val="baseline"/>
        <w:rPr>
          <w:rFonts w:ascii="Courier New" w:eastAsia="Times New Roman" w:hAnsi="Courier New" w:cs="Courier New"/>
          <w:color w:val="000000"/>
          <w:spacing w:val="2"/>
          <w:sz w:val="20"/>
          <w:szCs w:val="20"/>
          <w:lang w:eastAsia="ru-RU"/>
        </w:rPr>
      </w:pPr>
    </w:p>
    <w:p w14:paraId="1CAFA599" w14:textId="1970A29F" w:rsidR="000438E6" w:rsidRPr="00D87665" w:rsidRDefault="000438E6" w:rsidP="001D054E">
      <w:pPr>
        <w:shd w:val="clear" w:color="auto" w:fill="FFFFFF" w:themeFill="background1"/>
        <w:spacing w:before="80" w:after="80" w:line="285" w:lineRule="atLeast"/>
        <w:jc w:val="both"/>
        <w:textAlignment w:val="baseline"/>
        <w:rPr>
          <w:rFonts w:ascii="Courier New" w:eastAsia="Times New Roman" w:hAnsi="Courier New" w:cs="Courier New"/>
          <w:color w:val="000000"/>
          <w:spacing w:val="2"/>
          <w:sz w:val="20"/>
          <w:szCs w:val="20"/>
          <w:lang w:eastAsia="ru-RU"/>
        </w:rPr>
      </w:pPr>
    </w:p>
    <w:p w14:paraId="38A99453" w14:textId="77777777" w:rsidR="000438E6" w:rsidRPr="00D87665" w:rsidRDefault="000438E6">
      <w:pPr>
        <w:rPr>
          <w:rFonts w:ascii="Times New Roman" w:hAnsi="Times New Roman" w:cs="Times New Roman"/>
          <w:b/>
          <w:sz w:val="28"/>
          <w:szCs w:val="28"/>
        </w:rPr>
      </w:pPr>
      <w:r w:rsidRPr="00D87665">
        <w:rPr>
          <w:rFonts w:ascii="Times New Roman" w:hAnsi="Times New Roman" w:cs="Times New Roman"/>
          <w:b/>
          <w:sz w:val="28"/>
          <w:szCs w:val="28"/>
        </w:rPr>
        <w:br w:type="page"/>
      </w:r>
    </w:p>
    <w:p w14:paraId="36D3E3E5" w14:textId="3C6F27A4" w:rsidR="00F47E79" w:rsidRPr="00D87665" w:rsidRDefault="006F3349" w:rsidP="001D054E">
      <w:pPr>
        <w:pStyle w:val="ListParagraph"/>
        <w:shd w:val="clear" w:color="auto" w:fill="FFFFFF" w:themeFill="background1"/>
        <w:spacing w:before="80" w:after="80" w:line="240" w:lineRule="auto"/>
        <w:ind w:left="0" w:firstLine="567"/>
        <w:jc w:val="center"/>
        <w:rPr>
          <w:rFonts w:ascii="Times New Roman" w:hAnsi="Times New Roman" w:cs="Times New Roman"/>
          <w:b/>
          <w:sz w:val="28"/>
          <w:szCs w:val="28"/>
        </w:rPr>
      </w:pPr>
      <w:r w:rsidRPr="006F3349">
        <w:rPr>
          <w:rFonts w:ascii="Times New Roman" w:hAnsi="Times New Roman" w:cs="Times New Roman"/>
          <w:b/>
          <w:sz w:val="28"/>
          <w:szCs w:val="28"/>
        </w:rPr>
        <w:lastRenderedPageBreak/>
        <w:t>IMPLEMENTATION MECHANISM</w:t>
      </w:r>
    </w:p>
    <w:p w14:paraId="6B9E26CF" w14:textId="77777777" w:rsidR="00D87665" w:rsidRPr="00D87665" w:rsidRDefault="00D87665" w:rsidP="001D054E">
      <w:pPr>
        <w:pStyle w:val="ListParagraph"/>
        <w:shd w:val="clear" w:color="auto" w:fill="FFFFFF" w:themeFill="background1"/>
        <w:spacing w:before="80" w:after="80" w:line="240" w:lineRule="auto"/>
        <w:ind w:left="567"/>
        <w:jc w:val="both"/>
        <w:rPr>
          <w:rFonts w:ascii="Times New Roman" w:hAnsi="Times New Roman" w:cs="Times New Roman"/>
          <w:b/>
          <w:sz w:val="28"/>
          <w:szCs w:val="28"/>
        </w:rPr>
      </w:pPr>
    </w:p>
    <w:p w14:paraId="5497F24B" w14:textId="3629CF65" w:rsidR="00F47E79" w:rsidRPr="00D87665" w:rsidRDefault="00364F3D" w:rsidP="001D054E">
      <w:pPr>
        <w:pStyle w:val="ListParagraph"/>
        <w:shd w:val="clear" w:color="auto" w:fill="FFFFFF" w:themeFill="background1"/>
        <w:spacing w:before="80" w:after="8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1. </w:t>
      </w:r>
      <w:r w:rsidR="006F3349" w:rsidRPr="006F3349">
        <w:rPr>
          <w:rFonts w:ascii="Times New Roman" w:hAnsi="Times New Roman" w:cs="Times New Roman"/>
          <w:b/>
          <w:sz w:val="28"/>
          <w:szCs w:val="28"/>
        </w:rPr>
        <w:t>Implementation plan</w:t>
      </w:r>
    </w:p>
    <w:p w14:paraId="3192A3C0" w14:textId="4D07FDF4" w:rsidR="006F3349" w:rsidRPr="006F3349" w:rsidRDefault="006F3349" w:rsidP="006F3349">
      <w:pPr>
        <w:shd w:val="clear" w:color="auto" w:fill="FFFFFF" w:themeFill="background1"/>
        <w:spacing w:before="80" w:after="80" w:line="240" w:lineRule="auto"/>
        <w:ind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This National Action Plan will be implemented by </w:t>
      </w:r>
      <w:r w:rsidR="00D11B89">
        <w:rPr>
          <w:rFonts w:ascii="Times New Roman" w:hAnsi="Times New Roman" w:cs="Times New Roman"/>
          <w:sz w:val="28"/>
          <w:szCs w:val="28"/>
          <w:lang w:val="en-US"/>
        </w:rPr>
        <w:t>government</w:t>
      </w:r>
      <w:r w:rsidRPr="006F3349">
        <w:rPr>
          <w:rFonts w:ascii="Times New Roman" w:hAnsi="Times New Roman" w:cs="Times New Roman"/>
          <w:sz w:val="28"/>
          <w:szCs w:val="28"/>
        </w:rPr>
        <w:t xml:space="preserve"> </w:t>
      </w:r>
      <w:r w:rsidR="00D11B89">
        <w:rPr>
          <w:rFonts w:ascii="Times New Roman" w:hAnsi="Times New Roman" w:cs="Times New Roman"/>
          <w:sz w:val="28"/>
          <w:szCs w:val="28"/>
          <w:lang w:val="en-US"/>
        </w:rPr>
        <w:t>agencies</w:t>
      </w:r>
      <w:r w:rsidRPr="006F3349">
        <w:rPr>
          <w:rFonts w:ascii="Times New Roman" w:hAnsi="Times New Roman" w:cs="Times New Roman"/>
          <w:sz w:val="28"/>
          <w:szCs w:val="28"/>
        </w:rPr>
        <w:t xml:space="preserve">, law enforcement and security and defense sector </w:t>
      </w:r>
      <w:r w:rsidR="00D11B89" w:rsidRPr="006F3349">
        <w:rPr>
          <w:rFonts w:ascii="Times New Roman" w:hAnsi="Times New Roman" w:cs="Times New Roman"/>
          <w:sz w:val="28"/>
          <w:szCs w:val="28"/>
        </w:rPr>
        <w:t xml:space="preserve">institutions </w:t>
      </w:r>
      <w:r w:rsidRPr="006F3349">
        <w:rPr>
          <w:rFonts w:ascii="Times New Roman" w:hAnsi="Times New Roman" w:cs="Times New Roman"/>
          <w:sz w:val="28"/>
          <w:szCs w:val="28"/>
        </w:rPr>
        <w:t>of the Republic of Uzbekistan</w:t>
      </w:r>
      <w:r w:rsidR="00364F3D">
        <w:rPr>
          <w:rFonts w:ascii="Times New Roman" w:hAnsi="Times New Roman" w:cs="Times New Roman"/>
          <w:sz w:val="28"/>
          <w:szCs w:val="28"/>
        </w:rPr>
        <w:t>, indicated in the table below.</w:t>
      </w:r>
    </w:p>
    <w:p w14:paraId="4D9918C6" w14:textId="46A66610" w:rsidR="006F3349" w:rsidRPr="00D87665" w:rsidRDefault="00D11B89" w:rsidP="006F3349">
      <w:pPr>
        <w:shd w:val="clear" w:color="auto" w:fill="FFFFFF" w:themeFill="background1"/>
        <w:spacing w:before="80"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Relevant</w:t>
      </w:r>
      <w:r w:rsidR="006F3349" w:rsidRPr="006F3349">
        <w:rPr>
          <w:rFonts w:ascii="Times New Roman" w:hAnsi="Times New Roman" w:cs="Times New Roman"/>
          <w:sz w:val="28"/>
          <w:szCs w:val="28"/>
        </w:rPr>
        <w:t xml:space="preserve"> </w:t>
      </w:r>
      <w:r>
        <w:rPr>
          <w:rFonts w:ascii="Times New Roman" w:hAnsi="Times New Roman" w:cs="Times New Roman"/>
          <w:sz w:val="28"/>
          <w:szCs w:val="28"/>
          <w:lang w:val="en-US"/>
        </w:rPr>
        <w:t>government</w:t>
      </w:r>
      <w:r w:rsidRPr="006F3349">
        <w:rPr>
          <w:rFonts w:ascii="Times New Roman" w:hAnsi="Times New Roman" w:cs="Times New Roman"/>
          <w:sz w:val="28"/>
          <w:szCs w:val="28"/>
        </w:rPr>
        <w:t xml:space="preserve"> </w:t>
      </w:r>
      <w:r>
        <w:rPr>
          <w:rFonts w:ascii="Times New Roman" w:hAnsi="Times New Roman" w:cs="Times New Roman"/>
          <w:sz w:val="28"/>
          <w:szCs w:val="28"/>
          <w:lang w:val="en-US"/>
        </w:rPr>
        <w:t>agenci</w:t>
      </w:r>
      <w:r w:rsidR="006F3349" w:rsidRPr="006F3349">
        <w:rPr>
          <w:rFonts w:ascii="Times New Roman" w:hAnsi="Times New Roman" w:cs="Times New Roman"/>
          <w:sz w:val="28"/>
          <w:szCs w:val="28"/>
        </w:rPr>
        <w:t xml:space="preserve">es and organizations are responsible for including the provisions of the National Action Plan in their annual action plans, monitoring and submitting periodic </w:t>
      </w:r>
      <w:r w:rsidR="004E517F">
        <w:rPr>
          <w:rFonts w:ascii="Times New Roman" w:hAnsi="Times New Roman" w:cs="Times New Roman"/>
          <w:sz w:val="28"/>
          <w:szCs w:val="28"/>
          <w:lang w:val="en-US"/>
        </w:rPr>
        <w:t xml:space="preserve">reports </w:t>
      </w:r>
      <w:r w:rsidR="006F3349" w:rsidRPr="006F3349">
        <w:rPr>
          <w:rFonts w:ascii="Times New Roman" w:hAnsi="Times New Roman" w:cs="Times New Roman"/>
          <w:sz w:val="28"/>
          <w:szCs w:val="28"/>
        </w:rPr>
        <w:t xml:space="preserve">on progress and </w:t>
      </w:r>
      <w:r w:rsidR="007D299D">
        <w:rPr>
          <w:rFonts w:ascii="Times New Roman" w:hAnsi="Times New Roman" w:cs="Times New Roman"/>
          <w:sz w:val="28"/>
          <w:szCs w:val="28"/>
          <w:lang w:val="en-US"/>
        </w:rPr>
        <w:t xml:space="preserve">challenges </w:t>
      </w:r>
      <w:r w:rsidR="006F3349" w:rsidRPr="006F3349">
        <w:rPr>
          <w:rFonts w:ascii="Times New Roman" w:hAnsi="Times New Roman" w:cs="Times New Roman"/>
          <w:sz w:val="28"/>
          <w:szCs w:val="28"/>
        </w:rPr>
        <w:t xml:space="preserve">in the implementation process, as well as appointing a </w:t>
      </w:r>
      <w:r w:rsidR="007D299D">
        <w:rPr>
          <w:rFonts w:ascii="Times New Roman" w:hAnsi="Times New Roman" w:cs="Times New Roman"/>
          <w:sz w:val="28"/>
          <w:szCs w:val="28"/>
          <w:lang w:val="en-US"/>
        </w:rPr>
        <w:t xml:space="preserve">focal point </w:t>
      </w:r>
      <w:r w:rsidR="006F3349" w:rsidRPr="006F3349">
        <w:rPr>
          <w:rFonts w:ascii="Times New Roman" w:hAnsi="Times New Roman" w:cs="Times New Roman"/>
          <w:sz w:val="28"/>
          <w:szCs w:val="28"/>
        </w:rPr>
        <w:t>to coordinate this process.</w:t>
      </w:r>
    </w:p>
    <w:p w14:paraId="6251D3AB" w14:textId="77777777" w:rsidR="006E6758" w:rsidRPr="00D87665" w:rsidRDefault="006E6758" w:rsidP="001D054E">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p>
    <w:p w14:paraId="401D1E68" w14:textId="78CD11FF" w:rsidR="00F47E79" w:rsidRPr="00D87665" w:rsidRDefault="00364F3D" w:rsidP="001D054E">
      <w:pPr>
        <w:shd w:val="clear" w:color="auto" w:fill="FFFFFF" w:themeFill="background1"/>
        <w:spacing w:before="80" w:after="8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006F3349" w:rsidRPr="006F3349">
        <w:rPr>
          <w:rFonts w:ascii="Times New Roman" w:hAnsi="Times New Roman" w:cs="Times New Roman"/>
          <w:b/>
          <w:sz w:val="28"/>
          <w:szCs w:val="28"/>
        </w:rPr>
        <w:t>Monitoring and evaluation</w:t>
      </w:r>
    </w:p>
    <w:p w14:paraId="4F0988BB" w14:textId="78A64748" w:rsidR="006F3349" w:rsidRPr="006F3349" w:rsidRDefault="006F3349" w:rsidP="006F3349">
      <w:pPr>
        <w:shd w:val="clear" w:color="auto" w:fill="FFFFFF" w:themeFill="background1"/>
        <w:spacing w:before="80" w:after="80" w:line="240" w:lineRule="auto"/>
        <w:ind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All </w:t>
      </w:r>
      <w:r w:rsidR="007D299D">
        <w:rPr>
          <w:rFonts w:ascii="Times New Roman" w:hAnsi="Times New Roman" w:cs="Times New Roman"/>
          <w:sz w:val="28"/>
          <w:szCs w:val="28"/>
          <w:lang w:val="en-US"/>
        </w:rPr>
        <w:t>implementers</w:t>
      </w:r>
      <w:r w:rsidRPr="006F3349">
        <w:rPr>
          <w:rFonts w:ascii="Times New Roman" w:hAnsi="Times New Roman" w:cs="Times New Roman"/>
          <w:sz w:val="28"/>
          <w:szCs w:val="28"/>
        </w:rPr>
        <w:t xml:space="preserve"> of the National Action Plan will be responsible for the implementation of measures and </w:t>
      </w:r>
      <w:r w:rsidR="007D299D">
        <w:rPr>
          <w:rFonts w:ascii="Times New Roman" w:hAnsi="Times New Roman" w:cs="Times New Roman"/>
          <w:sz w:val="28"/>
          <w:szCs w:val="28"/>
          <w:lang w:val="en-US"/>
        </w:rPr>
        <w:t xml:space="preserve">will </w:t>
      </w:r>
      <w:r w:rsidRPr="006F3349">
        <w:rPr>
          <w:rFonts w:ascii="Times New Roman" w:hAnsi="Times New Roman" w:cs="Times New Roman"/>
          <w:sz w:val="28"/>
          <w:szCs w:val="28"/>
        </w:rPr>
        <w:t xml:space="preserve">provide information to the Committee on Women and Family </w:t>
      </w:r>
      <w:r w:rsidR="00364F3D">
        <w:rPr>
          <w:rFonts w:ascii="Times New Roman" w:hAnsi="Times New Roman" w:cs="Times New Roman"/>
          <w:sz w:val="28"/>
          <w:szCs w:val="28"/>
        </w:rPr>
        <w:t>of the Republic of Uzbekistan.</w:t>
      </w:r>
    </w:p>
    <w:p w14:paraId="3BCF3D35" w14:textId="0504994D" w:rsidR="006F3349" w:rsidRPr="006F3349" w:rsidRDefault="006F3349" w:rsidP="006F3349">
      <w:pPr>
        <w:shd w:val="clear" w:color="auto" w:fill="FFFFFF" w:themeFill="background1"/>
        <w:spacing w:before="80" w:after="80" w:line="240" w:lineRule="auto"/>
        <w:ind w:firstLine="567"/>
        <w:jc w:val="both"/>
        <w:rPr>
          <w:rFonts w:ascii="Times New Roman" w:hAnsi="Times New Roman" w:cs="Times New Roman"/>
          <w:sz w:val="28"/>
          <w:szCs w:val="28"/>
        </w:rPr>
      </w:pPr>
      <w:r w:rsidRPr="006F3349">
        <w:rPr>
          <w:rFonts w:ascii="Times New Roman" w:hAnsi="Times New Roman" w:cs="Times New Roman"/>
          <w:sz w:val="28"/>
          <w:szCs w:val="28"/>
        </w:rPr>
        <w:t>The implementation of the National Action Plan for the Implementation of UN Security Council Resolution 1325 should be based on a system of data collection, analysis and dissemination in close cooperation with the State Statistics Committee</w:t>
      </w:r>
      <w:r w:rsidR="00364F3D">
        <w:rPr>
          <w:rFonts w:ascii="Times New Roman" w:hAnsi="Times New Roman" w:cs="Times New Roman"/>
          <w:sz w:val="28"/>
          <w:szCs w:val="28"/>
        </w:rPr>
        <w:t xml:space="preserve"> of the Republic of Uzbekistan.</w:t>
      </w:r>
    </w:p>
    <w:p w14:paraId="36830175" w14:textId="74B678A2" w:rsidR="006F3349" w:rsidRPr="006F3349" w:rsidRDefault="006F3349" w:rsidP="006F3349">
      <w:pPr>
        <w:shd w:val="clear" w:color="auto" w:fill="FFFFFF" w:themeFill="background1"/>
        <w:spacing w:before="80" w:after="80" w:line="240" w:lineRule="auto"/>
        <w:ind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Civil society </w:t>
      </w:r>
      <w:r w:rsidR="007D299D">
        <w:rPr>
          <w:rFonts w:ascii="Times New Roman" w:hAnsi="Times New Roman" w:cs="Times New Roman"/>
          <w:sz w:val="28"/>
          <w:szCs w:val="28"/>
          <w:lang w:val="en-US"/>
        </w:rPr>
        <w:t>organizations</w:t>
      </w:r>
      <w:r w:rsidRPr="006F3349">
        <w:rPr>
          <w:rFonts w:ascii="Times New Roman" w:hAnsi="Times New Roman" w:cs="Times New Roman"/>
          <w:sz w:val="28"/>
          <w:szCs w:val="28"/>
        </w:rPr>
        <w:t xml:space="preserve"> have valuable </w:t>
      </w:r>
      <w:r w:rsidR="007D299D">
        <w:rPr>
          <w:rFonts w:ascii="Times New Roman" w:hAnsi="Times New Roman" w:cs="Times New Roman"/>
          <w:sz w:val="28"/>
          <w:szCs w:val="28"/>
          <w:lang w:val="en-US"/>
        </w:rPr>
        <w:t xml:space="preserve">expertise </w:t>
      </w:r>
      <w:r w:rsidRPr="006F3349">
        <w:rPr>
          <w:rFonts w:ascii="Times New Roman" w:hAnsi="Times New Roman" w:cs="Times New Roman"/>
          <w:sz w:val="28"/>
          <w:szCs w:val="28"/>
        </w:rPr>
        <w:t xml:space="preserve">that makes an additional contribution to the implementation of the National Action Plan. Representatives of civil society </w:t>
      </w:r>
      <w:r w:rsidR="007D299D">
        <w:rPr>
          <w:rFonts w:ascii="Times New Roman" w:hAnsi="Times New Roman" w:cs="Times New Roman"/>
          <w:sz w:val="28"/>
          <w:szCs w:val="28"/>
          <w:lang w:val="en-US"/>
        </w:rPr>
        <w:t xml:space="preserve">engaged in </w:t>
      </w:r>
      <w:r w:rsidRPr="006F3349">
        <w:rPr>
          <w:rFonts w:ascii="Times New Roman" w:hAnsi="Times New Roman" w:cs="Times New Roman"/>
          <w:sz w:val="28"/>
          <w:szCs w:val="28"/>
        </w:rPr>
        <w:t xml:space="preserve">issues under Resolution 1325 play an important role in </w:t>
      </w:r>
      <w:r w:rsidR="007D299D">
        <w:rPr>
          <w:rFonts w:ascii="Times New Roman" w:hAnsi="Times New Roman" w:cs="Times New Roman"/>
          <w:sz w:val="28"/>
          <w:szCs w:val="28"/>
          <w:lang w:val="en-US"/>
        </w:rPr>
        <w:t xml:space="preserve">the </w:t>
      </w:r>
      <w:r w:rsidRPr="006F3349">
        <w:rPr>
          <w:rFonts w:ascii="Times New Roman" w:hAnsi="Times New Roman" w:cs="Times New Roman"/>
          <w:sz w:val="28"/>
          <w:szCs w:val="28"/>
        </w:rPr>
        <w:t>monitoring and evaluati</w:t>
      </w:r>
      <w:r w:rsidR="007D299D">
        <w:rPr>
          <w:rFonts w:ascii="Times New Roman" w:hAnsi="Times New Roman" w:cs="Times New Roman"/>
          <w:sz w:val="28"/>
          <w:szCs w:val="28"/>
          <w:lang w:val="en-US"/>
        </w:rPr>
        <w:t>o</w:t>
      </w:r>
      <w:r w:rsidRPr="006F3349">
        <w:rPr>
          <w:rFonts w:ascii="Times New Roman" w:hAnsi="Times New Roman" w:cs="Times New Roman"/>
          <w:sz w:val="28"/>
          <w:szCs w:val="28"/>
        </w:rPr>
        <w:t>n</w:t>
      </w:r>
      <w:r w:rsidR="007D299D">
        <w:rPr>
          <w:rFonts w:ascii="Times New Roman" w:hAnsi="Times New Roman" w:cs="Times New Roman"/>
          <w:sz w:val="28"/>
          <w:szCs w:val="28"/>
          <w:lang w:val="en-US"/>
        </w:rPr>
        <w:t xml:space="preserve"> of</w:t>
      </w:r>
      <w:r w:rsidRPr="006F3349">
        <w:rPr>
          <w:rFonts w:ascii="Times New Roman" w:hAnsi="Times New Roman" w:cs="Times New Roman"/>
          <w:sz w:val="28"/>
          <w:szCs w:val="28"/>
        </w:rPr>
        <w:t xml:space="preserve"> the Action Plan.</w:t>
      </w:r>
    </w:p>
    <w:p w14:paraId="3CE212ED" w14:textId="05FDC4EF" w:rsidR="006F3349" w:rsidRPr="006F3349" w:rsidRDefault="006F3349" w:rsidP="006F3349">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The </w:t>
      </w:r>
      <w:r w:rsidR="007D299D">
        <w:rPr>
          <w:rFonts w:ascii="Times New Roman" w:hAnsi="Times New Roman" w:cs="Times New Roman"/>
          <w:sz w:val="28"/>
          <w:szCs w:val="28"/>
          <w:lang w:val="en-US"/>
        </w:rPr>
        <w:t>actors</w:t>
      </w:r>
      <w:r w:rsidRPr="006F3349">
        <w:rPr>
          <w:rFonts w:ascii="Times New Roman" w:hAnsi="Times New Roman" w:cs="Times New Roman"/>
          <w:sz w:val="28"/>
          <w:szCs w:val="28"/>
        </w:rPr>
        <w:t xml:space="preserve"> responsible for the implementation of the Action Plan undertake</w:t>
      </w:r>
      <w:r w:rsidR="007D299D">
        <w:rPr>
          <w:rFonts w:ascii="Times New Roman" w:hAnsi="Times New Roman" w:cs="Times New Roman"/>
          <w:sz w:val="28"/>
          <w:szCs w:val="28"/>
          <w:lang w:val="en-US"/>
        </w:rPr>
        <w:t xml:space="preserve"> to</w:t>
      </w:r>
      <w:r w:rsidRPr="006F3349">
        <w:rPr>
          <w:rFonts w:ascii="Times New Roman" w:hAnsi="Times New Roman" w:cs="Times New Roman"/>
          <w:sz w:val="28"/>
          <w:szCs w:val="28"/>
        </w:rPr>
        <w:t>:</w:t>
      </w:r>
    </w:p>
    <w:p w14:paraId="2CA72D41" w14:textId="5D2418AE" w:rsidR="006F3349" w:rsidRPr="006F3349" w:rsidRDefault="006F3349" w:rsidP="006F3349">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a) ensure timely financing of the </w:t>
      </w:r>
      <w:r w:rsidR="006F3DB5">
        <w:rPr>
          <w:rFonts w:ascii="Times New Roman" w:hAnsi="Times New Roman" w:cs="Times New Roman"/>
          <w:sz w:val="28"/>
          <w:szCs w:val="28"/>
        </w:rPr>
        <w:t xml:space="preserve">activities provided for in the </w:t>
      </w:r>
      <w:r w:rsidR="006F3DB5">
        <w:rPr>
          <w:rFonts w:ascii="Times New Roman" w:hAnsi="Times New Roman" w:cs="Times New Roman"/>
          <w:sz w:val="28"/>
          <w:szCs w:val="28"/>
          <w:lang w:val="en-US"/>
        </w:rPr>
        <w:t>A</w:t>
      </w:r>
      <w:r w:rsidRPr="006F3349">
        <w:rPr>
          <w:rFonts w:ascii="Times New Roman" w:hAnsi="Times New Roman" w:cs="Times New Roman"/>
          <w:sz w:val="28"/>
          <w:szCs w:val="28"/>
        </w:rPr>
        <w:t xml:space="preserve">ction </w:t>
      </w:r>
      <w:r w:rsidR="006F3DB5">
        <w:rPr>
          <w:rFonts w:ascii="Times New Roman" w:hAnsi="Times New Roman" w:cs="Times New Roman"/>
          <w:sz w:val="28"/>
          <w:szCs w:val="28"/>
          <w:lang w:val="en-US"/>
        </w:rPr>
        <w:t>P</w:t>
      </w:r>
      <w:r w:rsidRPr="006F3349">
        <w:rPr>
          <w:rFonts w:ascii="Times New Roman" w:hAnsi="Times New Roman" w:cs="Times New Roman"/>
          <w:sz w:val="28"/>
          <w:szCs w:val="28"/>
        </w:rPr>
        <w:t>lan; and</w:t>
      </w:r>
    </w:p>
    <w:p w14:paraId="6BBA51FE" w14:textId="1E097C56" w:rsidR="00F47E79" w:rsidRPr="00D87665" w:rsidRDefault="006F3349" w:rsidP="006F3349">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b) submit semi-annual reports to the Committee on Women and Family of the Republic of Uzbekistan. Based on the reports, the Committee will prepare annual information and submit it to the </w:t>
      </w:r>
      <w:r w:rsidR="006F3DB5">
        <w:rPr>
          <w:rFonts w:ascii="Times New Roman" w:hAnsi="Times New Roman" w:cs="Times New Roman"/>
          <w:sz w:val="28"/>
          <w:szCs w:val="28"/>
          <w:lang w:val="en-US"/>
        </w:rPr>
        <w:t>c</w:t>
      </w:r>
      <w:r w:rsidRPr="006F3349">
        <w:rPr>
          <w:rFonts w:ascii="Times New Roman" w:hAnsi="Times New Roman" w:cs="Times New Roman"/>
          <w:sz w:val="28"/>
          <w:szCs w:val="28"/>
        </w:rPr>
        <w:t>hambers of the Oliy Majlis of the Republic of Uzbekistan.</w:t>
      </w:r>
      <w:r w:rsidR="00F47E79" w:rsidRPr="00D87665">
        <w:rPr>
          <w:rFonts w:ascii="Times New Roman" w:hAnsi="Times New Roman" w:cs="Times New Roman"/>
          <w:sz w:val="28"/>
          <w:szCs w:val="28"/>
        </w:rPr>
        <w:t xml:space="preserve"> </w:t>
      </w:r>
    </w:p>
    <w:p w14:paraId="09C04CFB" w14:textId="1810826B" w:rsidR="006F3349" w:rsidRPr="006F3349" w:rsidRDefault="006F3349" w:rsidP="006F3349">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r w:rsidRPr="006F3349">
        <w:rPr>
          <w:rFonts w:ascii="Times New Roman" w:hAnsi="Times New Roman" w:cs="Times New Roman"/>
          <w:sz w:val="28"/>
          <w:szCs w:val="28"/>
        </w:rPr>
        <w:t>The final evaluation report will focus on analyzing the effectiveness of the National Action Plan in terms of achieving the goals set out in the National Action Plan and the goals set out in Resolution 1325.</w:t>
      </w:r>
    </w:p>
    <w:p w14:paraId="510C99E3" w14:textId="3B309FB0" w:rsidR="006F3349" w:rsidRPr="00D87665" w:rsidRDefault="006F3349" w:rsidP="006F3349">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Information on the implementation of the Women, </w:t>
      </w:r>
      <w:r w:rsidR="00494A9F">
        <w:rPr>
          <w:rFonts w:ascii="Times New Roman" w:hAnsi="Times New Roman" w:cs="Times New Roman"/>
          <w:sz w:val="28"/>
          <w:szCs w:val="28"/>
          <w:lang w:val="en-US"/>
        </w:rPr>
        <w:t>P</w:t>
      </w:r>
      <w:r w:rsidRPr="006F3349">
        <w:rPr>
          <w:rFonts w:ascii="Times New Roman" w:hAnsi="Times New Roman" w:cs="Times New Roman"/>
          <w:sz w:val="28"/>
          <w:szCs w:val="28"/>
        </w:rPr>
        <w:t xml:space="preserve">eace and </w:t>
      </w:r>
      <w:r w:rsidR="00494A9F">
        <w:rPr>
          <w:rFonts w:ascii="Times New Roman" w:hAnsi="Times New Roman" w:cs="Times New Roman"/>
          <w:sz w:val="28"/>
          <w:szCs w:val="28"/>
          <w:lang w:val="en-US"/>
        </w:rPr>
        <w:t>S</w:t>
      </w:r>
      <w:r w:rsidRPr="006F3349">
        <w:rPr>
          <w:rFonts w:ascii="Times New Roman" w:hAnsi="Times New Roman" w:cs="Times New Roman"/>
          <w:sz w:val="28"/>
          <w:szCs w:val="28"/>
        </w:rPr>
        <w:t xml:space="preserve">ecurity </w:t>
      </w:r>
      <w:r w:rsidR="00494A9F">
        <w:rPr>
          <w:rFonts w:ascii="Times New Roman" w:hAnsi="Times New Roman" w:cs="Times New Roman"/>
          <w:sz w:val="28"/>
          <w:szCs w:val="28"/>
          <w:lang w:val="en-US"/>
        </w:rPr>
        <w:t>A</w:t>
      </w:r>
      <w:r w:rsidRPr="006F3349">
        <w:rPr>
          <w:rFonts w:ascii="Times New Roman" w:hAnsi="Times New Roman" w:cs="Times New Roman"/>
          <w:sz w:val="28"/>
          <w:szCs w:val="28"/>
        </w:rPr>
        <w:t>genda will also be included in reports on the UN Convention on the Elimination of All Forms of Discrimination against Women (CEDAW), especially in accordance with the general recommendation on women in conflict situations.</w:t>
      </w:r>
    </w:p>
    <w:p w14:paraId="3E2F72BE" w14:textId="77777777" w:rsidR="00532D84" w:rsidRPr="00D87665" w:rsidRDefault="00532D84" w:rsidP="001D054E">
      <w:pPr>
        <w:pStyle w:val="ListParagraph"/>
        <w:shd w:val="clear" w:color="auto" w:fill="FFFFFF" w:themeFill="background1"/>
        <w:spacing w:before="80" w:after="80" w:line="240" w:lineRule="auto"/>
        <w:ind w:left="0" w:firstLine="567"/>
        <w:jc w:val="both"/>
        <w:rPr>
          <w:rFonts w:ascii="Times New Roman" w:hAnsi="Times New Roman" w:cs="Times New Roman"/>
          <w:b/>
          <w:sz w:val="28"/>
          <w:szCs w:val="28"/>
        </w:rPr>
      </w:pPr>
    </w:p>
    <w:p w14:paraId="0E5741F2" w14:textId="26811232" w:rsidR="00F47E79" w:rsidRPr="00D87665" w:rsidRDefault="006F3349" w:rsidP="001D054E">
      <w:pPr>
        <w:pStyle w:val="ListParagraph"/>
        <w:shd w:val="clear" w:color="auto" w:fill="FFFFFF" w:themeFill="background1"/>
        <w:spacing w:before="80" w:after="80" w:line="240" w:lineRule="auto"/>
        <w:ind w:left="0" w:firstLine="567"/>
        <w:jc w:val="center"/>
        <w:rPr>
          <w:rFonts w:ascii="Times New Roman" w:hAnsi="Times New Roman" w:cs="Times New Roman"/>
          <w:b/>
          <w:sz w:val="28"/>
          <w:szCs w:val="28"/>
        </w:rPr>
      </w:pPr>
      <w:r w:rsidRPr="006F3349">
        <w:rPr>
          <w:rFonts w:ascii="Times New Roman" w:hAnsi="Times New Roman" w:cs="Times New Roman"/>
          <w:b/>
          <w:sz w:val="28"/>
          <w:szCs w:val="28"/>
        </w:rPr>
        <w:t>COOPERATION AND PARTNERSHIP</w:t>
      </w:r>
    </w:p>
    <w:p w14:paraId="44899EA8" w14:textId="77777777" w:rsidR="00F47E79" w:rsidRPr="00D87665" w:rsidRDefault="00F47E79" w:rsidP="001D054E">
      <w:pPr>
        <w:pStyle w:val="ListParagraph"/>
        <w:shd w:val="clear" w:color="auto" w:fill="FFFFFF" w:themeFill="background1"/>
        <w:spacing w:before="80" w:after="80" w:line="240" w:lineRule="auto"/>
        <w:ind w:left="0" w:firstLine="567"/>
        <w:jc w:val="both"/>
        <w:rPr>
          <w:rFonts w:ascii="Times New Roman" w:hAnsi="Times New Roman" w:cs="Times New Roman"/>
          <w:b/>
          <w:sz w:val="28"/>
          <w:szCs w:val="28"/>
        </w:rPr>
      </w:pPr>
    </w:p>
    <w:p w14:paraId="2FBEBCFB" w14:textId="28B2A167" w:rsidR="006F3349" w:rsidRDefault="006F3349" w:rsidP="00364F3D">
      <w:pPr>
        <w:pStyle w:val="ListParagraph"/>
        <w:numPr>
          <w:ilvl w:val="0"/>
          <w:numId w:val="43"/>
        </w:numPr>
        <w:shd w:val="clear" w:color="auto" w:fill="FFFFFF" w:themeFill="background1"/>
        <w:spacing w:before="80" w:after="80" w:line="240" w:lineRule="auto"/>
        <w:jc w:val="both"/>
        <w:rPr>
          <w:rFonts w:ascii="Times New Roman" w:hAnsi="Times New Roman" w:cs="Times New Roman"/>
          <w:b/>
          <w:sz w:val="28"/>
          <w:szCs w:val="28"/>
        </w:rPr>
      </w:pPr>
      <w:r w:rsidRPr="006F3349">
        <w:rPr>
          <w:rFonts w:ascii="Times New Roman" w:hAnsi="Times New Roman" w:cs="Times New Roman"/>
          <w:b/>
          <w:sz w:val="28"/>
          <w:szCs w:val="28"/>
        </w:rPr>
        <w:t>Cooperation with civil society</w:t>
      </w:r>
    </w:p>
    <w:p w14:paraId="6A48B72A" w14:textId="7739C3DC" w:rsidR="006F3349" w:rsidRPr="006F3349" w:rsidRDefault="006F3349" w:rsidP="006F3349">
      <w:pPr>
        <w:pStyle w:val="ListParagraph"/>
        <w:shd w:val="clear" w:color="auto" w:fill="FFFFFF" w:themeFill="background1"/>
        <w:spacing w:before="80" w:after="80" w:line="240" w:lineRule="auto"/>
        <w:ind w:left="0" w:firstLine="567"/>
        <w:jc w:val="both"/>
        <w:rPr>
          <w:rFonts w:ascii="Times New Roman" w:hAnsi="Times New Roman" w:cs="Times New Roman"/>
          <w:b/>
          <w:sz w:val="28"/>
          <w:szCs w:val="28"/>
        </w:rPr>
      </w:pPr>
      <w:r w:rsidRPr="006F3349">
        <w:rPr>
          <w:rFonts w:ascii="Times New Roman" w:hAnsi="Times New Roman" w:cs="Times New Roman"/>
          <w:sz w:val="28"/>
          <w:szCs w:val="28"/>
        </w:rPr>
        <w:lastRenderedPageBreak/>
        <w:t xml:space="preserve">The possibilities of civil society to act in conflict situations are very limited. However, the participation of civil society is very important in the implementation and monitoring of </w:t>
      </w:r>
      <w:r w:rsidR="00364F3D">
        <w:rPr>
          <w:rFonts w:ascii="Times New Roman" w:hAnsi="Times New Roman" w:cs="Times New Roman"/>
          <w:sz w:val="28"/>
          <w:szCs w:val="28"/>
        </w:rPr>
        <w:t>the National Action Plan.</w:t>
      </w:r>
    </w:p>
    <w:p w14:paraId="5280FB51" w14:textId="3A1A7D1F" w:rsidR="00F47E79" w:rsidRPr="00D87665" w:rsidRDefault="006F3349" w:rsidP="006F3349">
      <w:pPr>
        <w:shd w:val="clear" w:color="auto" w:fill="FFFFFF" w:themeFill="background1"/>
        <w:spacing w:before="80" w:after="80" w:line="240" w:lineRule="auto"/>
        <w:ind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The National Action Plan has been </w:t>
      </w:r>
      <w:r w:rsidR="00494A9F">
        <w:rPr>
          <w:rFonts w:ascii="Times New Roman" w:hAnsi="Times New Roman" w:cs="Times New Roman"/>
          <w:sz w:val="28"/>
          <w:szCs w:val="28"/>
          <w:lang w:val="en-US"/>
        </w:rPr>
        <w:t xml:space="preserve">developed </w:t>
      </w:r>
      <w:r w:rsidRPr="006F3349">
        <w:rPr>
          <w:rFonts w:ascii="Times New Roman" w:hAnsi="Times New Roman" w:cs="Times New Roman"/>
          <w:sz w:val="28"/>
          <w:szCs w:val="28"/>
        </w:rPr>
        <w:t>through the active participation and generalization of t</w:t>
      </w:r>
      <w:r w:rsidR="00494A9F">
        <w:rPr>
          <w:rFonts w:ascii="Times New Roman" w:hAnsi="Times New Roman" w:cs="Times New Roman"/>
          <w:sz w:val="28"/>
          <w:szCs w:val="28"/>
        </w:rPr>
        <w:t>he opinions of civil society organiza</w:t>
      </w:r>
      <w:r w:rsidRPr="006F3349">
        <w:rPr>
          <w:rFonts w:ascii="Times New Roman" w:hAnsi="Times New Roman" w:cs="Times New Roman"/>
          <w:sz w:val="28"/>
          <w:szCs w:val="28"/>
        </w:rPr>
        <w:t>tions.</w:t>
      </w:r>
      <w:r w:rsidR="00494A9F">
        <w:rPr>
          <w:rFonts w:ascii="Times New Roman" w:hAnsi="Times New Roman" w:cs="Times New Roman"/>
          <w:sz w:val="28"/>
          <w:szCs w:val="28"/>
        </w:rPr>
        <w:br/>
      </w:r>
    </w:p>
    <w:p w14:paraId="39364298" w14:textId="5C9E6B48" w:rsidR="00F47E79" w:rsidRPr="00D87665" w:rsidRDefault="00364F3D" w:rsidP="001D054E">
      <w:pPr>
        <w:pStyle w:val="ListParagraph"/>
        <w:shd w:val="clear" w:color="auto" w:fill="FFFFFF" w:themeFill="background1"/>
        <w:spacing w:before="80" w:after="8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006F3349" w:rsidRPr="006F3349">
        <w:rPr>
          <w:rFonts w:ascii="Times New Roman" w:hAnsi="Times New Roman" w:cs="Times New Roman"/>
          <w:b/>
          <w:sz w:val="28"/>
          <w:szCs w:val="28"/>
        </w:rPr>
        <w:t>Cooperation with international organizations</w:t>
      </w:r>
    </w:p>
    <w:p w14:paraId="78BEC5AE" w14:textId="734F1C5E" w:rsidR="00F47E79" w:rsidRPr="00D87665" w:rsidRDefault="006F3349" w:rsidP="001D054E">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r w:rsidRPr="006F3349">
        <w:rPr>
          <w:rFonts w:ascii="Times New Roman" w:hAnsi="Times New Roman" w:cs="Times New Roman"/>
          <w:sz w:val="28"/>
          <w:szCs w:val="28"/>
        </w:rPr>
        <w:t xml:space="preserve">In the </w:t>
      </w:r>
      <w:r w:rsidR="00494A9F">
        <w:rPr>
          <w:rFonts w:ascii="Times New Roman" w:hAnsi="Times New Roman" w:cs="Times New Roman"/>
          <w:sz w:val="28"/>
          <w:szCs w:val="28"/>
          <w:lang w:val="en-US"/>
        </w:rPr>
        <w:t>development</w:t>
      </w:r>
      <w:r w:rsidRPr="006F3349">
        <w:rPr>
          <w:rFonts w:ascii="Times New Roman" w:hAnsi="Times New Roman" w:cs="Times New Roman"/>
          <w:sz w:val="28"/>
          <w:szCs w:val="28"/>
        </w:rPr>
        <w:t xml:space="preserve"> of the National Action Plan, international organiz</w:t>
      </w:r>
      <w:r w:rsidR="00494A9F">
        <w:rPr>
          <w:rFonts w:ascii="Times New Roman" w:hAnsi="Times New Roman" w:cs="Times New Roman"/>
          <w:sz w:val="28"/>
          <w:szCs w:val="28"/>
        </w:rPr>
        <w:t xml:space="preserve">ations and experts conducted a review </w:t>
      </w:r>
      <w:r w:rsidRPr="006F3349">
        <w:rPr>
          <w:rFonts w:ascii="Times New Roman" w:hAnsi="Times New Roman" w:cs="Times New Roman"/>
          <w:sz w:val="28"/>
          <w:szCs w:val="28"/>
        </w:rPr>
        <w:t>of the document. The proposals of international organizations, in particular the OSCE, UN Women, UNDP, OHCHR, etc., have been taken into account.</w:t>
      </w:r>
    </w:p>
    <w:p w14:paraId="49B2956D" w14:textId="77777777" w:rsidR="00F47E79" w:rsidRPr="00D87665" w:rsidRDefault="00F47E79" w:rsidP="001D054E">
      <w:pPr>
        <w:pStyle w:val="ListParagraph"/>
        <w:shd w:val="clear" w:color="auto" w:fill="FFFFFF" w:themeFill="background1"/>
        <w:spacing w:before="80" w:after="80" w:line="240" w:lineRule="auto"/>
        <w:ind w:left="0" w:firstLine="567"/>
        <w:jc w:val="both"/>
        <w:rPr>
          <w:rFonts w:ascii="Times New Roman" w:hAnsi="Times New Roman" w:cs="Times New Roman"/>
          <w:sz w:val="28"/>
          <w:szCs w:val="28"/>
        </w:rPr>
      </w:pPr>
    </w:p>
    <w:p w14:paraId="631B621E" w14:textId="2BD6E948" w:rsidR="00F47E79" w:rsidRPr="00D87665" w:rsidRDefault="00364F3D" w:rsidP="001D054E">
      <w:pPr>
        <w:pStyle w:val="ListParagraph"/>
        <w:shd w:val="clear" w:color="auto" w:fill="FFFFFF" w:themeFill="background1"/>
        <w:spacing w:before="80" w:after="8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3. </w:t>
      </w:r>
      <w:r w:rsidR="006F3349" w:rsidRPr="006F3349">
        <w:rPr>
          <w:rFonts w:ascii="Times New Roman" w:hAnsi="Times New Roman" w:cs="Times New Roman"/>
          <w:b/>
          <w:sz w:val="28"/>
          <w:szCs w:val="28"/>
        </w:rPr>
        <w:t>Financing</w:t>
      </w:r>
    </w:p>
    <w:p w14:paraId="69449537" w14:textId="4DBCDF52" w:rsidR="00F47E79" w:rsidRPr="00CC0D72" w:rsidRDefault="00494A9F" w:rsidP="001D054E">
      <w:pPr>
        <w:pStyle w:val="ListParagraph"/>
        <w:shd w:val="clear" w:color="auto" w:fill="FFFFFF" w:themeFill="background1"/>
        <w:spacing w:before="80" w:after="80" w:line="240" w:lineRule="auto"/>
        <w:ind w:left="0"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T</w:t>
      </w:r>
      <w:r w:rsidRPr="00CC0D72">
        <w:rPr>
          <w:rFonts w:ascii="Times New Roman" w:hAnsi="Times New Roman" w:cs="Times New Roman"/>
          <w:sz w:val="28"/>
          <w:szCs w:val="28"/>
          <w:lang w:val="en-US"/>
        </w:rPr>
        <w:t xml:space="preserve">he measures </w:t>
      </w:r>
      <w:r w:rsidR="006F3349" w:rsidRPr="00CC0D72">
        <w:rPr>
          <w:rFonts w:ascii="Times New Roman" w:hAnsi="Times New Roman" w:cs="Times New Roman"/>
          <w:sz w:val="28"/>
          <w:szCs w:val="28"/>
          <w:lang w:val="en-US"/>
        </w:rPr>
        <w:t xml:space="preserve">provided for by the National Action Plan will be </w:t>
      </w:r>
      <w:r>
        <w:rPr>
          <w:rFonts w:ascii="Times New Roman" w:hAnsi="Times New Roman" w:cs="Times New Roman"/>
          <w:sz w:val="28"/>
          <w:szCs w:val="28"/>
          <w:lang w:val="en-US"/>
        </w:rPr>
        <w:t xml:space="preserve">implemented </w:t>
      </w:r>
      <w:r w:rsidR="006F3349" w:rsidRPr="00CC0D72">
        <w:rPr>
          <w:rFonts w:ascii="Times New Roman" w:hAnsi="Times New Roman" w:cs="Times New Roman"/>
          <w:sz w:val="28"/>
          <w:szCs w:val="28"/>
          <w:lang w:val="en-US"/>
        </w:rPr>
        <w:t xml:space="preserve">at the expense of </w:t>
      </w:r>
      <w:r>
        <w:rPr>
          <w:rFonts w:ascii="Times New Roman" w:hAnsi="Times New Roman" w:cs="Times New Roman"/>
          <w:sz w:val="28"/>
          <w:szCs w:val="28"/>
          <w:lang w:val="en-US"/>
        </w:rPr>
        <w:t>government agencies’</w:t>
      </w:r>
      <w:r w:rsidRPr="00CC0D72">
        <w:rPr>
          <w:rFonts w:ascii="Times New Roman" w:hAnsi="Times New Roman" w:cs="Times New Roman"/>
          <w:sz w:val="28"/>
          <w:szCs w:val="28"/>
          <w:lang w:val="en-US"/>
        </w:rPr>
        <w:t xml:space="preserve"> </w:t>
      </w:r>
      <w:r w:rsidR="006F3349" w:rsidRPr="00CC0D72">
        <w:rPr>
          <w:rFonts w:ascii="Times New Roman" w:hAnsi="Times New Roman" w:cs="Times New Roman"/>
          <w:sz w:val="28"/>
          <w:szCs w:val="28"/>
          <w:lang w:val="en-US"/>
        </w:rPr>
        <w:t>own funds, as well as allocat</w:t>
      </w:r>
      <w:r w:rsidR="003B68E9">
        <w:rPr>
          <w:rFonts w:ascii="Times New Roman" w:hAnsi="Times New Roman" w:cs="Times New Roman"/>
          <w:sz w:val="28"/>
          <w:szCs w:val="28"/>
          <w:lang w:val="en-US"/>
        </w:rPr>
        <w:t xml:space="preserve">ions </w:t>
      </w:r>
      <w:r w:rsidR="006F3349" w:rsidRPr="00CC0D72">
        <w:rPr>
          <w:rFonts w:ascii="Times New Roman" w:hAnsi="Times New Roman" w:cs="Times New Roman"/>
          <w:sz w:val="28"/>
          <w:szCs w:val="28"/>
          <w:lang w:val="en-US"/>
        </w:rPr>
        <w:t>from the State Budget of the Republic of Uzbekistan.</w:t>
      </w:r>
    </w:p>
    <w:sectPr w:rsidR="00F47E79" w:rsidRPr="00CC0D72" w:rsidSect="001D054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94B6" w14:textId="77777777" w:rsidR="006C4031" w:rsidRDefault="006C4031" w:rsidP="00941E71">
      <w:pPr>
        <w:spacing w:after="0" w:line="240" w:lineRule="auto"/>
      </w:pPr>
      <w:r>
        <w:separator/>
      </w:r>
    </w:p>
  </w:endnote>
  <w:endnote w:type="continuationSeparator" w:id="0">
    <w:p w14:paraId="59B96F95" w14:textId="77777777" w:rsidR="006C4031" w:rsidRDefault="006C4031" w:rsidP="0094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CC"/>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C068" w14:textId="77777777" w:rsidR="006C4031" w:rsidRDefault="006C4031" w:rsidP="00941E71">
      <w:pPr>
        <w:spacing w:after="0" w:line="240" w:lineRule="auto"/>
      </w:pPr>
      <w:r>
        <w:separator/>
      </w:r>
    </w:p>
  </w:footnote>
  <w:footnote w:type="continuationSeparator" w:id="0">
    <w:p w14:paraId="50FAAAED" w14:textId="77777777" w:rsidR="006C4031" w:rsidRDefault="006C4031" w:rsidP="0094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756254"/>
      <w:docPartObj>
        <w:docPartGallery w:val="Page Numbers (Top of Page)"/>
        <w:docPartUnique/>
      </w:docPartObj>
    </w:sdtPr>
    <w:sdtEndPr/>
    <w:sdtContent>
      <w:p w14:paraId="11EA20FB" w14:textId="4E297B99" w:rsidR="000F1A73" w:rsidRDefault="000F1A73">
        <w:pPr>
          <w:pStyle w:val="Header"/>
          <w:jc w:val="center"/>
        </w:pPr>
        <w:r>
          <w:fldChar w:fldCharType="begin"/>
        </w:r>
        <w:r>
          <w:instrText>PAGE   \* MERGEFORMAT</w:instrText>
        </w:r>
        <w:r>
          <w:fldChar w:fldCharType="separate"/>
        </w:r>
        <w:r w:rsidR="00CC0D72">
          <w:rPr>
            <w:noProof/>
          </w:rPr>
          <w:t>2</w:t>
        </w:r>
        <w:r>
          <w:fldChar w:fldCharType="end"/>
        </w:r>
      </w:p>
    </w:sdtContent>
  </w:sdt>
  <w:p w14:paraId="79F116C3" w14:textId="77777777" w:rsidR="000F1A73" w:rsidRDefault="000F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F83"/>
    <w:multiLevelType w:val="hybridMultilevel"/>
    <w:tmpl w:val="C7BAC6A6"/>
    <w:lvl w:ilvl="0" w:tplc="038A3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908CF"/>
    <w:multiLevelType w:val="hybridMultilevel"/>
    <w:tmpl w:val="C3EE0912"/>
    <w:lvl w:ilvl="0" w:tplc="038A3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3204F"/>
    <w:multiLevelType w:val="hybridMultilevel"/>
    <w:tmpl w:val="6EBCBBC4"/>
    <w:lvl w:ilvl="0" w:tplc="1108B3D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05A947AF"/>
    <w:multiLevelType w:val="hybridMultilevel"/>
    <w:tmpl w:val="DFD6A5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128EE"/>
    <w:multiLevelType w:val="hybridMultilevel"/>
    <w:tmpl w:val="F1E0CFB0"/>
    <w:lvl w:ilvl="0" w:tplc="60808FA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08927D0E"/>
    <w:multiLevelType w:val="hybridMultilevel"/>
    <w:tmpl w:val="18D2B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D4D93"/>
    <w:multiLevelType w:val="hybridMultilevel"/>
    <w:tmpl w:val="824292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8903A4"/>
    <w:multiLevelType w:val="hybridMultilevel"/>
    <w:tmpl w:val="73AE3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95348"/>
    <w:multiLevelType w:val="hybridMultilevel"/>
    <w:tmpl w:val="C8BA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D2389"/>
    <w:multiLevelType w:val="hybridMultilevel"/>
    <w:tmpl w:val="6F7C5B6C"/>
    <w:lvl w:ilvl="0" w:tplc="1EB09CA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1B715D6"/>
    <w:multiLevelType w:val="hybridMultilevel"/>
    <w:tmpl w:val="03C2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1604D"/>
    <w:multiLevelType w:val="hybridMultilevel"/>
    <w:tmpl w:val="824292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54CF4"/>
    <w:multiLevelType w:val="hybridMultilevel"/>
    <w:tmpl w:val="9FAC101E"/>
    <w:lvl w:ilvl="0" w:tplc="57B8C2E0">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3" w15:restartNumberingAfterBreak="0">
    <w:nsid w:val="29E870C1"/>
    <w:multiLevelType w:val="hybridMultilevel"/>
    <w:tmpl w:val="B3868E30"/>
    <w:lvl w:ilvl="0" w:tplc="7F5EC5CA">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5008D1"/>
    <w:multiLevelType w:val="hybridMultilevel"/>
    <w:tmpl w:val="760637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5672B"/>
    <w:multiLevelType w:val="hybridMultilevel"/>
    <w:tmpl w:val="8B862FA6"/>
    <w:lvl w:ilvl="0" w:tplc="038A3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2E6B26"/>
    <w:multiLevelType w:val="hybridMultilevel"/>
    <w:tmpl w:val="D382B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242E8"/>
    <w:multiLevelType w:val="hybridMultilevel"/>
    <w:tmpl w:val="5552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D7816"/>
    <w:multiLevelType w:val="hybridMultilevel"/>
    <w:tmpl w:val="D51A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BC4510"/>
    <w:multiLevelType w:val="hybridMultilevel"/>
    <w:tmpl w:val="570E35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2D08B1"/>
    <w:multiLevelType w:val="multilevel"/>
    <w:tmpl w:val="87BE1AA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3CB4156E"/>
    <w:multiLevelType w:val="hybridMultilevel"/>
    <w:tmpl w:val="38F80ECC"/>
    <w:lvl w:ilvl="0" w:tplc="0419000F">
      <w:start w:val="1"/>
      <w:numFmt w:val="decimal"/>
      <w:lvlText w:val="%1."/>
      <w:lvlJc w:val="left"/>
      <w:pPr>
        <w:ind w:left="29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1153AB"/>
    <w:multiLevelType w:val="multilevel"/>
    <w:tmpl w:val="0F90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625A7"/>
    <w:multiLevelType w:val="hybridMultilevel"/>
    <w:tmpl w:val="61B8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D824DB"/>
    <w:multiLevelType w:val="hybridMultilevel"/>
    <w:tmpl w:val="5C5E0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C7F84"/>
    <w:multiLevelType w:val="hybridMultilevel"/>
    <w:tmpl w:val="995A8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7C02F5"/>
    <w:multiLevelType w:val="hybridMultilevel"/>
    <w:tmpl w:val="3CC0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033AD3"/>
    <w:multiLevelType w:val="hybridMultilevel"/>
    <w:tmpl w:val="A574FD2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542D0867"/>
    <w:multiLevelType w:val="hybridMultilevel"/>
    <w:tmpl w:val="E1C85AF6"/>
    <w:lvl w:ilvl="0" w:tplc="6FC8D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381195"/>
    <w:multiLevelType w:val="hybridMultilevel"/>
    <w:tmpl w:val="570E35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F36644"/>
    <w:multiLevelType w:val="hybridMultilevel"/>
    <w:tmpl w:val="381C0390"/>
    <w:lvl w:ilvl="0" w:tplc="03D0A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B15DB9"/>
    <w:multiLevelType w:val="hybridMultilevel"/>
    <w:tmpl w:val="90209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E47BE4"/>
    <w:multiLevelType w:val="hybridMultilevel"/>
    <w:tmpl w:val="9984D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E51679"/>
    <w:multiLevelType w:val="hybridMultilevel"/>
    <w:tmpl w:val="6598D54E"/>
    <w:lvl w:ilvl="0" w:tplc="7BEA4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C7C1361"/>
    <w:multiLevelType w:val="hybridMultilevel"/>
    <w:tmpl w:val="CB724FE0"/>
    <w:lvl w:ilvl="0" w:tplc="ED020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E8126A8"/>
    <w:multiLevelType w:val="hybridMultilevel"/>
    <w:tmpl w:val="5CB05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E9195B"/>
    <w:multiLevelType w:val="hybridMultilevel"/>
    <w:tmpl w:val="1A06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D552B2"/>
    <w:multiLevelType w:val="hybridMultilevel"/>
    <w:tmpl w:val="C8BA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33B54"/>
    <w:multiLevelType w:val="hybridMultilevel"/>
    <w:tmpl w:val="D9623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3D5178"/>
    <w:multiLevelType w:val="multilevel"/>
    <w:tmpl w:val="0DACDB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BD6912"/>
    <w:multiLevelType w:val="hybridMultilevel"/>
    <w:tmpl w:val="BE9C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624067"/>
    <w:multiLevelType w:val="hybridMultilevel"/>
    <w:tmpl w:val="87BE1AA6"/>
    <w:lvl w:ilvl="0" w:tplc="65DAB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CFA4F89"/>
    <w:multiLevelType w:val="hybridMultilevel"/>
    <w:tmpl w:val="8012DA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F595DEF"/>
    <w:multiLevelType w:val="hybridMultilevel"/>
    <w:tmpl w:val="5A62BA0A"/>
    <w:lvl w:ilvl="0" w:tplc="D5F498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2"/>
  </w:num>
  <w:num w:numId="2">
    <w:abstractNumId w:val="21"/>
  </w:num>
  <w:num w:numId="3">
    <w:abstractNumId w:val="35"/>
  </w:num>
  <w:num w:numId="4">
    <w:abstractNumId w:val="11"/>
  </w:num>
  <w:num w:numId="5">
    <w:abstractNumId w:val="19"/>
  </w:num>
  <w:num w:numId="6">
    <w:abstractNumId w:val="37"/>
  </w:num>
  <w:num w:numId="7">
    <w:abstractNumId w:val="8"/>
  </w:num>
  <w:num w:numId="8">
    <w:abstractNumId w:val="6"/>
  </w:num>
  <w:num w:numId="9">
    <w:abstractNumId w:val="29"/>
  </w:num>
  <w:num w:numId="10">
    <w:abstractNumId w:val="10"/>
  </w:num>
  <w:num w:numId="11">
    <w:abstractNumId w:val="40"/>
  </w:num>
  <w:num w:numId="12">
    <w:abstractNumId w:val="16"/>
  </w:num>
  <w:num w:numId="13">
    <w:abstractNumId w:val="18"/>
  </w:num>
  <w:num w:numId="14">
    <w:abstractNumId w:val="23"/>
  </w:num>
  <w:num w:numId="15">
    <w:abstractNumId w:val="7"/>
  </w:num>
  <w:num w:numId="16">
    <w:abstractNumId w:val="4"/>
  </w:num>
  <w:num w:numId="17">
    <w:abstractNumId w:val="39"/>
  </w:num>
  <w:num w:numId="18">
    <w:abstractNumId w:val="27"/>
  </w:num>
  <w:num w:numId="19">
    <w:abstractNumId w:val="2"/>
  </w:num>
  <w:num w:numId="20">
    <w:abstractNumId w:val="25"/>
  </w:num>
  <w:num w:numId="21">
    <w:abstractNumId w:val="14"/>
  </w:num>
  <w:num w:numId="22">
    <w:abstractNumId w:val="32"/>
  </w:num>
  <w:num w:numId="23">
    <w:abstractNumId w:val="0"/>
  </w:num>
  <w:num w:numId="24">
    <w:abstractNumId w:val="28"/>
  </w:num>
  <w:num w:numId="25">
    <w:abstractNumId w:val="31"/>
  </w:num>
  <w:num w:numId="26">
    <w:abstractNumId w:val="5"/>
  </w:num>
  <w:num w:numId="27">
    <w:abstractNumId w:val="1"/>
  </w:num>
  <w:num w:numId="28">
    <w:abstractNumId w:val="41"/>
  </w:num>
  <w:num w:numId="29">
    <w:abstractNumId w:val="15"/>
  </w:num>
  <w:num w:numId="30">
    <w:abstractNumId w:val="26"/>
  </w:num>
  <w:num w:numId="31">
    <w:abstractNumId w:val="24"/>
  </w:num>
  <w:num w:numId="32">
    <w:abstractNumId w:val="17"/>
  </w:num>
  <w:num w:numId="33">
    <w:abstractNumId w:val="36"/>
  </w:num>
  <w:num w:numId="34">
    <w:abstractNumId w:val="38"/>
  </w:num>
  <w:num w:numId="35">
    <w:abstractNumId w:val="20"/>
  </w:num>
  <w:num w:numId="36">
    <w:abstractNumId w:val="3"/>
  </w:num>
  <w:num w:numId="37">
    <w:abstractNumId w:val="12"/>
  </w:num>
  <w:num w:numId="38">
    <w:abstractNumId w:val="34"/>
  </w:num>
  <w:num w:numId="39">
    <w:abstractNumId w:val="22"/>
  </w:num>
  <w:num w:numId="40">
    <w:abstractNumId w:val="9"/>
  </w:num>
  <w:num w:numId="41">
    <w:abstractNumId w:val="13"/>
  </w:num>
  <w:num w:numId="42">
    <w:abstractNumId w:val="30"/>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F7"/>
    <w:rsid w:val="00012D4E"/>
    <w:rsid w:val="000139FC"/>
    <w:rsid w:val="00021DEC"/>
    <w:rsid w:val="000307BE"/>
    <w:rsid w:val="00030875"/>
    <w:rsid w:val="0003328D"/>
    <w:rsid w:val="000438E6"/>
    <w:rsid w:val="00046049"/>
    <w:rsid w:val="00052D9A"/>
    <w:rsid w:val="00056743"/>
    <w:rsid w:val="00056D39"/>
    <w:rsid w:val="00062DD0"/>
    <w:rsid w:val="00064BFE"/>
    <w:rsid w:val="00065B5B"/>
    <w:rsid w:val="000679B2"/>
    <w:rsid w:val="000702BB"/>
    <w:rsid w:val="000751AD"/>
    <w:rsid w:val="00075902"/>
    <w:rsid w:val="000848EF"/>
    <w:rsid w:val="00095916"/>
    <w:rsid w:val="000A2A09"/>
    <w:rsid w:val="000A2EF1"/>
    <w:rsid w:val="000A38D6"/>
    <w:rsid w:val="000A3F78"/>
    <w:rsid w:val="000A6386"/>
    <w:rsid w:val="000B72E9"/>
    <w:rsid w:val="000C461D"/>
    <w:rsid w:val="000C5575"/>
    <w:rsid w:val="000E06FC"/>
    <w:rsid w:val="000E30BC"/>
    <w:rsid w:val="000F1A73"/>
    <w:rsid w:val="0010038A"/>
    <w:rsid w:val="00107ACC"/>
    <w:rsid w:val="00111107"/>
    <w:rsid w:val="0011197A"/>
    <w:rsid w:val="00112A97"/>
    <w:rsid w:val="00114307"/>
    <w:rsid w:val="00114A28"/>
    <w:rsid w:val="00114BD9"/>
    <w:rsid w:val="0011725D"/>
    <w:rsid w:val="00131DA6"/>
    <w:rsid w:val="001331F7"/>
    <w:rsid w:val="0014005B"/>
    <w:rsid w:val="00140BD0"/>
    <w:rsid w:val="00142F39"/>
    <w:rsid w:val="00170909"/>
    <w:rsid w:val="00171BB1"/>
    <w:rsid w:val="0018687E"/>
    <w:rsid w:val="00196DA8"/>
    <w:rsid w:val="001A338B"/>
    <w:rsid w:val="001A63EF"/>
    <w:rsid w:val="001B0BDA"/>
    <w:rsid w:val="001B13B6"/>
    <w:rsid w:val="001B3DE9"/>
    <w:rsid w:val="001B4C56"/>
    <w:rsid w:val="001B6865"/>
    <w:rsid w:val="001D054E"/>
    <w:rsid w:val="001D06EE"/>
    <w:rsid w:val="001D38A9"/>
    <w:rsid w:val="001D4410"/>
    <w:rsid w:val="001D486A"/>
    <w:rsid w:val="001E0DB2"/>
    <w:rsid w:val="001E1384"/>
    <w:rsid w:val="001E7066"/>
    <w:rsid w:val="001E7159"/>
    <w:rsid w:val="001F05BB"/>
    <w:rsid w:val="001F5EC7"/>
    <w:rsid w:val="002015AE"/>
    <w:rsid w:val="00202656"/>
    <w:rsid w:val="00205476"/>
    <w:rsid w:val="00206375"/>
    <w:rsid w:val="002121AD"/>
    <w:rsid w:val="00222E73"/>
    <w:rsid w:val="00230821"/>
    <w:rsid w:val="0023276C"/>
    <w:rsid w:val="00253E1B"/>
    <w:rsid w:val="0025779D"/>
    <w:rsid w:val="002671DE"/>
    <w:rsid w:val="00271ADE"/>
    <w:rsid w:val="00271E01"/>
    <w:rsid w:val="00275CBC"/>
    <w:rsid w:val="0027750B"/>
    <w:rsid w:val="00287BA8"/>
    <w:rsid w:val="00294AEA"/>
    <w:rsid w:val="00297988"/>
    <w:rsid w:val="002A0352"/>
    <w:rsid w:val="002A43F4"/>
    <w:rsid w:val="002A52D2"/>
    <w:rsid w:val="002A7E36"/>
    <w:rsid w:val="002B3D32"/>
    <w:rsid w:val="002B698E"/>
    <w:rsid w:val="002B78FE"/>
    <w:rsid w:val="002C6B20"/>
    <w:rsid w:val="002D3AF6"/>
    <w:rsid w:val="002D7701"/>
    <w:rsid w:val="002F337A"/>
    <w:rsid w:val="00306F6D"/>
    <w:rsid w:val="00311711"/>
    <w:rsid w:val="00316860"/>
    <w:rsid w:val="00317270"/>
    <w:rsid w:val="0032110C"/>
    <w:rsid w:val="00330099"/>
    <w:rsid w:val="00330A9F"/>
    <w:rsid w:val="003337B3"/>
    <w:rsid w:val="0033522D"/>
    <w:rsid w:val="00343E88"/>
    <w:rsid w:val="00344814"/>
    <w:rsid w:val="00344934"/>
    <w:rsid w:val="00344EBD"/>
    <w:rsid w:val="00346FF2"/>
    <w:rsid w:val="003552E2"/>
    <w:rsid w:val="003639C0"/>
    <w:rsid w:val="00364F3D"/>
    <w:rsid w:val="0037079A"/>
    <w:rsid w:val="003733AE"/>
    <w:rsid w:val="003739B2"/>
    <w:rsid w:val="00375886"/>
    <w:rsid w:val="00381992"/>
    <w:rsid w:val="00393EAD"/>
    <w:rsid w:val="003A215F"/>
    <w:rsid w:val="003A31C7"/>
    <w:rsid w:val="003A440B"/>
    <w:rsid w:val="003A5C00"/>
    <w:rsid w:val="003B68E9"/>
    <w:rsid w:val="003C7A52"/>
    <w:rsid w:val="003E1DB0"/>
    <w:rsid w:val="003E5034"/>
    <w:rsid w:val="003E7683"/>
    <w:rsid w:val="003F0CCA"/>
    <w:rsid w:val="003F2CF2"/>
    <w:rsid w:val="003F3561"/>
    <w:rsid w:val="003F3BC3"/>
    <w:rsid w:val="0040642C"/>
    <w:rsid w:val="0041276D"/>
    <w:rsid w:val="0041597C"/>
    <w:rsid w:val="00417147"/>
    <w:rsid w:val="0042418B"/>
    <w:rsid w:val="00426E18"/>
    <w:rsid w:val="00435A64"/>
    <w:rsid w:val="004409CF"/>
    <w:rsid w:val="00453847"/>
    <w:rsid w:val="00456C0B"/>
    <w:rsid w:val="00456DD6"/>
    <w:rsid w:val="0046628D"/>
    <w:rsid w:val="0047789A"/>
    <w:rsid w:val="00490DB2"/>
    <w:rsid w:val="0049272C"/>
    <w:rsid w:val="00494A9F"/>
    <w:rsid w:val="004A4316"/>
    <w:rsid w:val="004A5585"/>
    <w:rsid w:val="004B322E"/>
    <w:rsid w:val="004B4420"/>
    <w:rsid w:val="004C4AA6"/>
    <w:rsid w:val="004D0F84"/>
    <w:rsid w:val="004D24A6"/>
    <w:rsid w:val="004E2AFB"/>
    <w:rsid w:val="004E517F"/>
    <w:rsid w:val="004F0315"/>
    <w:rsid w:val="004F0A80"/>
    <w:rsid w:val="004F22B0"/>
    <w:rsid w:val="004F72CA"/>
    <w:rsid w:val="005022DA"/>
    <w:rsid w:val="00503659"/>
    <w:rsid w:val="0050751F"/>
    <w:rsid w:val="00510783"/>
    <w:rsid w:val="00512AE8"/>
    <w:rsid w:val="005163B4"/>
    <w:rsid w:val="00524445"/>
    <w:rsid w:val="00526D77"/>
    <w:rsid w:val="00532D84"/>
    <w:rsid w:val="00535294"/>
    <w:rsid w:val="005406C2"/>
    <w:rsid w:val="005432F8"/>
    <w:rsid w:val="0056146A"/>
    <w:rsid w:val="0056185B"/>
    <w:rsid w:val="005800DD"/>
    <w:rsid w:val="00583750"/>
    <w:rsid w:val="005848AE"/>
    <w:rsid w:val="005875A3"/>
    <w:rsid w:val="00587F0F"/>
    <w:rsid w:val="005A202C"/>
    <w:rsid w:val="005A2F96"/>
    <w:rsid w:val="005B193B"/>
    <w:rsid w:val="005C00EF"/>
    <w:rsid w:val="005C4BA6"/>
    <w:rsid w:val="005D2689"/>
    <w:rsid w:val="005E016D"/>
    <w:rsid w:val="005E34FE"/>
    <w:rsid w:val="005F3292"/>
    <w:rsid w:val="005F7EEA"/>
    <w:rsid w:val="0060367D"/>
    <w:rsid w:val="00604DC0"/>
    <w:rsid w:val="00605214"/>
    <w:rsid w:val="00605DFE"/>
    <w:rsid w:val="00607AD7"/>
    <w:rsid w:val="00615DE2"/>
    <w:rsid w:val="00615E34"/>
    <w:rsid w:val="006301D5"/>
    <w:rsid w:val="00632C1E"/>
    <w:rsid w:val="00635454"/>
    <w:rsid w:val="00640980"/>
    <w:rsid w:val="00641941"/>
    <w:rsid w:val="00657039"/>
    <w:rsid w:val="00661A3C"/>
    <w:rsid w:val="00662E33"/>
    <w:rsid w:val="00665F38"/>
    <w:rsid w:val="0067065D"/>
    <w:rsid w:val="006706C6"/>
    <w:rsid w:val="00675F4E"/>
    <w:rsid w:val="0069112C"/>
    <w:rsid w:val="00694FA4"/>
    <w:rsid w:val="006A5938"/>
    <w:rsid w:val="006B2A5E"/>
    <w:rsid w:val="006B74A5"/>
    <w:rsid w:val="006C4031"/>
    <w:rsid w:val="006D20F9"/>
    <w:rsid w:val="006D2378"/>
    <w:rsid w:val="006E6758"/>
    <w:rsid w:val="006E7A81"/>
    <w:rsid w:val="006F3349"/>
    <w:rsid w:val="006F3DB5"/>
    <w:rsid w:val="006F751F"/>
    <w:rsid w:val="00700B85"/>
    <w:rsid w:val="00701ED3"/>
    <w:rsid w:val="00703F06"/>
    <w:rsid w:val="00707312"/>
    <w:rsid w:val="00716841"/>
    <w:rsid w:val="007241EB"/>
    <w:rsid w:val="00727FAF"/>
    <w:rsid w:val="007301A6"/>
    <w:rsid w:val="00734343"/>
    <w:rsid w:val="00737CA7"/>
    <w:rsid w:val="007476B7"/>
    <w:rsid w:val="00750FAD"/>
    <w:rsid w:val="00754139"/>
    <w:rsid w:val="007549AE"/>
    <w:rsid w:val="007557CF"/>
    <w:rsid w:val="007558C3"/>
    <w:rsid w:val="00767DB7"/>
    <w:rsid w:val="00767E32"/>
    <w:rsid w:val="007763FA"/>
    <w:rsid w:val="00780EC5"/>
    <w:rsid w:val="00791CE2"/>
    <w:rsid w:val="00797149"/>
    <w:rsid w:val="007976C2"/>
    <w:rsid w:val="007A23C2"/>
    <w:rsid w:val="007B0461"/>
    <w:rsid w:val="007B11C8"/>
    <w:rsid w:val="007B14E6"/>
    <w:rsid w:val="007D299D"/>
    <w:rsid w:val="007E78DB"/>
    <w:rsid w:val="007F0FA4"/>
    <w:rsid w:val="007F45C8"/>
    <w:rsid w:val="007F5A3C"/>
    <w:rsid w:val="007F641B"/>
    <w:rsid w:val="007F7791"/>
    <w:rsid w:val="00801030"/>
    <w:rsid w:val="00802008"/>
    <w:rsid w:val="00803B70"/>
    <w:rsid w:val="00805369"/>
    <w:rsid w:val="00805E00"/>
    <w:rsid w:val="00811B85"/>
    <w:rsid w:val="00836D01"/>
    <w:rsid w:val="008453F9"/>
    <w:rsid w:val="00851394"/>
    <w:rsid w:val="00856220"/>
    <w:rsid w:val="0086171A"/>
    <w:rsid w:val="008636B6"/>
    <w:rsid w:val="0086371C"/>
    <w:rsid w:val="0088348F"/>
    <w:rsid w:val="008A1906"/>
    <w:rsid w:val="008A49E6"/>
    <w:rsid w:val="008B227E"/>
    <w:rsid w:val="008C1F38"/>
    <w:rsid w:val="008C2C8E"/>
    <w:rsid w:val="008D7DBD"/>
    <w:rsid w:val="008E07FC"/>
    <w:rsid w:val="008E129B"/>
    <w:rsid w:val="008E6B45"/>
    <w:rsid w:val="008F0EB3"/>
    <w:rsid w:val="008F49CA"/>
    <w:rsid w:val="008F6917"/>
    <w:rsid w:val="00907FCC"/>
    <w:rsid w:val="00913AFC"/>
    <w:rsid w:val="00915842"/>
    <w:rsid w:val="00917385"/>
    <w:rsid w:val="00922EB6"/>
    <w:rsid w:val="00922F3F"/>
    <w:rsid w:val="00940BA6"/>
    <w:rsid w:val="00941E71"/>
    <w:rsid w:val="009449E0"/>
    <w:rsid w:val="00946CE4"/>
    <w:rsid w:val="0095440D"/>
    <w:rsid w:val="009621B0"/>
    <w:rsid w:val="009644A6"/>
    <w:rsid w:val="00966D62"/>
    <w:rsid w:val="009728A0"/>
    <w:rsid w:val="009760FD"/>
    <w:rsid w:val="00976F14"/>
    <w:rsid w:val="00980EA1"/>
    <w:rsid w:val="009831FD"/>
    <w:rsid w:val="00985296"/>
    <w:rsid w:val="00990D95"/>
    <w:rsid w:val="0099608C"/>
    <w:rsid w:val="009A29F2"/>
    <w:rsid w:val="009B15F4"/>
    <w:rsid w:val="009B356F"/>
    <w:rsid w:val="009B4502"/>
    <w:rsid w:val="009D148D"/>
    <w:rsid w:val="009D1E54"/>
    <w:rsid w:val="009D2084"/>
    <w:rsid w:val="009D6257"/>
    <w:rsid w:val="009E3B6B"/>
    <w:rsid w:val="009F1B67"/>
    <w:rsid w:val="00A04C65"/>
    <w:rsid w:val="00A145D9"/>
    <w:rsid w:val="00A16E2B"/>
    <w:rsid w:val="00A16E97"/>
    <w:rsid w:val="00A308CC"/>
    <w:rsid w:val="00A34804"/>
    <w:rsid w:val="00A455F3"/>
    <w:rsid w:val="00A45C54"/>
    <w:rsid w:val="00A53111"/>
    <w:rsid w:val="00A566E3"/>
    <w:rsid w:val="00A62F33"/>
    <w:rsid w:val="00A71293"/>
    <w:rsid w:val="00A741FE"/>
    <w:rsid w:val="00A76FB1"/>
    <w:rsid w:val="00AA218A"/>
    <w:rsid w:val="00AA4069"/>
    <w:rsid w:val="00AB317E"/>
    <w:rsid w:val="00AB418B"/>
    <w:rsid w:val="00AB6189"/>
    <w:rsid w:val="00AB670F"/>
    <w:rsid w:val="00AC2B6A"/>
    <w:rsid w:val="00AD60F1"/>
    <w:rsid w:val="00AD62AE"/>
    <w:rsid w:val="00AE2F3F"/>
    <w:rsid w:val="00AE3156"/>
    <w:rsid w:val="00AE6051"/>
    <w:rsid w:val="00AF1B4F"/>
    <w:rsid w:val="00B13D07"/>
    <w:rsid w:val="00B23EEE"/>
    <w:rsid w:val="00B27FB1"/>
    <w:rsid w:val="00B33B2B"/>
    <w:rsid w:val="00B351DA"/>
    <w:rsid w:val="00B363D8"/>
    <w:rsid w:val="00B45AF4"/>
    <w:rsid w:val="00B467C2"/>
    <w:rsid w:val="00B50166"/>
    <w:rsid w:val="00B54F5F"/>
    <w:rsid w:val="00B6734A"/>
    <w:rsid w:val="00B723DF"/>
    <w:rsid w:val="00B973F0"/>
    <w:rsid w:val="00B97429"/>
    <w:rsid w:val="00BA0060"/>
    <w:rsid w:val="00BA46D4"/>
    <w:rsid w:val="00BA584F"/>
    <w:rsid w:val="00BB4D3B"/>
    <w:rsid w:val="00BB6A0D"/>
    <w:rsid w:val="00BC2C9A"/>
    <w:rsid w:val="00BD3895"/>
    <w:rsid w:val="00BE2CE9"/>
    <w:rsid w:val="00BE4F1E"/>
    <w:rsid w:val="00BF0944"/>
    <w:rsid w:val="00BF5691"/>
    <w:rsid w:val="00C03099"/>
    <w:rsid w:val="00C03517"/>
    <w:rsid w:val="00C137D4"/>
    <w:rsid w:val="00C21964"/>
    <w:rsid w:val="00C225BD"/>
    <w:rsid w:val="00C25386"/>
    <w:rsid w:val="00C3302A"/>
    <w:rsid w:val="00C35485"/>
    <w:rsid w:val="00C4027E"/>
    <w:rsid w:val="00C47C89"/>
    <w:rsid w:val="00C555F3"/>
    <w:rsid w:val="00C56D7B"/>
    <w:rsid w:val="00C65A5E"/>
    <w:rsid w:val="00C6642A"/>
    <w:rsid w:val="00C81136"/>
    <w:rsid w:val="00C849B2"/>
    <w:rsid w:val="00C87215"/>
    <w:rsid w:val="00C92DE9"/>
    <w:rsid w:val="00C92FA4"/>
    <w:rsid w:val="00C94BC3"/>
    <w:rsid w:val="00CA202C"/>
    <w:rsid w:val="00CA556A"/>
    <w:rsid w:val="00CA773E"/>
    <w:rsid w:val="00CC0D72"/>
    <w:rsid w:val="00CC19BD"/>
    <w:rsid w:val="00CC4073"/>
    <w:rsid w:val="00CC6F6C"/>
    <w:rsid w:val="00CD0AD3"/>
    <w:rsid w:val="00CD2B54"/>
    <w:rsid w:val="00CD3F0F"/>
    <w:rsid w:val="00CD4033"/>
    <w:rsid w:val="00CD525B"/>
    <w:rsid w:val="00CE696A"/>
    <w:rsid w:val="00CF1CC4"/>
    <w:rsid w:val="00CF3079"/>
    <w:rsid w:val="00CF500E"/>
    <w:rsid w:val="00CF6EDC"/>
    <w:rsid w:val="00CF7025"/>
    <w:rsid w:val="00D01727"/>
    <w:rsid w:val="00D03007"/>
    <w:rsid w:val="00D057F3"/>
    <w:rsid w:val="00D06BFB"/>
    <w:rsid w:val="00D0764A"/>
    <w:rsid w:val="00D11B89"/>
    <w:rsid w:val="00D17ED9"/>
    <w:rsid w:val="00D2560C"/>
    <w:rsid w:val="00D33502"/>
    <w:rsid w:val="00D457F7"/>
    <w:rsid w:val="00D5596E"/>
    <w:rsid w:val="00D67DDE"/>
    <w:rsid w:val="00D76175"/>
    <w:rsid w:val="00D80359"/>
    <w:rsid w:val="00D8141F"/>
    <w:rsid w:val="00D87665"/>
    <w:rsid w:val="00D87AD1"/>
    <w:rsid w:val="00D97998"/>
    <w:rsid w:val="00D97D91"/>
    <w:rsid w:val="00DA1A1B"/>
    <w:rsid w:val="00DB711F"/>
    <w:rsid w:val="00DB7BA1"/>
    <w:rsid w:val="00DD098B"/>
    <w:rsid w:val="00DD22B8"/>
    <w:rsid w:val="00DD3FA1"/>
    <w:rsid w:val="00DD55D3"/>
    <w:rsid w:val="00DD66A6"/>
    <w:rsid w:val="00DF0157"/>
    <w:rsid w:val="00DF0798"/>
    <w:rsid w:val="00DF7C83"/>
    <w:rsid w:val="00E00500"/>
    <w:rsid w:val="00E01E7E"/>
    <w:rsid w:val="00E060FE"/>
    <w:rsid w:val="00E115CC"/>
    <w:rsid w:val="00E136E7"/>
    <w:rsid w:val="00E17183"/>
    <w:rsid w:val="00E22CAA"/>
    <w:rsid w:val="00E352D6"/>
    <w:rsid w:val="00E41D44"/>
    <w:rsid w:val="00E4449E"/>
    <w:rsid w:val="00E46874"/>
    <w:rsid w:val="00E61A0F"/>
    <w:rsid w:val="00E63C72"/>
    <w:rsid w:val="00E63F67"/>
    <w:rsid w:val="00E65458"/>
    <w:rsid w:val="00E66E8A"/>
    <w:rsid w:val="00E70DA4"/>
    <w:rsid w:val="00E73A20"/>
    <w:rsid w:val="00E85996"/>
    <w:rsid w:val="00E954B9"/>
    <w:rsid w:val="00E956A0"/>
    <w:rsid w:val="00E964DC"/>
    <w:rsid w:val="00EA54E8"/>
    <w:rsid w:val="00EA659A"/>
    <w:rsid w:val="00EB4CFA"/>
    <w:rsid w:val="00EC3A72"/>
    <w:rsid w:val="00EC4C09"/>
    <w:rsid w:val="00ED0F77"/>
    <w:rsid w:val="00ED6002"/>
    <w:rsid w:val="00EE12A1"/>
    <w:rsid w:val="00EF102F"/>
    <w:rsid w:val="00EF62EA"/>
    <w:rsid w:val="00EF7FE3"/>
    <w:rsid w:val="00F05EBE"/>
    <w:rsid w:val="00F11F67"/>
    <w:rsid w:val="00F16F19"/>
    <w:rsid w:val="00F21AE9"/>
    <w:rsid w:val="00F27043"/>
    <w:rsid w:val="00F3316F"/>
    <w:rsid w:val="00F34346"/>
    <w:rsid w:val="00F34A9D"/>
    <w:rsid w:val="00F36283"/>
    <w:rsid w:val="00F371AB"/>
    <w:rsid w:val="00F43854"/>
    <w:rsid w:val="00F4466E"/>
    <w:rsid w:val="00F45C66"/>
    <w:rsid w:val="00F47E79"/>
    <w:rsid w:val="00F50C29"/>
    <w:rsid w:val="00F60B5B"/>
    <w:rsid w:val="00F661E6"/>
    <w:rsid w:val="00F67982"/>
    <w:rsid w:val="00F77F16"/>
    <w:rsid w:val="00F85A2F"/>
    <w:rsid w:val="00F865CD"/>
    <w:rsid w:val="00F865D4"/>
    <w:rsid w:val="00F918A1"/>
    <w:rsid w:val="00F96A50"/>
    <w:rsid w:val="00FA3B2A"/>
    <w:rsid w:val="00FA4504"/>
    <w:rsid w:val="00FC1EB3"/>
    <w:rsid w:val="00FC2539"/>
    <w:rsid w:val="00FD3BD0"/>
    <w:rsid w:val="00FE1462"/>
    <w:rsid w:val="00FE485E"/>
    <w:rsid w:val="00FE6CB5"/>
    <w:rsid w:val="00FE7682"/>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3706"/>
  <w15:chartTrackingRefBased/>
  <w15:docId w15:val="{6800F22D-D03E-4FD0-8354-308E8E8B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E6"/>
  </w:style>
  <w:style w:type="paragraph" w:styleId="Heading2">
    <w:name w:val="heading 2"/>
    <w:basedOn w:val="Normal"/>
    <w:next w:val="Normal"/>
    <w:link w:val="Heading2Char"/>
    <w:uiPriority w:val="9"/>
    <w:semiHidden/>
    <w:unhideWhenUsed/>
    <w:qFormat/>
    <w:rsid w:val="00561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B68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
    <w:semiHidden/>
    <w:unhideWhenUsed/>
    <w:qFormat/>
    <w:rsid w:val="00D559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F7"/>
    <w:pPr>
      <w:ind w:left="720"/>
      <w:contextualSpacing/>
    </w:pPr>
  </w:style>
  <w:style w:type="table" w:styleId="TableGrid">
    <w:name w:val="Table Grid"/>
    <w:basedOn w:val="TableNormal"/>
    <w:uiPriority w:val="39"/>
    <w:rsid w:val="0013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39"/>
    <w:rsid w:val="0013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39"/>
    <w:rsid w:val="0013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13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1F7"/>
    <w:rPr>
      <w:color w:val="0563C1" w:themeColor="hyperlink"/>
      <w:u w:val="single"/>
    </w:rPr>
  </w:style>
  <w:style w:type="paragraph" w:styleId="BalloonText">
    <w:name w:val="Balloon Text"/>
    <w:basedOn w:val="Normal"/>
    <w:link w:val="BalloonTextChar"/>
    <w:uiPriority w:val="99"/>
    <w:semiHidden/>
    <w:unhideWhenUsed/>
    <w:rsid w:val="00133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F7"/>
    <w:rPr>
      <w:rFonts w:ascii="Segoe UI" w:hAnsi="Segoe UI" w:cs="Segoe UI"/>
      <w:sz w:val="18"/>
      <w:szCs w:val="18"/>
    </w:rPr>
  </w:style>
  <w:style w:type="character" w:styleId="CommentReference">
    <w:name w:val="annotation reference"/>
    <w:basedOn w:val="DefaultParagraphFont"/>
    <w:uiPriority w:val="99"/>
    <w:semiHidden/>
    <w:unhideWhenUsed/>
    <w:rsid w:val="001331F7"/>
    <w:rPr>
      <w:sz w:val="16"/>
      <w:szCs w:val="16"/>
    </w:rPr>
  </w:style>
  <w:style w:type="paragraph" w:styleId="CommentText">
    <w:name w:val="annotation text"/>
    <w:basedOn w:val="Normal"/>
    <w:link w:val="CommentTextChar"/>
    <w:uiPriority w:val="99"/>
    <w:semiHidden/>
    <w:unhideWhenUsed/>
    <w:rsid w:val="001331F7"/>
    <w:pPr>
      <w:spacing w:line="240" w:lineRule="auto"/>
    </w:pPr>
    <w:rPr>
      <w:sz w:val="20"/>
      <w:szCs w:val="20"/>
    </w:rPr>
  </w:style>
  <w:style w:type="character" w:customStyle="1" w:styleId="CommentTextChar">
    <w:name w:val="Comment Text Char"/>
    <w:basedOn w:val="DefaultParagraphFont"/>
    <w:link w:val="CommentText"/>
    <w:uiPriority w:val="99"/>
    <w:semiHidden/>
    <w:rsid w:val="001331F7"/>
    <w:rPr>
      <w:sz w:val="20"/>
      <w:szCs w:val="20"/>
    </w:rPr>
  </w:style>
  <w:style w:type="paragraph" w:styleId="CommentSubject">
    <w:name w:val="annotation subject"/>
    <w:basedOn w:val="CommentText"/>
    <w:next w:val="CommentText"/>
    <w:link w:val="CommentSubjectChar"/>
    <w:uiPriority w:val="99"/>
    <w:semiHidden/>
    <w:unhideWhenUsed/>
    <w:rsid w:val="001331F7"/>
    <w:rPr>
      <w:b/>
      <w:bCs/>
    </w:rPr>
  </w:style>
  <w:style w:type="character" w:customStyle="1" w:styleId="CommentSubjectChar">
    <w:name w:val="Comment Subject Char"/>
    <w:basedOn w:val="CommentTextChar"/>
    <w:link w:val="CommentSubject"/>
    <w:uiPriority w:val="99"/>
    <w:semiHidden/>
    <w:rsid w:val="001331F7"/>
    <w:rPr>
      <w:b/>
      <w:bCs/>
      <w:sz w:val="20"/>
      <w:szCs w:val="20"/>
    </w:rPr>
  </w:style>
  <w:style w:type="paragraph" w:styleId="Header">
    <w:name w:val="header"/>
    <w:basedOn w:val="Normal"/>
    <w:link w:val="HeaderChar"/>
    <w:uiPriority w:val="99"/>
    <w:unhideWhenUsed/>
    <w:rsid w:val="00941E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41E71"/>
  </w:style>
  <w:style w:type="paragraph" w:styleId="Footer">
    <w:name w:val="footer"/>
    <w:basedOn w:val="Normal"/>
    <w:link w:val="FooterChar"/>
    <w:uiPriority w:val="99"/>
    <w:unhideWhenUsed/>
    <w:rsid w:val="00941E7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41E71"/>
  </w:style>
  <w:style w:type="character" w:customStyle="1" w:styleId="Heading3Char">
    <w:name w:val="Heading 3 Char"/>
    <w:basedOn w:val="DefaultParagraphFont"/>
    <w:link w:val="Heading3"/>
    <w:uiPriority w:val="9"/>
    <w:rsid w:val="001B6865"/>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701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D5596E"/>
    <w:rPr>
      <w:rFonts w:asciiTheme="majorHAnsi" w:eastAsiaTheme="majorEastAsia" w:hAnsiTheme="majorHAnsi" w:cstheme="majorBidi"/>
      <w:i/>
      <w:iCs/>
      <w:color w:val="2E74B5" w:themeColor="accent1" w:themeShade="BF"/>
    </w:rPr>
  </w:style>
  <w:style w:type="paragraph" w:customStyle="1" w:styleId="tj">
    <w:name w:val="tj"/>
    <w:basedOn w:val="Normal"/>
    <w:rsid w:val="002A7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basedOn w:val="DefaultParagraphFont"/>
    <w:link w:val="Heading2"/>
    <w:uiPriority w:val="9"/>
    <w:semiHidden/>
    <w:rsid w:val="0056185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5244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445"/>
    <w:rPr>
      <w:sz w:val="20"/>
      <w:szCs w:val="20"/>
    </w:rPr>
  </w:style>
  <w:style w:type="character" w:styleId="FootnoteReference">
    <w:name w:val="footnote reference"/>
    <w:aliases w:val="4_G"/>
    <w:basedOn w:val="DefaultParagraphFont"/>
    <w:uiPriority w:val="99"/>
    <w:qFormat/>
    <w:rsid w:val="00CF7025"/>
    <w:rPr>
      <w:color w:val="auto"/>
      <w:spacing w:val="5"/>
      <w:w w:val="103"/>
      <w:kern w:val="14"/>
      <w:position w:val="0"/>
      <w:vertAlign w:val="superscript"/>
      <w14:ligatures w14:val="none"/>
      <w14:numForm w14:val="default"/>
      <w14:numSpacing w14:val="default"/>
      <w14:stylisticSets/>
      <w14:cntxtAlts w14:val="0"/>
    </w:rPr>
  </w:style>
  <w:style w:type="character" w:styleId="Strong">
    <w:name w:val="Strong"/>
    <w:basedOn w:val="DefaultParagraphFont"/>
    <w:uiPriority w:val="22"/>
    <w:qFormat/>
    <w:rsid w:val="00694FA4"/>
    <w:rPr>
      <w:b/>
      <w:bCs/>
    </w:rPr>
  </w:style>
  <w:style w:type="character" w:customStyle="1" w:styleId="error">
    <w:name w:val="error"/>
    <w:basedOn w:val="DefaultParagraphFont"/>
    <w:rsid w:val="0069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30">
      <w:bodyDiv w:val="1"/>
      <w:marLeft w:val="0"/>
      <w:marRight w:val="0"/>
      <w:marTop w:val="0"/>
      <w:marBottom w:val="0"/>
      <w:divBdr>
        <w:top w:val="none" w:sz="0" w:space="0" w:color="auto"/>
        <w:left w:val="none" w:sz="0" w:space="0" w:color="auto"/>
        <w:bottom w:val="none" w:sz="0" w:space="0" w:color="auto"/>
        <w:right w:val="none" w:sz="0" w:space="0" w:color="auto"/>
      </w:divBdr>
    </w:div>
    <w:div w:id="54206979">
      <w:bodyDiv w:val="1"/>
      <w:marLeft w:val="0"/>
      <w:marRight w:val="0"/>
      <w:marTop w:val="0"/>
      <w:marBottom w:val="0"/>
      <w:divBdr>
        <w:top w:val="none" w:sz="0" w:space="0" w:color="auto"/>
        <w:left w:val="none" w:sz="0" w:space="0" w:color="auto"/>
        <w:bottom w:val="none" w:sz="0" w:space="0" w:color="auto"/>
        <w:right w:val="none" w:sz="0" w:space="0" w:color="auto"/>
      </w:divBdr>
    </w:div>
    <w:div w:id="112094821">
      <w:bodyDiv w:val="1"/>
      <w:marLeft w:val="0"/>
      <w:marRight w:val="0"/>
      <w:marTop w:val="0"/>
      <w:marBottom w:val="0"/>
      <w:divBdr>
        <w:top w:val="none" w:sz="0" w:space="0" w:color="auto"/>
        <w:left w:val="none" w:sz="0" w:space="0" w:color="auto"/>
        <w:bottom w:val="none" w:sz="0" w:space="0" w:color="auto"/>
        <w:right w:val="none" w:sz="0" w:space="0" w:color="auto"/>
      </w:divBdr>
    </w:div>
    <w:div w:id="166481270">
      <w:bodyDiv w:val="1"/>
      <w:marLeft w:val="0"/>
      <w:marRight w:val="0"/>
      <w:marTop w:val="0"/>
      <w:marBottom w:val="0"/>
      <w:divBdr>
        <w:top w:val="none" w:sz="0" w:space="0" w:color="auto"/>
        <w:left w:val="none" w:sz="0" w:space="0" w:color="auto"/>
        <w:bottom w:val="none" w:sz="0" w:space="0" w:color="auto"/>
        <w:right w:val="none" w:sz="0" w:space="0" w:color="auto"/>
      </w:divBdr>
      <w:divsChild>
        <w:div w:id="660503858">
          <w:marLeft w:val="0"/>
          <w:marRight w:val="0"/>
          <w:marTop w:val="0"/>
          <w:marBottom w:val="0"/>
          <w:divBdr>
            <w:top w:val="none" w:sz="0" w:space="0" w:color="auto"/>
            <w:left w:val="none" w:sz="0" w:space="0" w:color="auto"/>
            <w:bottom w:val="none" w:sz="0" w:space="0" w:color="auto"/>
            <w:right w:val="none" w:sz="0" w:space="0" w:color="auto"/>
          </w:divBdr>
          <w:divsChild>
            <w:div w:id="1794983718">
              <w:marLeft w:val="0"/>
              <w:marRight w:val="0"/>
              <w:marTop w:val="100"/>
              <w:marBottom w:val="100"/>
              <w:divBdr>
                <w:top w:val="none" w:sz="0" w:space="0" w:color="auto"/>
                <w:left w:val="none" w:sz="0" w:space="0" w:color="auto"/>
                <w:bottom w:val="none" w:sz="0" w:space="0" w:color="auto"/>
                <w:right w:val="none" w:sz="0" w:space="0" w:color="auto"/>
              </w:divBdr>
              <w:divsChild>
                <w:div w:id="39046917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 w:id="318656564">
      <w:bodyDiv w:val="1"/>
      <w:marLeft w:val="0"/>
      <w:marRight w:val="0"/>
      <w:marTop w:val="0"/>
      <w:marBottom w:val="0"/>
      <w:divBdr>
        <w:top w:val="none" w:sz="0" w:space="0" w:color="auto"/>
        <w:left w:val="none" w:sz="0" w:space="0" w:color="auto"/>
        <w:bottom w:val="none" w:sz="0" w:space="0" w:color="auto"/>
        <w:right w:val="none" w:sz="0" w:space="0" w:color="auto"/>
      </w:divBdr>
    </w:div>
    <w:div w:id="348220249">
      <w:bodyDiv w:val="1"/>
      <w:marLeft w:val="0"/>
      <w:marRight w:val="0"/>
      <w:marTop w:val="0"/>
      <w:marBottom w:val="0"/>
      <w:divBdr>
        <w:top w:val="none" w:sz="0" w:space="0" w:color="auto"/>
        <w:left w:val="none" w:sz="0" w:space="0" w:color="auto"/>
        <w:bottom w:val="none" w:sz="0" w:space="0" w:color="auto"/>
        <w:right w:val="none" w:sz="0" w:space="0" w:color="auto"/>
      </w:divBdr>
    </w:div>
    <w:div w:id="350768056">
      <w:bodyDiv w:val="1"/>
      <w:marLeft w:val="0"/>
      <w:marRight w:val="0"/>
      <w:marTop w:val="0"/>
      <w:marBottom w:val="0"/>
      <w:divBdr>
        <w:top w:val="none" w:sz="0" w:space="0" w:color="auto"/>
        <w:left w:val="none" w:sz="0" w:space="0" w:color="auto"/>
        <w:bottom w:val="none" w:sz="0" w:space="0" w:color="auto"/>
        <w:right w:val="none" w:sz="0" w:space="0" w:color="auto"/>
      </w:divBdr>
    </w:div>
    <w:div w:id="367878219">
      <w:bodyDiv w:val="1"/>
      <w:marLeft w:val="0"/>
      <w:marRight w:val="0"/>
      <w:marTop w:val="0"/>
      <w:marBottom w:val="0"/>
      <w:divBdr>
        <w:top w:val="none" w:sz="0" w:space="0" w:color="auto"/>
        <w:left w:val="none" w:sz="0" w:space="0" w:color="auto"/>
        <w:bottom w:val="none" w:sz="0" w:space="0" w:color="auto"/>
        <w:right w:val="none" w:sz="0" w:space="0" w:color="auto"/>
      </w:divBdr>
    </w:div>
    <w:div w:id="429357745">
      <w:bodyDiv w:val="1"/>
      <w:marLeft w:val="0"/>
      <w:marRight w:val="0"/>
      <w:marTop w:val="0"/>
      <w:marBottom w:val="0"/>
      <w:divBdr>
        <w:top w:val="none" w:sz="0" w:space="0" w:color="auto"/>
        <w:left w:val="none" w:sz="0" w:space="0" w:color="auto"/>
        <w:bottom w:val="none" w:sz="0" w:space="0" w:color="auto"/>
        <w:right w:val="none" w:sz="0" w:space="0" w:color="auto"/>
      </w:divBdr>
      <w:divsChild>
        <w:div w:id="1313101477">
          <w:marLeft w:val="0"/>
          <w:marRight w:val="0"/>
          <w:marTop w:val="0"/>
          <w:marBottom w:val="120"/>
          <w:divBdr>
            <w:top w:val="none" w:sz="0" w:space="0" w:color="auto"/>
            <w:left w:val="none" w:sz="0" w:space="0" w:color="auto"/>
            <w:bottom w:val="none" w:sz="0" w:space="0" w:color="auto"/>
            <w:right w:val="none" w:sz="0" w:space="0" w:color="auto"/>
          </w:divBdr>
        </w:div>
      </w:divsChild>
    </w:div>
    <w:div w:id="493377510">
      <w:bodyDiv w:val="1"/>
      <w:marLeft w:val="0"/>
      <w:marRight w:val="0"/>
      <w:marTop w:val="0"/>
      <w:marBottom w:val="0"/>
      <w:divBdr>
        <w:top w:val="none" w:sz="0" w:space="0" w:color="auto"/>
        <w:left w:val="none" w:sz="0" w:space="0" w:color="auto"/>
        <w:bottom w:val="none" w:sz="0" w:space="0" w:color="auto"/>
        <w:right w:val="none" w:sz="0" w:space="0" w:color="auto"/>
      </w:divBdr>
    </w:div>
    <w:div w:id="514393050">
      <w:bodyDiv w:val="1"/>
      <w:marLeft w:val="0"/>
      <w:marRight w:val="0"/>
      <w:marTop w:val="0"/>
      <w:marBottom w:val="0"/>
      <w:divBdr>
        <w:top w:val="none" w:sz="0" w:space="0" w:color="auto"/>
        <w:left w:val="none" w:sz="0" w:space="0" w:color="auto"/>
        <w:bottom w:val="none" w:sz="0" w:space="0" w:color="auto"/>
        <w:right w:val="none" w:sz="0" w:space="0" w:color="auto"/>
      </w:divBdr>
    </w:div>
    <w:div w:id="519128334">
      <w:bodyDiv w:val="1"/>
      <w:marLeft w:val="0"/>
      <w:marRight w:val="0"/>
      <w:marTop w:val="0"/>
      <w:marBottom w:val="0"/>
      <w:divBdr>
        <w:top w:val="none" w:sz="0" w:space="0" w:color="auto"/>
        <w:left w:val="none" w:sz="0" w:space="0" w:color="auto"/>
        <w:bottom w:val="none" w:sz="0" w:space="0" w:color="auto"/>
        <w:right w:val="none" w:sz="0" w:space="0" w:color="auto"/>
      </w:divBdr>
    </w:div>
    <w:div w:id="520749374">
      <w:bodyDiv w:val="1"/>
      <w:marLeft w:val="0"/>
      <w:marRight w:val="0"/>
      <w:marTop w:val="0"/>
      <w:marBottom w:val="0"/>
      <w:divBdr>
        <w:top w:val="none" w:sz="0" w:space="0" w:color="auto"/>
        <w:left w:val="none" w:sz="0" w:space="0" w:color="auto"/>
        <w:bottom w:val="none" w:sz="0" w:space="0" w:color="auto"/>
        <w:right w:val="none" w:sz="0" w:space="0" w:color="auto"/>
      </w:divBdr>
    </w:div>
    <w:div w:id="528836258">
      <w:bodyDiv w:val="1"/>
      <w:marLeft w:val="0"/>
      <w:marRight w:val="0"/>
      <w:marTop w:val="0"/>
      <w:marBottom w:val="0"/>
      <w:divBdr>
        <w:top w:val="none" w:sz="0" w:space="0" w:color="auto"/>
        <w:left w:val="none" w:sz="0" w:space="0" w:color="auto"/>
        <w:bottom w:val="none" w:sz="0" w:space="0" w:color="auto"/>
        <w:right w:val="none" w:sz="0" w:space="0" w:color="auto"/>
      </w:divBdr>
      <w:divsChild>
        <w:div w:id="1447771428">
          <w:marLeft w:val="0"/>
          <w:marRight w:val="0"/>
          <w:marTop w:val="0"/>
          <w:marBottom w:val="0"/>
          <w:divBdr>
            <w:top w:val="none" w:sz="0" w:space="0" w:color="auto"/>
            <w:left w:val="none" w:sz="0" w:space="0" w:color="auto"/>
            <w:bottom w:val="none" w:sz="0" w:space="0" w:color="auto"/>
            <w:right w:val="none" w:sz="0" w:space="0" w:color="auto"/>
          </w:divBdr>
        </w:div>
        <w:div w:id="831221470">
          <w:marLeft w:val="0"/>
          <w:marRight w:val="0"/>
          <w:marTop w:val="0"/>
          <w:marBottom w:val="0"/>
          <w:divBdr>
            <w:top w:val="none" w:sz="0" w:space="0" w:color="auto"/>
            <w:left w:val="none" w:sz="0" w:space="0" w:color="auto"/>
            <w:bottom w:val="none" w:sz="0" w:space="0" w:color="auto"/>
            <w:right w:val="none" w:sz="0" w:space="0" w:color="auto"/>
          </w:divBdr>
        </w:div>
        <w:div w:id="1473137022">
          <w:marLeft w:val="0"/>
          <w:marRight w:val="0"/>
          <w:marTop w:val="0"/>
          <w:marBottom w:val="0"/>
          <w:divBdr>
            <w:top w:val="none" w:sz="0" w:space="0" w:color="auto"/>
            <w:left w:val="none" w:sz="0" w:space="0" w:color="auto"/>
            <w:bottom w:val="none" w:sz="0" w:space="0" w:color="auto"/>
            <w:right w:val="none" w:sz="0" w:space="0" w:color="auto"/>
          </w:divBdr>
        </w:div>
        <w:div w:id="149568744">
          <w:marLeft w:val="0"/>
          <w:marRight w:val="0"/>
          <w:marTop w:val="0"/>
          <w:marBottom w:val="0"/>
          <w:divBdr>
            <w:top w:val="none" w:sz="0" w:space="0" w:color="auto"/>
            <w:left w:val="none" w:sz="0" w:space="0" w:color="auto"/>
            <w:bottom w:val="none" w:sz="0" w:space="0" w:color="auto"/>
            <w:right w:val="none" w:sz="0" w:space="0" w:color="auto"/>
          </w:divBdr>
        </w:div>
        <w:div w:id="1028524621">
          <w:marLeft w:val="0"/>
          <w:marRight w:val="0"/>
          <w:marTop w:val="0"/>
          <w:marBottom w:val="0"/>
          <w:divBdr>
            <w:top w:val="none" w:sz="0" w:space="0" w:color="auto"/>
            <w:left w:val="none" w:sz="0" w:space="0" w:color="auto"/>
            <w:bottom w:val="none" w:sz="0" w:space="0" w:color="auto"/>
            <w:right w:val="none" w:sz="0" w:space="0" w:color="auto"/>
          </w:divBdr>
        </w:div>
        <w:div w:id="835998403">
          <w:marLeft w:val="0"/>
          <w:marRight w:val="0"/>
          <w:marTop w:val="0"/>
          <w:marBottom w:val="0"/>
          <w:divBdr>
            <w:top w:val="none" w:sz="0" w:space="0" w:color="auto"/>
            <w:left w:val="none" w:sz="0" w:space="0" w:color="auto"/>
            <w:bottom w:val="none" w:sz="0" w:space="0" w:color="auto"/>
            <w:right w:val="none" w:sz="0" w:space="0" w:color="auto"/>
          </w:divBdr>
        </w:div>
      </w:divsChild>
    </w:div>
    <w:div w:id="530920771">
      <w:bodyDiv w:val="1"/>
      <w:marLeft w:val="0"/>
      <w:marRight w:val="0"/>
      <w:marTop w:val="0"/>
      <w:marBottom w:val="0"/>
      <w:divBdr>
        <w:top w:val="none" w:sz="0" w:space="0" w:color="auto"/>
        <w:left w:val="none" w:sz="0" w:space="0" w:color="auto"/>
        <w:bottom w:val="none" w:sz="0" w:space="0" w:color="auto"/>
        <w:right w:val="none" w:sz="0" w:space="0" w:color="auto"/>
      </w:divBdr>
    </w:div>
    <w:div w:id="64528221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7">
          <w:marLeft w:val="0"/>
          <w:marRight w:val="11508"/>
          <w:marTop w:val="0"/>
          <w:marBottom w:val="0"/>
          <w:divBdr>
            <w:top w:val="none" w:sz="0" w:space="0" w:color="auto"/>
            <w:left w:val="none" w:sz="0" w:space="0" w:color="auto"/>
            <w:bottom w:val="none" w:sz="0" w:space="0" w:color="auto"/>
            <w:right w:val="none" w:sz="0" w:space="0" w:color="auto"/>
          </w:divBdr>
        </w:div>
        <w:div w:id="1342663335">
          <w:marLeft w:val="0"/>
          <w:marRight w:val="11508"/>
          <w:marTop w:val="0"/>
          <w:marBottom w:val="0"/>
          <w:divBdr>
            <w:top w:val="none" w:sz="0" w:space="0" w:color="auto"/>
            <w:left w:val="none" w:sz="0" w:space="0" w:color="auto"/>
            <w:bottom w:val="none" w:sz="0" w:space="0" w:color="auto"/>
            <w:right w:val="none" w:sz="0" w:space="0" w:color="auto"/>
          </w:divBdr>
        </w:div>
      </w:divsChild>
    </w:div>
    <w:div w:id="646518882">
      <w:bodyDiv w:val="1"/>
      <w:marLeft w:val="0"/>
      <w:marRight w:val="0"/>
      <w:marTop w:val="0"/>
      <w:marBottom w:val="0"/>
      <w:divBdr>
        <w:top w:val="none" w:sz="0" w:space="0" w:color="auto"/>
        <w:left w:val="none" w:sz="0" w:space="0" w:color="auto"/>
        <w:bottom w:val="none" w:sz="0" w:space="0" w:color="auto"/>
        <w:right w:val="none" w:sz="0" w:space="0" w:color="auto"/>
      </w:divBdr>
    </w:div>
    <w:div w:id="680474196">
      <w:bodyDiv w:val="1"/>
      <w:marLeft w:val="0"/>
      <w:marRight w:val="0"/>
      <w:marTop w:val="0"/>
      <w:marBottom w:val="0"/>
      <w:divBdr>
        <w:top w:val="none" w:sz="0" w:space="0" w:color="auto"/>
        <w:left w:val="none" w:sz="0" w:space="0" w:color="auto"/>
        <w:bottom w:val="none" w:sz="0" w:space="0" w:color="auto"/>
        <w:right w:val="none" w:sz="0" w:space="0" w:color="auto"/>
      </w:divBdr>
    </w:div>
    <w:div w:id="735713131">
      <w:bodyDiv w:val="1"/>
      <w:marLeft w:val="0"/>
      <w:marRight w:val="0"/>
      <w:marTop w:val="0"/>
      <w:marBottom w:val="0"/>
      <w:divBdr>
        <w:top w:val="none" w:sz="0" w:space="0" w:color="auto"/>
        <w:left w:val="none" w:sz="0" w:space="0" w:color="auto"/>
        <w:bottom w:val="none" w:sz="0" w:space="0" w:color="auto"/>
        <w:right w:val="none" w:sz="0" w:space="0" w:color="auto"/>
      </w:divBdr>
    </w:div>
    <w:div w:id="767506458">
      <w:bodyDiv w:val="1"/>
      <w:marLeft w:val="0"/>
      <w:marRight w:val="0"/>
      <w:marTop w:val="0"/>
      <w:marBottom w:val="0"/>
      <w:divBdr>
        <w:top w:val="none" w:sz="0" w:space="0" w:color="auto"/>
        <w:left w:val="none" w:sz="0" w:space="0" w:color="auto"/>
        <w:bottom w:val="none" w:sz="0" w:space="0" w:color="auto"/>
        <w:right w:val="none" w:sz="0" w:space="0" w:color="auto"/>
      </w:divBdr>
    </w:div>
    <w:div w:id="784664419">
      <w:bodyDiv w:val="1"/>
      <w:marLeft w:val="0"/>
      <w:marRight w:val="0"/>
      <w:marTop w:val="0"/>
      <w:marBottom w:val="0"/>
      <w:divBdr>
        <w:top w:val="none" w:sz="0" w:space="0" w:color="auto"/>
        <w:left w:val="none" w:sz="0" w:space="0" w:color="auto"/>
        <w:bottom w:val="none" w:sz="0" w:space="0" w:color="auto"/>
        <w:right w:val="none" w:sz="0" w:space="0" w:color="auto"/>
      </w:divBdr>
    </w:div>
    <w:div w:id="807938381">
      <w:bodyDiv w:val="1"/>
      <w:marLeft w:val="0"/>
      <w:marRight w:val="0"/>
      <w:marTop w:val="0"/>
      <w:marBottom w:val="0"/>
      <w:divBdr>
        <w:top w:val="none" w:sz="0" w:space="0" w:color="auto"/>
        <w:left w:val="none" w:sz="0" w:space="0" w:color="auto"/>
        <w:bottom w:val="none" w:sz="0" w:space="0" w:color="auto"/>
        <w:right w:val="none" w:sz="0" w:space="0" w:color="auto"/>
      </w:divBdr>
    </w:div>
    <w:div w:id="908929076">
      <w:bodyDiv w:val="1"/>
      <w:marLeft w:val="0"/>
      <w:marRight w:val="0"/>
      <w:marTop w:val="0"/>
      <w:marBottom w:val="0"/>
      <w:divBdr>
        <w:top w:val="none" w:sz="0" w:space="0" w:color="auto"/>
        <w:left w:val="none" w:sz="0" w:space="0" w:color="auto"/>
        <w:bottom w:val="none" w:sz="0" w:space="0" w:color="auto"/>
        <w:right w:val="none" w:sz="0" w:space="0" w:color="auto"/>
      </w:divBdr>
    </w:div>
    <w:div w:id="943153093">
      <w:bodyDiv w:val="1"/>
      <w:marLeft w:val="0"/>
      <w:marRight w:val="0"/>
      <w:marTop w:val="0"/>
      <w:marBottom w:val="0"/>
      <w:divBdr>
        <w:top w:val="none" w:sz="0" w:space="0" w:color="auto"/>
        <w:left w:val="none" w:sz="0" w:space="0" w:color="auto"/>
        <w:bottom w:val="none" w:sz="0" w:space="0" w:color="auto"/>
        <w:right w:val="none" w:sz="0" w:space="0" w:color="auto"/>
      </w:divBdr>
    </w:div>
    <w:div w:id="987441317">
      <w:bodyDiv w:val="1"/>
      <w:marLeft w:val="0"/>
      <w:marRight w:val="0"/>
      <w:marTop w:val="0"/>
      <w:marBottom w:val="0"/>
      <w:divBdr>
        <w:top w:val="none" w:sz="0" w:space="0" w:color="auto"/>
        <w:left w:val="none" w:sz="0" w:space="0" w:color="auto"/>
        <w:bottom w:val="none" w:sz="0" w:space="0" w:color="auto"/>
        <w:right w:val="none" w:sz="0" w:space="0" w:color="auto"/>
      </w:divBdr>
    </w:div>
    <w:div w:id="1065640605">
      <w:bodyDiv w:val="1"/>
      <w:marLeft w:val="0"/>
      <w:marRight w:val="0"/>
      <w:marTop w:val="0"/>
      <w:marBottom w:val="0"/>
      <w:divBdr>
        <w:top w:val="none" w:sz="0" w:space="0" w:color="auto"/>
        <w:left w:val="none" w:sz="0" w:space="0" w:color="auto"/>
        <w:bottom w:val="none" w:sz="0" w:space="0" w:color="auto"/>
        <w:right w:val="none" w:sz="0" w:space="0" w:color="auto"/>
      </w:divBdr>
      <w:divsChild>
        <w:div w:id="1796439657">
          <w:marLeft w:val="0"/>
          <w:marRight w:val="0"/>
          <w:marTop w:val="240"/>
          <w:marBottom w:val="120"/>
          <w:divBdr>
            <w:top w:val="none" w:sz="0" w:space="0" w:color="auto"/>
            <w:left w:val="none" w:sz="0" w:space="0" w:color="auto"/>
            <w:bottom w:val="none" w:sz="0" w:space="0" w:color="auto"/>
            <w:right w:val="none" w:sz="0" w:space="0" w:color="auto"/>
          </w:divBdr>
        </w:div>
      </w:divsChild>
    </w:div>
    <w:div w:id="1095439338">
      <w:bodyDiv w:val="1"/>
      <w:marLeft w:val="0"/>
      <w:marRight w:val="0"/>
      <w:marTop w:val="0"/>
      <w:marBottom w:val="0"/>
      <w:divBdr>
        <w:top w:val="none" w:sz="0" w:space="0" w:color="auto"/>
        <w:left w:val="none" w:sz="0" w:space="0" w:color="auto"/>
        <w:bottom w:val="none" w:sz="0" w:space="0" w:color="auto"/>
        <w:right w:val="none" w:sz="0" w:space="0" w:color="auto"/>
      </w:divBdr>
    </w:div>
    <w:div w:id="1168442730">
      <w:bodyDiv w:val="1"/>
      <w:marLeft w:val="0"/>
      <w:marRight w:val="0"/>
      <w:marTop w:val="0"/>
      <w:marBottom w:val="0"/>
      <w:divBdr>
        <w:top w:val="none" w:sz="0" w:space="0" w:color="auto"/>
        <w:left w:val="none" w:sz="0" w:space="0" w:color="auto"/>
        <w:bottom w:val="none" w:sz="0" w:space="0" w:color="auto"/>
        <w:right w:val="none" w:sz="0" w:space="0" w:color="auto"/>
      </w:divBdr>
    </w:div>
    <w:div w:id="1185288280">
      <w:bodyDiv w:val="1"/>
      <w:marLeft w:val="0"/>
      <w:marRight w:val="0"/>
      <w:marTop w:val="0"/>
      <w:marBottom w:val="0"/>
      <w:divBdr>
        <w:top w:val="none" w:sz="0" w:space="0" w:color="auto"/>
        <w:left w:val="none" w:sz="0" w:space="0" w:color="auto"/>
        <w:bottom w:val="none" w:sz="0" w:space="0" w:color="auto"/>
        <w:right w:val="none" w:sz="0" w:space="0" w:color="auto"/>
      </w:divBdr>
      <w:divsChild>
        <w:div w:id="466439178">
          <w:marLeft w:val="0"/>
          <w:marRight w:val="0"/>
          <w:marTop w:val="240"/>
          <w:marBottom w:val="120"/>
          <w:divBdr>
            <w:top w:val="none" w:sz="0" w:space="0" w:color="auto"/>
            <w:left w:val="none" w:sz="0" w:space="0" w:color="auto"/>
            <w:bottom w:val="none" w:sz="0" w:space="0" w:color="auto"/>
            <w:right w:val="none" w:sz="0" w:space="0" w:color="auto"/>
          </w:divBdr>
        </w:div>
      </w:divsChild>
    </w:div>
    <w:div w:id="1228538870">
      <w:bodyDiv w:val="1"/>
      <w:marLeft w:val="0"/>
      <w:marRight w:val="0"/>
      <w:marTop w:val="0"/>
      <w:marBottom w:val="0"/>
      <w:divBdr>
        <w:top w:val="none" w:sz="0" w:space="0" w:color="auto"/>
        <w:left w:val="none" w:sz="0" w:space="0" w:color="auto"/>
        <w:bottom w:val="none" w:sz="0" w:space="0" w:color="auto"/>
        <w:right w:val="none" w:sz="0" w:space="0" w:color="auto"/>
      </w:divBdr>
    </w:div>
    <w:div w:id="1231230128">
      <w:bodyDiv w:val="1"/>
      <w:marLeft w:val="0"/>
      <w:marRight w:val="0"/>
      <w:marTop w:val="0"/>
      <w:marBottom w:val="0"/>
      <w:divBdr>
        <w:top w:val="none" w:sz="0" w:space="0" w:color="auto"/>
        <w:left w:val="none" w:sz="0" w:space="0" w:color="auto"/>
        <w:bottom w:val="none" w:sz="0" w:space="0" w:color="auto"/>
        <w:right w:val="none" w:sz="0" w:space="0" w:color="auto"/>
      </w:divBdr>
    </w:div>
    <w:div w:id="1256791453">
      <w:bodyDiv w:val="1"/>
      <w:marLeft w:val="0"/>
      <w:marRight w:val="0"/>
      <w:marTop w:val="0"/>
      <w:marBottom w:val="0"/>
      <w:divBdr>
        <w:top w:val="none" w:sz="0" w:space="0" w:color="auto"/>
        <w:left w:val="none" w:sz="0" w:space="0" w:color="auto"/>
        <w:bottom w:val="none" w:sz="0" w:space="0" w:color="auto"/>
        <w:right w:val="none" w:sz="0" w:space="0" w:color="auto"/>
      </w:divBdr>
    </w:div>
    <w:div w:id="1258518084">
      <w:bodyDiv w:val="1"/>
      <w:marLeft w:val="0"/>
      <w:marRight w:val="0"/>
      <w:marTop w:val="0"/>
      <w:marBottom w:val="0"/>
      <w:divBdr>
        <w:top w:val="none" w:sz="0" w:space="0" w:color="auto"/>
        <w:left w:val="none" w:sz="0" w:space="0" w:color="auto"/>
        <w:bottom w:val="none" w:sz="0" w:space="0" w:color="auto"/>
        <w:right w:val="none" w:sz="0" w:space="0" w:color="auto"/>
      </w:divBdr>
    </w:div>
    <w:div w:id="1269704291">
      <w:bodyDiv w:val="1"/>
      <w:marLeft w:val="0"/>
      <w:marRight w:val="0"/>
      <w:marTop w:val="0"/>
      <w:marBottom w:val="0"/>
      <w:divBdr>
        <w:top w:val="none" w:sz="0" w:space="0" w:color="auto"/>
        <w:left w:val="none" w:sz="0" w:space="0" w:color="auto"/>
        <w:bottom w:val="none" w:sz="0" w:space="0" w:color="auto"/>
        <w:right w:val="none" w:sz="0" w:space="0" w:color="auto"/>
      </w:divBdr>
    </w:div>
    <w:div w:id="1342394420">
      <w:bodyDiv w:val="1"/>
      <w:marLeft w:val="0"/>
      <w:marRight w:val="0"/>
      <w:marTop w:val="0"/>
      <w:marBottom w:val="0"/>
      <w:divBdr>
        <w:top w:val="none" w:sz="0" w:space="0" w:color="auto"/>
        <w:left w:val="none" w:sz="0" w:space="0" w:color="auto"/>
        <w:bottom w:val="none" w:sz="0" w:space="0" w:color="auto"/>
        <w:right w:val="none" w:sz="0" w:space="0" w:color="auto"/>
      </w:divBdr>
    </w:div>
    <w:div w:id="1357272397">
      <w:bodyDiv w:val="1"/>
      <w:marLeft w:val="0"/>
      <w:marRight w:val="0"/>
      <w:marTop w:val="0"/>
      <w:marBottom w:val="0"/>
      <w:divBdr>
        <w:top w:val="none" w:sz="0" w:space="0" w:color="auto"/>
        <w:left w:val="none" w:sz="0" w:space="0" w:color="auto"/>
        <w:bottom w:val="none" w:sz="0" w:space="0" w:color="auto"/>
        <w:right w:val="none" w:sz="0" w:space="0" w:color="auto"/>
      </w:divBdr>
    </w:div>
    <w:div w:id="1391998466">
      <w:bodyDiv w:val="1"/>
      <w:marLeft w:val="0"/>
      <w:marRight w:val="0"/>
      <w:marTop w:val="0"/>
      <w:marBottom w:val="0"/>
      <w:divBdr>
        <w:top w:val="none" w:sz="0" w:space="0" w:color="auto"/>
        <w:left w:val="none" w:sz="0" w:space="0" w:color="auto"/>
        <w:bottom w:val="none" w:sz="0" w:space="0" w:color="auto"/>
        <w:right w:val="none" w:sz="0" w:space="0" w:color="auto"/>
      </w:divBdr>
      <w:divsChild>
        <w:div w:id="1673408968">
          <w:marLeft w:val="0"/>
          <w:marRight w:val="0"/>
          <w:marTop w:val="240"/>
          <w:marBottom w:val="120"/>
          <w:divBdr>
            <w:top w:val="none" w:sz="0" w:space="0" w:color="auto"/>
            <w:left w:val="none" w:sz="0" w:space="0" w:color="auto"/>
            <w:bottom w:val="none" w:sz="0" w:space="0" w:color="auto"/>
            <w:right w:val="none" w:sz="0" w:space="0" w:color="auto"/>
          </w:divBdr>
        </w:div>
      </w:divsChild>
    </w:div>
    <w:div w:id="1406562245">
      <w:bodyDiv w:val="1"/>
      <w:marLeft w:val="0"/>
      <w:marRight w:val="0"/>
      <w:marTop w:val="0"/>
      <w:marBottom w:val="0"/>
      <w:divBdr>
        <w:top w:val="none" w:sz="0" w:space="0" w:color="auto"/>
        <w:left w:val="none" w:sz="0" w:space="0" w:color="auto"/>
        <w:bottom w:val="none" w:sz="0" w:space="0" w:color="auto"/>
        <w:right w:val="none" w:sz="0" w:space="0" w:color="auto"/>
      </w:divBdr>
    </w:div>
    <w:div w:id="1424063560">
      <w:bodyDiv w:val="1"/>
      <w:marLeft w:val="0"/>
      <w:marRight w:val="0"/>
      <w:marTop w:val="0"/>
      <w:marBottom w:val="0"/>
      <w:divBdr>
        <w:top w:val="none" w:sz="0" w:space="0" w:color="auto"/>
        <w:left w:val="none" w:sz="0" w:space="0" w:color="auto"/>
        <w:bottom w:val="none" w:sz="0" w:space="0" w:color="auto"/>
        <w:right w:val="none" w:sz="0" w:space="0" w:color="auto"/>
      </w:divBdr>
      <w:divsChild>
        <w:div w:id="2015955465">
          <w:marLeft w:val="0"/>
          <w:marRight w:val="0"/>
          <w:marTop w:val="0"/>
          <w:marBottom w:val="150"/>
          <w:divBdr>
            <w:top w:val="none" w:sz="0" w:space="0" w:color="auto"/>
            <w:left w:val="none" w:sz="0" w:space="0" w:color="auto"/>
            <w:bottom w:val="none" w:sz="0" w:space="0" w:color="auto"/>
            <w:right w:val="none" w:sz="0" w:space="0" w:color="auto"/>
          </w:divBdr>
        </w:div>
        <w:div w:id="17005022">
          <w:marLeft w:val="0"/>
          <w:marRight w:val="0"/>
          <w:marTop w:val="0"/>
          <w:marBottom w:val="150"/>
          <w:divBdr>
            <w:top w:val="none" w:sz="0" w:space="0" w:color="auto"/>
            <w:left w:val="none" w:sz="0" w:space="0" w:color="auto"/>
            <w:bottom w:val="none" w:sz="0" w:space="0" w:color="auto"/>
            <w:right w:val="none" w:sz="0" w:space="0" w:color="auto"/>
          </w:divBdr>
        </w:div>
      </w:divsChild>
    </w:div>
    <w:div w:id="1513106059">
      <w:bodyDiv w:val="1"/>
      <w:marLeft w:val="0"/>
      <w:marRight w:val="0"/>
      <w:marTop w:val="0"/>
      <w:marBottom w:val="0"/>
      <w:divBdr>
        <w:top w:val="none" w:sz="0" w:space="0" w:color="auto"/>
        <w:left w:val="none" w:sz="0" w:space="0" w:color="auto"/>
        <w:bottom w:val="none" w:sz="0" w:space="0" w:color="auto"/>
        <w:right w:val="none" w:sz="0" w:space="0" w:color="auto"/>
      </w:divBdr>
    </w:div>
    <w:div w:id="1540630138">
      <w:bodyDiv w:val="1"/>
      <w:marLeft w:val="0"/>
      <w:marRight w:val="0"/>
      <w:marTop w:val="0"/>
      <w:marBottom w:val="0"/>
      <w:divBdr>
        <w:top w:val="none" w:sz="0" w:space="0" w:color="auto"/>
        <w:left w:val="none" w:sz="0" w:space="0" w:color="auto"/>
        <w:bottom w:val="none" w:sz="0" w:space="0" w:color="auto"/>
        <w:right w:val="none" w:sz="0" w:space="0" w:color="auto"/>
      </w:divBdr>
    </w:div>
    <w:div w:id="1546598621">
      <w:bodyDiv w:val="1"/>
      <w:marLeft w:val="0"/>
      <w:marRight w:val="0"/>
      <w:marTop w:val="0"/>
      <w:marBottom w:val="0"/>
      <w:divBdr>
        <w:top w:val="none" w:sz="0" w:space="0" w:color="auto"/>
        <w:left w:val="none" w:sz="0" w:space="0" w:color="auto"/>
        <w:bottom w:val="none" w:sz="0" w:space="0" w:color="auto"/>
        <w:right w:val="none" w:sz="0" w:space="0" w:color="auto"/>
      </w:divBdr>
    </w:div>
    <w:div w:id="1579174693">
      <w:bodyDiv w:val="1"/>
      <w:marLeft w:val="0"/>
      <w:marRight w:val="0"/>
      <w:marTop w:val="0"/>
      <w:marBottom w:val="0"/>
      <w:divBdr>
        <w:top w:val="none" w:sz="0" w:space="0" w:color="auto"/>
        <w:left w:val="none" w:sz="0" w:space="0" w:color="auto"/>
        <w:bottom w:val="none" w:sz="0" w:space="0" w:color="auto"/>
        <w:right w:val="none" w:sz="0" w:space="0" w:color="auto"/>
      </w:divBdr>
    </w:div>
    <w:div w:id="1664317165">
      <w:bodyDiv w:val="1"/>
      <w:marLeft w:val="0"/>
      <w:marRight w:val="0"/>
      <w:marTop w:val="0"/>
      <w:marBottom w:val="0"/>
      <w:divBdr>
        <w:top w:val="none" w:sz="0" w:space="0" w:color="auto"/>
        <w:left w:val="none" w:sz="0" w:space="0" w:color="auto"/>
        <w:bottom w:val="none" w:sz="0" w:space="0" w:color="auto"/>
        <w:right w:val="none" w:sz="0" w:space="0" w:color="auto"/>
      </w:divBdr>
    </w:div>
    <w:div w:id="1670862578">
      <w:bodyDiv w:val="1"/>
      <w:marLeft w:val="0"/>
      <w:marRight w:val="0"/>
      <w:marTop w:val="0"/>
      <w:marBottom w:val="0"/>
      <w:divBdr>
        <w:top w:val="none" w:sz="0" w:space="0" w:color="auto"/>
        <w:left w:val="none" w:sz="0" w:space="0" w:color="auto"/>
        <w:bottom w:val="none" w:sz="0" w:space="0" w:color="auto"/>
        <w:right w:val="none" w:sz="0" w:space="0" w:color="auto"/>
      </w:divBdr>
    </w:div>
    <w:div w:id="1676347483">
      <w:bodyDiv w:val="1"/>
      <w:marLeft w:val="0"/>
      <w:marRight w:val="0"/>
      <w:marTop w:val="0"/>
      <w:marBottom w:val="0"/>
      <w:divBdr>
        <w:top w:val="none" w:sz="0" w:space="0" w:color="auto"/>
        <w:left w:val="none" w:sz="0" w:space="0" w:color="auto"/>
        <w:bottom w:val="none" w:sz="0" w:space="0" w:color="auto"/>
        <w:right w:val="none" w:sz="0" w:space="0" w:color="auto"/>
      </w:divBdr>
    </w:div>
    <w:div w:id="1677346364">
      <w:bodyDiv w:val="1"/>
      <w:marLeft w:val="0"/>
      <w:marRight w:val="0"/>
      <w:marTop w:val="0"/>
      <w:marBottom w:val="0"/>
      <w:divBdr>
        <w:top w:val="none" w:sz="0" w:space="0" w:color="auto"/>
        <w:left w:val="none" w:sz="0" w:space="0" w:color="auto"/>
        <w:bottom w:val="none" w:sz="0" w:space="0" w:color="auto"/>
        <w:right w:val="none" w:sz="0" w:space="0" w:color="auto"/>
      </w:divBdr>
    </w:div>
    <w:div w:id="1689987210">
      <w:bodyDiv w:val="1"/>
      <w:marLeft w:val="0"/>
      <w:marRight w:val="0"/>
      <w:marTop w:val="0"/>
      <w:marBottom w:val="0"/>
      <w:divBdr>
        <w:top w:val="none" w:sz="0" w:space="0" w:color="auto"/>
        <w:left w:val="none" w:sz="0" w:space="0" w:color="auto"/>
        <w:bottom w:val="none" w:sz="0" w:space="0" w:color="auto"/>
        <w:right w:val="none" w:sz="0" w:space="0" w:color="auto"/>
      </w:divBdr>
    </w:div>
    <w:div w:id="1732531679">
      <w:bodyDiv w:val="1"/>
      <w:marLeft w:val="0"/>
      <w:marRight w:val="0"/>
      <w:marTop w:val="0"/>
      <w:marBottom w:val="0"/>
      <w:divBdr>
        <w:top w:val="none" w:sz="0" w:space="0" w:color="auto"/>
        <w:left w:val="none" w:sz="0" w:space="0" w:color="auto"/>
        <w:bottom w:val="none" w:sz="0" w:space="0" w:color="auto"/>
        <w:right w:val="none" w:sz="0" w:space="0" w:color="auto"/>
      </w:divBdr>
    </w:div>
    <w:div w:id="1757705581">
      <w:bodyDiv w:val="1"/>
      <w:marLeft w:val="0"/>
      <w:marRight w:val="0"/>
      <w:marTop w:val="0"/>
      <w:marBottom w:val="0"/>
      <w:divBdr>
        <w:top w:val="none" w:sz="0" w:space="0" w:color="auto"/>
        <w:left w:val="none" w:sz="0" w:space="0" w:color="auto"/>
        <w:bottom w:val="none" w:sz="0" w:space="0" w:color="auto"/>
        <w:right w:val="none" w:sz="0" w:space="0" w:color="auto"/>
      </w:divBdr>
      <w:divsChild>
        <w:div w:id="1395814340">
          <w:marLeft w:val="0"/>
          <w:marRight w:val="0"/>
          <w:marTop w:val="240"/>
          <w:marBottom w:val="120"/>
          <w:divBdr>
            <w:top w:val="none" w:sz="0" w:space="0" w:color="auto"/>
            <w:left w:val="none" w:sz="0" w:space="0" w:color="auto"/>
            <w:bottom w:val="none" w:sz="0" w:space="0" w:color="auto"/>
            <w:right w:val="none" w:sz="0" w:space="0" w:color="auto"/>
          </w:divBdr>
        </w:div>
      </w:divsChild>
    </w:div>
    <w:div w:id="1901280521">
      <w:bodyDiv w:val="1"/>
      <w:marLeft w:val="0"/>
      <w:marRight w:val="0"/>
      <w:marTop w:val="0"/>
      <w:marBottom w:val="0"/>
      <w:divBdr>
        <w:top w:val="none" w:sz="0" w:space="0" w:color="auto"/>
        <w:left w:val="none" w:sz="0" w:space="0" w:color="auto"/>
        <w:bottom w:val="none" w:sz="0" w:space="0" w:color="auto"/>
        <w:right w:val="none" w:sz="0" w:space="0" w:color="auto"/>
      </w:divBdr>
    </w:div>
    <w:div w:id="1959797122">
      <w:bodyDiv w:val="1"/>
      <w:marLeft w:val="0"/>
      <w:marRight w:val="0"/>
      <w:marTop w:val="0"/>
      <w:marBottom w:val="0"/>
      <w:divBdr>
        <w:top w:val="none" w:sz="0" w:space="0" w:color="auto"/>
        <w:left w:val="none" w:sz="0" w:space="0" w:color="auto"/>
        <w:bottom w:val="none" w:sz="0" w:space="0" w:color="auto"/>
        <w:right w:val="none" w:sz="0" w:space="0" w:color="auto"/>
      </w:divBdr>
    </w:div>
    <w:div w:id="1975477829">
      <w:bodyDiv w:val="1"/>
      <w:marLeft w:val="0"/>
      <w:marRight w:val="0"/>
      <w:marTop w:val="0"/>
      <w:marBottom w:val="0"/>
      <w:divBdr>
        <w:top w:val="none" w:sz="0" w:space="0" w:color="auto"/>
        <w:left w:val="none" w:sz="0" w:space="0" w:color="auto"/>
        <w:bottom w:val="none" w:sz="0" w:space="0" w:color="auto"/>
        <w:right w:val="none" w:sz="0" w:space="0" w:color="auto"/>
      </w:divBdr>
    </w:div>
    <w:div w:id="1992981159">
      <w:bodyDiv w:val="1"/>
      <w:marLeft w:val="0"/>
      <w:marRight w:val="0"/>
      <w:marTop w:val="0"/>
      <w:marBottom w:val="0"/>
      <w:divBdr>
        <w:top w:val="none" w:sz="0" w:space="0" w:color="auto"/>
        <w:left w:val="none" w:sz="0" w:space="0" w:color="auto"/>
        <w:bottom w:val="none" w:sz="0" w:space="0" w:color="auto"/>
        <w:right w:val="none" w:sz="0" w:space="0" w:color="auto"/>
      </w:divBdr>
    </w:div>
    <w:div w:id="1994068492">
      <w:bodyDiv w:val="1"/>
      <w:marLeft w:val="0"/>
      <w:marRight w:val="0"/>
      <w:marTop w:val="0"/>
      <w:marBottom w:val="0"/>
      <w:divBdr>
        <w:top w:val="none" w:sz="0" w:space="0" w:color="auto"/>
        <w:left w:val="none" w:sz="0" w:space="0" w:color="auto"/>
        <w:bottom w:val="none" w:sz="0" w:space="0" w:color="auto"/>
        <w:right w:val="none" w:sz="0" w:space="0" w:color="auto"/>
      </w:divBdr>
    </w:div>
    <w:div w:id="2051874045">
      <w:bodyDiv w:val="1"/>
      <w:marLeft w:val="0"/>
      <w:marRight w:val="0"/>
      <w:marTop w:val="0"/>
      <w:marBottom w:val="0"/>
      <w:divBdr>
        <w:top w:val="none" w:sz="0" w:space="0" w:color="auto"/>
        <w:left w:val="none" w:sz="0" w:space="0" w:color="auto"/>
        <w:bottom w:val="none" w:sz="0" w:space="0" w:color="auto"/>
        <w:right w:val="none" w:sz="0" w:space="0" w:color="auto"/>
      </w:divBdr>
    </w:div>
    <w:div w:id="2070301334">
      <w:bodyDiv w:val="1"/>
      <w:marLeft w:val="0"/>
      <w:marRight w:val="0"/>
      <w:marTop w:val="0"/>
      <w:marBottom w:val="0"/>
      <w:divBdr>
        <w:top w:val="none" w:sz="0" w:space="0" w:color="auto"/>
        <w:left w:val="none" w:sz="0" w:space="0" w:color="auto"/>
        <w:bottom w:val="none" w:sz="0" w:space="0" w:color="auto"/>
        <w:right w:val="none" w:sz="0" w:space="0" w:color="auto"/>
      </w:divBdr>
      <w:divsChild>
        <w:div w:id="1014959021">
          <w:marLeft w:val="0"/>
          <w:marRight w:val="0"/>
          <w:marTop w:val="0"/>
          <w:marBottom w:val="150"/>
          <w:divBdr>
            <w:top w:val="none" w:sz="0" w:space="0" w:color="auto"/>
            <w:left w:val="none" w:sz="0" w:space="0" w:color="auto"/>
            <w:bottom w:val="none" w:sz="0" w:space="0" w:color="auto"/>
            <w:right w:val="none" w:sz="0" w:space="0" w:color="auto"/>
          </w:divBdr>
        </w:div>
      </w:divsChild>
    </w:div>
    <w:div w:id="2140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0E9D-D783-482D-9A94-DF8D2029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8043</Words>
  <Characters>45851</Characters>
  <Application>Microsoft Office Word</Application>
  <DocSecurity>4</DocSecurity>
  <Lines>382</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Dilnoza K. Muratova</dc:creator>
  <cp:keywords/>
  <dc:description/>
  <cp:lastModifiedBy>Lola Maksudova</cp:lastModifiedBy>
  <cp:revision>2</cp:revision>
  <cp:lastPrinted>2022-08-16T04:43:00Z</cp:lastPrinted>
  <dcterms:created xsi:type="dcterms:W3CDTF">2023-05-05T14:23:00Z</dcterms:created>
  <dcterms:modified xsi:type="dcterms:W3CDTF">2023-05-05T14:23:00Z</dcterms:modified>
</cp:coreProperties>
</file>