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CC8A9" w14:textId="6298B4F7" w:rsidR="00F16C00" w:rsidRDefault="00624D9C" w:rsidP="00966703">
      <w:pPr>
        <w:contextualSpacing/>
        <w:rPr>
          <w:rFonts w:ascii="Calibri" w:eastAsia="Times New Roman" w:hAnsi="Calibri" w:cs="Calibri"/>
          <w:b/>
          <w:color w:val="0070C0"/>
          <w:sz w:val="20"/>
          <w:szCs w:val="20"/>
          <w:lang w:val="en-GB" w:eastAsia="en-GB"/>
        </w:rPr>
      </w:pPr>
      <w:r w:rsidRPr="00841A2D">
        <w:rPr>
          <w:rFonts w:ascii="Calibri" w:eastAsia="Times New Roman" w:hAnsi="Calibri" w:cs="Calibri"/>
          <w:b/>
          <w:color w:val="0070C0"/>
          <w:sz w:val="20"/>
          <w:szCs w:val="20"/>
          <w:lang w:val="en-GB" w:eastAsia="en-GB"/>
        </w:rPr>
        <w:t>UN Women Terms of Reference</w:t>
      </w:r>
    </w:p>
    <w:p w14:paraId="17634CF6" w14:textId="578C3C0D" w:rsidR="000E51BB" w:rsidRDefault="000E51BB" w:rsidP="00966703">
      <w:pPr>
        <w:contextualSpacing/>
        <w:rPr>
          <w:rFonts w:ascii="Calibri" w:eastAsia="Times New Roman" w:hAnsi="Calibri" w:cs="Calibri"/>
          <w:b/>
          <w:color w:val="0070C0"/>
          <w:sz w:val="20"/>
          <w:szCs w:val="20"/>
          <w:lang w:val="en-GB" w:eastAsia="en-GB"/>
        </w:rPr>
      </w:pPr>
    </w:p>
    <w:tbl>
      <w:tblPr>
        <w:tblStyle w:val="TableGrid"/>
        <w:tblW w:w="9355" w:type="dxa"/>
        <w:tblLook w:val="04A0" w:firstRow="1" w:lastRow="0" w:firstColumn="1" w:lastColumn="0" w:noHBand="0" w:noVBand="1"/>
      </w:tblPr>
      <w:tblGrid>
        <w:gridCol w:w="2375"/>
        <w:gridCol w:w="6980"/>
      </w:tblGrid>
      <w:tr w:rsidR="000E51BB" w:rsidRPr="00A01586" w14:paraId="085A9AF4" w14:textId="77777777" w:rsidTr="00D246C9">
        <w:trPr>
          <w:trHeight w:val="638"/>
        </w:trPr>
        <w:tc>
          <w:tcPr>
            <w:tcW w:w="2375" w:type="dxa"/>
          </w:tcPr>
          <w:p w14:paraId="2EFD3246" w14:textId="77777777" w:rsidR="000E51BB" w:rsidRPr="000E51BB" w:rsidRDefault="000E51BB" w:rsidP="00F323A0">
            <w:pPr>
              <w:rPr>
                <w:rFonts w:ascii="Calibri" w:eastAsia="Calibri" w:hAnsi="Calibri" w:cstheme="minorHAnsi"/>
                <w:b/>
                <w:bCs/>
                <w:sz w:val="18"/>
                <w:szCs w:val="18"/>
                <w:lang w:val="en-CA"/>
              </w:rPr>
            </w:pPr>
            <w:r w:rsidRPr="000E51BB">
              <w:rPr>
                <w:rFonts w:ascii="Calibri" w:eastAsia="Calibri" w:hAnsi="Calibri" w:cstheme="minorHAnsi"/>
                <w:b/>
                <w:bCs/>
                <w:sz w:val="18"/>
                <w:szCs w:val="18"/>
                <w:lang w:val="en-CA"/>
              </w:rPr>
              <w:t>Objective</w:t>
            </w:r>
          </w:p>
        </w:tc>
        <w:tc>
          <w:tcPr>
            <w:tcW w:w="6980" w:type="dxa"/>
          </w:tcPr>
          <w:p w14:paraId="427E74FB" w14:textId="279A834E" w:rsidR="000E51BB" w:rsidRPr="000E51BB" w:rsidRDefault="00F6346F" w:rsidP="000E51BB">
            <w:pPr>
              <w:jc w:val="both"/>
              <w:rPr>
                <w:rFonts w:ascii="Calibri" w:eastAsia="Calibri" w:hAnsi="Calibri" w:cstheme="minorHAnsi"/>
                <w:sz w:val="18"/>
                <w:szCs w:val="18"/>
                <w:lang w:val="en-CA"/>
              </w:rPr>
            </w:pPr>
            <w:r>
              <w:rPr>
                <w:rFonts w:ascii="Calibri" w:eastAsia="Calibri" w:hAnsi="Calibri" w:cstheme="minorHAnsi"/>
                <w:sz w:val="18"/>
                <w:szCs w:val="18"/>
                <w:lang w:val="en-CA"/>
              </w:rPr>
              <w:t>Promotion of the</w:t>
            </w:r>
            <w:r w:rsidR="00027CE8">
              <w:rPr>
                <w:rFonts w:ascii="Calibri" w:eastAsia="Calibri" w:hAnsi="Calibri" w:cstheme="minorHAnsi"/>
                <w:sz w:val="18"/>
                <w:szCs w:val="18"/>
                <w:lang w:val="en-CA"/>
              </w:rPr>
              <w:t xml:space="preserve"> Decent Work</w:t>
            </w:r>
            <w:r w:rsidR="005A246B">
              <w:rPr>
                <w:rFonts w:ascii="Calibri" w:eastAsia="Calibri" w:hAnsi="Calibri" w:cstheme="minorHAnsi"/>
                <w:sz w:val="18"/>
                <w:szCs w:val="18"/>
                <w:lang w:val="en-CA"/>
              </w:rPr>
              <w:t xml:space="preserve"> Agenda</w:t>
            </w:r>
            <w:r w:rsidR="00027CE8">
              <w:rPr>
                <w:rFonts w:ascii="Calibri" w:eastAsia="Calibri" w:hAnsi="Calibri" w:cstheme="minorHAnsi"/>
                <w:sz w:val="18"/>
                <w:szCs w:val="18"/>
                <w:lang w:val="en-CA"/>
              </w:rPr>
              <w:t xml:space="preserve"> for Women in Formal and Informal Sectors in Georgia </w:t>
            </w:r>
          </w:p>
        </w:tc>
      </w:tr>
      <w:tr w:rsidR="000E51BB" w:rsidRPr="00A01586" w14:paraId="53B4A284" w14:textId="77777777" w:rsidTr="00F323A0">
        <w:trPr>
          <w:trHeight w:val="413"/>
        </w:trPr>
        <w:tc>
          <w:tcPr>
            <w:tcW w:w="2375" w:type="dxa"/>
          </w:tcPr>
          <w:p w14:paraId="16F726FC" w14:textId="77777777" w:rsidR="000E51BB" w:rsidRPr="000E51BB" w:rsidRDefault="000E51BB" w:rsidP="00F323A0">
            <w:pPr>
              <w:rPr>
                <w:rFonts w:ascii="Calibri" w:eastAsia="Calibri" w:hAnsi="Calibri" w:cstheme="minorHAnsi"/>
                <w:b/>
                <w:bCs/>
                <w:sz w:val="18"/>
                <w:szCs w:val="18"/>
                <w:lang w:val="en-CA"/>
              </w:rPr>
            </w:pPr>
            <w:r w:rsidRPr="000E51BB">
              <w:rPr>
                <w:rFonts w:ascii="Calibri" w:eastAsia="Calibri" w:hAnsi="Calibri" w:cstheme="minorHAnsi"/>
                <w:b/>
                <w:bCs/>
                <w:sz w:val="18"/>
                <w:szCs w:val="18"/>
                <w:lang w:val="en-CA"/>
              </w:rPr>
              <w:t>Duration</w:t>
            </w:r>
          </w:p>
        </w:tc>
        <w:tc>
          <w:tcPr>
            <w:tcW w:w="6980" w:type="dxa"/>
          </w:tcPr>
          <w:p w14:paraId="229F48B2" w14:textId="0FF1636B" w:rsidR="000E51BB" w:rsidRPr="000E51BB" w:rsidRDefault="007B7D70" w:rsidP="000E51BB">
            <w:pPr>
              <w:jc w:val="both"/>
              <w:rPr>
                <w:rFonts w:ascii="Calibri" w:eastAsia="Calibri" w:hAnsi="Calibri" w:cstheme="minorHAnsi"/>
                <w:sz w:val="18"/>
                <w:szCs w:val="18"/>
                <w:lang w:val="en-CA"/>
              </w:rPr>
            </w:pPr>
            <w:r>
              <w:rPr>
                <w:rFonts w:ascii="Calibri" w:eastAsia="Calibri" w:hAnsi="Calibri" w:cstheme="minorHAnsi"/>
                <w:sz w:val="18"/>
                <w:szCs w:val="18"/>
                <w:highlight w:val="yellow"/>
                <w:lang w:val="en-CA"/>
              </w:rPr>
              <w:t>1 June</w:t>
            </w:r>
            <w:r w:rsidR="006C0FFF" w:rsidRPr="00ED5E11">
              <w:rPr>
                <w:rFonts w:ascii="Calibri" w:eastAsia="Calibri" w:hAnsi="Calibri" w:cstheme="minorHAnsi"/>
                <w:sz w:val="18"/>
                <w:szCs w:val="18"/>
                <w:highlight w:val="yellow"/>
                <w:lang w:val="en-CA"/>
              </w:rPr>
              <w:t xml:space="preserve"> 2023 – 15 July 2024</w:t>
            </w:r>
            <w:r w:rsidR="006C0FFF">
              <w:rPr>
                <w:rFonts w:ascii="Calibri" w:eastAsia="Calibri" w:hAnsi="Calibri" w:cstheme="minorHAnsi"/>
                <w:sz w:val="18"/>
                <w:szCs w:val="18"/>
                <w:lang w:val="en-CA"/>
              </w:rPr>
              <w:t xml:space="preserve"> </w:t>
            </w:r>
          </w:p>
        </w:tc>
      </w:tr>
      <w:tr w:rsidR="000E51BB" w:rsidRPr="00A01586" w14:paraId="2D2611FA" w14:textId="77777777" w:rsidTr="00D246C9">
        <w:trPr>
          <w:trHeight w:val="548"/>
        </w:trPr>
        <w:tc>
          <w:tcPr>
            <w:tcW w:w="2375" w:type="dxa"/>
          </w:tcPr>
          <w:p w14:paraId="53CB713A" w14:textId="77777777" w:rsidR="000E51BB" w:rsidRPr="000E51BB" w:rsidRDefault="000E51BB" w:rsidP="00F323A0">
            <w:pPr>
              <w:rPr>
                <w:rFonts w:ascii="Calibri" w:eastAsia="Calibri" w:hAnsi="Calibri" w:cstheme="minorHAnsi"/>
                <w:b/>
                <w:bCs/>
                <w:sz w:val="18"/>
                <w:szCs w:val="18"/>
                <w:lang w:val="en-CA"/>
              </w:rPr>
            </w:pPr>
            <w:r w:rsidRPr="000E51BB">
              <w:rPr>
                <w:rFonts w:ascii="Calibri" w:eastAsia="Calibri" w:hAnsi="Calibri" w:cstheme="minorHAnsi"/>
                <w:b/>
                <w:bCs/>
                <w:sz w:val="18"/>
                <w:szCs w:val="18"/>
                <w:lang w:val="en-CA"/>
              </w:rPr>
              <w:t>Organizational Unit</w:t>
            </w:r>
          </w:p>
        </w:tc>
        <w:tc>
          <w:tcPr>
            <w:tcW w:w="6980" w:type="dxa"/>
          </w:tcPr>
          <w:p w14:paraId="3EC39EA7" w14:textId="77777777" w:rsidR="000E51BB" w:rsidRPr="000E51BB" w:rsidRDefault="000E51BB" w:rsidP="000E51BB">
            <w:pPr>
              <w:jc w:val="both"/>
              <w:rPr>
                <w:rFonts w:ascii="Calibri" w:eastAsia="Calibri" w:hAnsi="Calibri" w:cstheme="minorHAnsi"/>
                <w:sz w:val="18"/>
                <w:szCs w:val="18"/>
                <w:lang w:val="en-CA"/>
              </w:rPr>
            </w:pPr>
            <w:r w:rsidRPr="000E51BB">
              <w:rPr>
                <w:rFonts w:ascii="Calibri" w:eastAsia="Calibri" w:hAnsi="Calibri" w:cstheme="minorHAnsi"/>
                <w:sz w:val="18"/>
                <w:szCs w:val="18"/>
                <w:lang w:val="en-CA"/>
              </w:rPr>
              <w:t xml:space="preserve">UN Women Georgia Country Office – Women’s Economic </w:t>
            </w:r>
          </w:p>
          <w:p w14:paraId="71AA4BAD" w14:textId="77777777" w:rsidR="000E51BB" w:rsidRPr="000E51BB" w:rsidRDefault="000E51BB" w:rsidP="000E51BB">
            <w:pPr>
              <w:jc w:val="both"/>
              <w:rPr>
                <w:rFonts w:ascii="Calibri" w:eastAsia="Calibri" w:hAnsi="Calibri" w:cstheme="minorHAnsi"/>
                <w:sz w:val="18"/>
                <w:szCs w:val="18"/>
                <w:lang w:val="en-CA"/>
              </w:rPr>
            </w:pPr>
            <w:r w:rsidRPr="000E51BB">
              <w:rPr>
                <w:rFonts w:ascii="Calibri" w:eastAsia="Calibri" w:hAnsi="Calibri" w:cstheme="minorHAnsi"/>
                <w:sz w:val="18"/>
                <w:szCs w:val="18"/>
                <w:lang w:val="en-CA"/>
              </w:rPr>
              <w:t>Empowerment (WEE)</w:t>
            </w:r>
          </w:p>
        </w:tc>
      </w:tr>
      <w:tr w:rsidR="000E51BB" w:rsidRPr="00841A2D" w14:paraId="18FF0C1B" w14:textId="77777777" w:rsidTr="00D246C9">
        <w:trPr>
          <w:trHeight w:val="539"/>
        </w:trPr>
        <w:tc>
          <w:tcPr>
            <w:tcW w:w="2375" w:type="dxa"/>
          </w:tcPr>
          <w:p w14:paraId="288C6D7A" w14:textId="77777777" w:rsidR="000E51BB" w:rsidRPr="000E51BB" w:rsidRDefault="000E51BB" w:rsidP="00F323A0">
            <w:pPr>
              <w:rPr>
                <w:rFonts w:ascii="Calibri" w:eastAsia="Calibri" w:hAnsi="Calibri" w:cstheme="minorHAnsi"/>
                <w:b/>
                <w:bCs/>
                <w:sz w:val="18"/>
                <w:szCs w:val="18"/>
                <w:lang w:val="en-CA"/>
              </w:rPr>
            </w:pPr>
            <w:r w:rsidRPr="000E51BB">
              <w:rPr>
                <w:rFonts w:ascii="Calibri" w:eastAsia="Calibri" w:hAnsi="Calibri" w:cstheme="minorHAnsi"/>
                <w:b/>
                <w:bCs/>
                <w:sz w:val="18"/>
                <w:szCs w:val="18"/>
                <w:lang w:val="en-CA"/>
              </w:rPr>
              <w:t xml:space="preserve">Geographic Area of </w:t>
            </w:r>
          </w:p>
          <w:p w14:paraId="2E50AA01" w14:textId="77777777" w:rsidR="000E51BB" w:rsidRPr="000E51BB" w:rsidRDefault="000E51BB" w:rsidP="00F323A0">
            <w:pPr>
              <w:rPr>
                <w:rFonts w:ascii="Calibri" w:eastAsia="Calibri" w:hAnsi="Calibri" w:cstheme="minorHAnsi"/>
                <w:b/>
                <w:bCs/>
                <w:sz w:val="18"/>
                <w:szCs w:val="18"/>
                <w:lang w:val="en-CA"/>
              </w:rPr>
            </w:pPr>
            <w:r w:rsidRPr="000E51BB">
              <w:rPr>
                <w:rFonts w:ascii="Calibri" w:eastAsia="Calibri" w:hAnsi="Calibri" w:cstheme="minorHAnsi"/>
                <w:b/>
                <w:bCs/>
                <w:sz w:val="18"/>
                <w:szCs w:val="18"/>
                <w:lang w:val="en-CA"/>
              </w:rPr>
              <w:t>Implementation</w:t>
            </w:r>
          </w:p>
        </w:tc>
        <w:tc>
          <w:tcPr>
            <w:tcW w:w="6980" w:type="dxa"/>
          </w:tcPr>
          <w:p w14:paraId="6796A32E" w14:textId="659E1722" w:rsidR="000E51BB" w:rsidRPr="000E51BB" w:rsidRDefault="000E51BB" w:rsidP="000E51BB">
            <w:pPr>
              <w:jc w:val="both"/>
              <w:rPr>
                <w:rFonts w:ascii="Calibri" w:eastAsia="Calibri" w:hAnsi="Calibri" w:cstheme="minorHAnsi"/>
                <w:sz w:val="18"/>
                <w:szCs w:val="18"/>
                <w:lang w:val="en-CA"/>
              </w:rPr>
            </w:pPr>
            <w:r w:rsidRPr="000E51BB">
              <w:rPr>
                <w:rFonts w:ascii="Calibri" w:eastAsia="Calibri" w:hAnsi="Calibri" w:cstheme="minorHAnsi"/>
                <w:sz w:val="18"/>
                <w:szCs w:val="18"/>
                <w:lang w:val="en-CA"/>
              </w:rPr>
              <w:t>Tbilisi</w:t>
            </w:r>
            <w:r w:rsidR="008F3835">
              <w:rPr>
                <w:rFonts w:ascii="Calibri" w:eastAsia="Calibri" w:hAnsi="Calibri" w:cstheme="minorHAnsi"/>
                <w:sz w:val="18"/>
                <w:szCs w:val="18"/>
                <w:lang w:val="en-CA"/>
              </w:rPr>
              <w:t>,</w:t>
            </w:r>
            <w:r w:rsidRPr="000E51BB">
              <w:rPr>
                <w:rFonts w:ascii="Calibri" w:eastAsia="Calibri" w:hAnsi="Calibri" w:cstheme="minorHAnsi"/>
                <w:sz w:val="18"/>
                <w:szCs w:val="18"/>
                <w:lang w:val="en-CA"/>
              </w:rPr>
              <w:t xml:space="preserve"> Georgia </w:t>
            </w:r>
          </w:p>
        </w:tc>
      </w:tr>
    </w:tbl>
    <w:p w14:paraId="163683CF" w14:textId="206386C9" w:rsidR="004A4DF7" w:rsidRPr="00841A2D" w:rsidRDefault="004A4DF7" w:rsidP="009C16F5">
      <w:pPr>
        <w:rPr>
          <w:rFonts w:ascii="Calibri" w:eastAsia="Calibri" w:hAnsi="Calibri" w:cs="Calibri"/>
          <w:sz w:val="18"/>
          <w:szCs w:val="18"/>
          <w:lang w:val="en-CA"/>
        </w:rPr>
      </w:pPr>
    </w:p>
    <w:tbl>
      <w:tblPr>
        <w:tblStyle w:val="TableGrid4"/>
        <w:tblpPr w:leftFromText="187" w:rightFromText="187" w:vertAnchor="text" w:horzAnchor="margin" w:tblpY="1"/>
        <w:tblW w:w="0" w:type="auto"/>
        <w:tblLook w:val="04A0" w:firstRow="1" w:lastRow="0" w:firstColumn="1" w:lastColumn="0" w:noHBand="0" w:noVBand="1"/>
      </w:tblPr>
      <w:tblGrid>
        <w:gridCol w:w="9175"/>
      </w:tblGrid>
      <w:tr w:rsidR="006A1CC1" w14:paraId="7BEDB94A" w14:textId="77777777" w:rsidTr="080F793E">
        <w:tc>
          <w:tcPr>
            <w:tcW w:w="9175" w:type="dxa"/>
          </w:tcPr>
          <w:p w14:paraId="05CAF24F" w14:textId="77777777" w:rsidR="00F16C00" w:rsidRPr="00622B90" w:rsidRDefault="00624D9C" w:rsidP="00DC164F">
            <w:pPr>
              <w:jc w:val="both"/>
              <w:rPr>
                <w:rFonts w:cstheme="minorHAnsi"/>
                <w:b/>
                <w:sz w:val="18"/>
                <w:szCs w:val="18"/>
                <w:lang w:val="ka-GE"/>
              </w:rPr>
            </w:pPr>
            <w:r w:rsidRPr="00841A2D">
              <w:rPr>
                <w:rFonts w:cstheme="minorHAnsi"/>
                <w:b/>
                <w:sz w:val="18"/>
                <w:szCs w:val="18"/>
              </w:rPr>
              <w:t>1. Introduction</w:t>
            </w:r>
          </w:p>
          <w:p w14:paraId="55BE7E4A" w14:textId="77777777" w:rsidR="00F16C00" w:rsidRPr="00841A2D" w:rsidRDefault="00F16C00" w:rsidP="00DC164F">
            <w:pPr>
              <w:jc w:val="both"/>
              <w:rPr>
                <w:rFonts w:cstheme="minorHAnsi"/>
                <w:b/>
                <w:sz w:val="18"/>
                <w:szCs w:val="18"/>
              </w:rPr>
            </w:pPr>
          </w:p>
          <w:p w14:paraId="07FFC290" w14:textId="29AC0BDA" w:rsidR="00F16C00" w:rsidRPr="00841A2D" w:rsidRDefault="001F0A07" w:rsidP="006B7650">
            <w:pPr>
              <w:contextualSpacing/>
              <w:jc w:val="both"/>
              <w:rPr>
                <w:rFonts w:cstheme="minorHAnsi"/>
                <w:b/>
                <w:sz w:val="18"/>
                <w:szCs w:val="18"/>
              </w:rPr>
            </w:pPr>
            <w:r>
              <w:rPr>
                <w:rFonts w:cstheme="minorHAnsi"/>
                <w:b/>
                <w:sz w:val="18"/>
                <w:szCs w:val="18"/>
              </w:rPr>
              <w:t xml:space="preserve">a) </w:t>
            </w:r>
            <w:r w:rsidR="00624D9C" w:rsidRPr="00841A2D">
              <w:rPr>
                <w:rFonts w:cstheme="minorHAnsi"/>
                <w:b/>
                <w:sz w:val="18"/>
                <w:szCs w:val="18"/>
              </w:rPr>
              <w:t>Background / Context for Required Services / Results:</w:t>
            </w:r>
          </w:p>
          <w:p w14:paraId="79D7D471" w14:textId="77777777" w:rsidR="00F16C00" w:rsidRPr="00841A2D" w:rsidRDefault="00F16C00" w:rsidP="00DC164F">
            <w:pPr>
              <w:ind w:left="720"/>
              <w:contextualSpacing/>
              <w:jc w:val="both"/>
              <w:rPr>
                <w:rFonts w:cstheme="minorHAnsi"/>
                <w:b/>
                <w:sz w:val="18"/>
                <w:szCs w:val="18"/>
              </w:rPr>
            </w:pPr>
          </w:p>
          <w:p w14:paraId="0A143E22" w14:textId="295F1683" w:rsidR="00622B90" w:rsidRDefault="00622B90" w:rsidP="000E51BB">
            <w:pPr>
              <w:spacing w:line="276" w:lineRule="auto"/>
              <w:jc w:val="both"/>
              <w:rPr>
                <w:rFonts w:cstheme="minorHAnsi"/>
                <w:sz w:val="18"/>
                <w:szCs w:val="18"/>
                <w:lang w:val="en-US"/>
              </w:rPr>
            </w:pPr>
          </w:p>
          <w:p w14:paraId="39ADC28A" w14:textId="3EB0A6BF" w:rsidR="00622B90" w:rsidRDefault="00622B90" w:rsidP="00622B90">
            <w:pPr>
              <w:spacing w:line="276" w:lineRule="auto"/>
              <w:jc w:val="both"/>
              <w:rPr>
                <w:rFonts w:cstheme="minorHAnsi"/>
                <w:sz w:val="18"/>
                <w:szCs w:val="18"/>
                <w:lang w:val="en-US"/>
              </w:rPr>
            </w:pPr>
            <w:r w:rsidRPr="000E51BB">
              <w:rPr>
                <w:rFonts w:cstheme="minorHAnsi"/>
                <w:sz w:val="18"/>
                <w:szCs w:val="18"/>
                <w:lang w:val="en-US"/>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UN Women in Georgia supports state and non-state partners towards the achievement of substantive gender equality. In line with national and international commitments, UN Women works on the levels of policies and legislation, institutions and grassroots, in order to achieve transformative results for increased gender equality and greater protection of the rights of women and girls.</w:t>
            </w:r>
          </w:p>
          <w:p w14:paraId="5A0CF4DC" w14:textId="77777777" w:rsidR="00622B90" w:rsidRPr="000E51BB" w:rsidRDefault="00622B90" w:rsidP="00622B90">
            <w:pPr>
              <w:spacing w:line="276" w:lineRule="auto"/>
              <w:jc w:val="both"/>
              <w:rPr>
                <w:rFonts w:cstheme="minorHAnsi"/>
                <w:sz w:val="18"/>
                <w:szCs w:val="18"/>
                <w:lang w:val="en-US"/>
              </w:rPr>
            </w:pPr>
          </w:p>
          <w:p w14:paraId="3E1A75C3" w14:textId="0C152241" w:rsidR="00622B90" w:rsidRDefault="00622B90" w:rsidP="00622B90">
            <w:pPr>
              <w:spacing w:line="276" w:lineRule="auto"/>
              <w:jc w:val="both"/>
              <w:rPr>
                <w:rFonts w:cstheme="minorHAnsi"/>
                <w:sz w:val="18"/>
                <w:szCs w:val="18"/>
                <w:lang w:val="en-US"/>
              </w:rPr>
            </w:pPr>
            <w:r w:rsidRPr="000E51BB">
              <w:rPr>
                <w:rFonts w:cstheme="minorHAnsi"/>
                <w:sz w:val="18"/>
                <w:szCs w:val="18"/>
                <w:lang w:val="en-US"/>
              </w:rPr>
              <w:t>UN Women C</w:t>
            </w:r>
            <w:r w:rsidR="004533D6">
              <w:rPr>
                <w:rFonts w:cstheme="minorHAnsi"/>
                <w:sz w:val="18"/>
                <w:szCs w:val="18"/>
                <w:lang w:val="en-US"/>
              </w:rPr>
              <w:t xml:space="preserve">ountry </w:t>
            </w:r>
            <w:r w:rsidRPr="000E51BB">
              <w:rPr>
                <w:rFonts w:cstheme="minorHAnsi"/>
                <w:sz w:val="18"/>
                <w:szCs w:val="18"/>
                <w:lang w:val="en-US"/>
              </w:rPr>
              <w:t>O</w:t>
            </w:r>
            <w:r w:rsidR="004533D6">
              <w:rPr>
                <w:rFonts w:cstheme="minorHAnsi"/>
                <w:sz w:val="18"/>
                <w:szCs w:val="18"/>
                <w:lang w:val="en-US"/>
              </w:rPr>
              <w:t>ffice in</w:t>
            </w:r>
            <w:r w:rsidRPr="000E51BB">
              <w:rPr>
                <w:rFonts w:cstheme="minorHAnsi"/>
                <w:sz w:val="18"/>
                <w:szCs w:val="18"/>
                <w:lang w:val="en-US"/>
              </w:rPr>
              <w:t xml:space="preserve"> Georgia with the generous support of the Swiss Agency for Development and Cooperation (SDC) and Austrian Development Cooperation (ADC) is implementing the “Women’s Economic Empowerment in the South Caucasus” (WEESC) project. The </w:t>
            </w:r>
            <w:r w:rsidR="00E7502B">
              <w:rPr>
                <w:rFonts w:cstheme="minorHAnsi"/>
                <w:sz w:val="18"/>
                <w:szCs w:val="18"/>
                <w:lang w:val="en-US"/>
              </w:rPr>
              <w:t>project’s overarching goal</w:t>
            </w:r>
            <w:r w:rsidRPr="000E51BB">
              <w:rPr>
                <w:rFonts w:cstheme="minorHAnsi"/>
                <w:sz w:val="18"/>
                <w:szCs w:val="18"/>
                <w:lang w:val="en-US"/>
              </w:rPr>
              <w:t xml:space="preserve"> is to ensure that women, particularly the poor and socially excluded, in Armenia, Azerbaijan and Georgia are economically empowered and participate in relevant decision-making. </w:t>
            </w:r>
            <w:r w:rsidR="00E7502B">
              <w:rPr>
                <w:rFonts w:cstheme="minorHAnsi"/>
                <w:sz w:val="18"/>
                <w:szCs w:val="18"/>
                <w:lang w:val="en-US"/>
              </w:rPr>
              <w:t xml:space="preserve">The </w:t>
            </w:r>
            <w:r w:rsidR="00E7502B" w:rsidRPr="00E7502B">
              <w:rPr>
                <w:rFonts w:cstheme="minorHAnsi"/>
                <w:sz w:val="18"/>
                <w:szCs w:val="18"/>
                <w:lang w:val="en-US"/>
              </w:rPr>
              <w:t>WEESC</w:t>
            </w:r>
            <w:r w:rsidR="00E7502B">
              <w:rPr>
                <w:rFonts w:cstheme="minorHAnsi"/>
                <w:sz w:val="18"/>
                <w:szCs w:val="18"/>
                <w:lang w:val="en-US"/>
              </w:rPr>
              <w:t xml:space="preserve"> project</w:t>
            </w:r>
            <w:r w:rsidR="00E7502B" w:rsidRPr="00E7502B">
              <w:rPr>
                <w:rFonts w:cstheme="minorHAnsi"/>
                <w:sz w:val="18"/>
                <w:szCs w:val="18"/>
                <w:lang w:val="en-US"/>
              </w:rPr>
              <w:t xml:space="preserve"> applies a holistic approach to reach this goal</w:t>
            </w:r>
            <w:r w:rsidRPr="000E51BB">
              <w:rPr>
                <w:rFonts w:cstheme="minorHAnsi"/>
                <w:sz w:val="18"/>
                <w:szCs w:val="18"/>
                <w:lang w:val="en-US"/>
              </w:rPr>
              <w:t xml:space="preserve">, enabling linked interventions at three levels: grassroots, policies and legislation, and institutions. The chosen approach and the implementation of the WEE agenda in the South Caucasus during WEESC Phase I (2018-2021) served as a catalyst and supported the state and non-state partners </w:t>
            </w:r>
            <w:r>
              <w:rPr>
                <w:rFonts w:cstheme="minorHAnsi"/>
                <w:sz w:val="18"/>
                <w:szCs w:val="18"/>
                <w:lang w:val="en-US"/>
              </w:rPr>
              <w:t>to enhance progress towards t</w:t>
            </w:r>
            <w:r w:rsidRPr="000E51BB">
              <w:rPr>
                <w:rFonts w:cstheme="minorHAnsi"/>
                <w:sz w:val="18"/>
                <w:szCs w:val="18"/>
                <w:lang w:val="en-US"/>
              </w:rPr>
              <w:t xml:space="preserve">he achievement of substantive gender equality </w:t>
            </w:r>
            <w:r w:rsidR="004533D6">
              <w:rPr>
                <w:rFonts w:cstheme="minorHAnsi"/>
                <w:sz w:val="18"/>
                <w:szCs w:val="18"/>
                <w:lang w:val="en-US"/>
              </w:rPr>
              <w:t>in the region</w:t>
            </w:r>
            <w:r w:rsidRPr="000E51BB">
              <w:rPr>
                <w:rFonts w:cstheme="minorHAnsi"/>
                <w:sz w:val="18"/>
                <w:szCs w:val="18"/>
                <w:lang w:val="en-US"/>
              </w:rPr>
              <w:t>.</w:t>
            </w:r>
            <w:r>
              <w:rPr>
                <w:rFonts w:cstheme="minorHAnsi"/>
                <w:sz w:val="18"/>
                <w:szCs w:val="18"/>
                <w:lang w:val="en-US"/>
              </w:rPr>
              <w:t xml:space="preserve"> I</w:t>
            </w:r>
            <w:r w:rsidRPr="000E51BB">
              <w:rPr>
                <w:rFonts w:cstheme="minorHAnsi"/>
                <w:sz w:val="18"/>
                <w:szCs w:val="18"/>
                <w:lang w:val="en-US"/>
              </w:rPr>
              <w:t>n August 2021</w:t>
            </w:r>
            <w:r>
              <w:rPr>
                <w:rFonts w:cstheme="minorHAnsi"/>
                <w:sz w:val="18"/>
                <w:szCs w:val="18"/>
                <w:lang w:val="en-US"/>
              </w:rPr>
              <w:t>,</w:t>
            </w:r>
            <w:r w:rsidRPr="000E51BB">
              <w:rPr>
                <w:rFonts w:cstheme="minorHAnsi"/>
                <w:sz w:val="18"/>
                <w:szCs w:val="18"/>
                <w:lang w:val="en-US"/>
              </w:rPr>
              <w:t xml:space="preserve"> UN Women started implementing the second main phase (2021-2024) of the WEESC project. Phase II of the project plans to leverage UN Women and its partners’ </w:t>
            </w:r>
            <w:r>
              <w:rPr>
                <w:rFonts w:cstheme="minorHAnsi"/>
                <w:sz w:val="18"/>
                <w:szCs w:val="18"/>
                <w:lang w:val="en-US"/>
              </w:rPr>
              <w:t>joint results</w:t>
            </w:r>
            <w:r w:rsidRPr="000E51BB">
              <w:rPr>
                <w:rFonts w:cstheme="minorHAnsi"/>
                <w:sz w:val="18"/>
                <w:szCs w:val="18"/>
                <w:lang w:val="en-US"/>
              </w:rPr>
              <w:t xml:space="preserve"> in Phase I and further prioritize alignment with the UN Sustainable Development Cooperation Frameworks </w:t>
            </w:r>
            <w:r>
              <w:rPr>
                <w:rFonts w:cstheme="minorHAnsi"/>
                <w:sz w:val="18"/>
                <w:szCs w:val="18"/>
                <w:lang w:val="en-US"/>
              </w:rPr>
              <w:t>in Armenia, Azerbaijan</w:t>
            </w:r>
            <w:r w:rsidR="0065107C">
              <w:rPr>
                <w:rFonts w:cstheme="minorHAnsi"/>
                <w:sz w:val="18"/>
                <w:szCs w:val="18"/>
                <w:lang w:val="en-US"/>
              </w:rPr>
              <w:t>,</w:t>
            </w:r>
            <w:r>
              <w:rPr>
                <w:rFonts w:cstheme="minorHAnsi"/>
                <w:sz w:val="18"/>
                <w:szCs w:val="18"/>
                <w:lang w:val="en-US"/>
              </w:rPr>
              <w:t xml:space="preserve"> and Georgia </w:t>
            </w:r>
            <w:r w:rsidRPr="000E51BB">
              <w:rPr>
                <w:rFonts w:cstheme="minorHAnsi"/>
                <w:sz w:val="18"/>
                <w:szCs w:val="18"/>
                <w:lang w:val="en-US"/>
              </w:rPr>
              <w:t xml:space="preserve">with a view to improving the three countries’ </w:t>
            </w:r>
            <w:r>
              <w:rPr>
                <w:rFonts w:cstheme="minorHAnsi"/>
                <w:sz w:val="18"/>
                <w:szCs w:val="18"/>
                <w:lang w:val="en-US"/>
              </w:rPr>
              <w:t xml:space="preserve">progress towards the achievement of the Sustainable Development Goals as well as the compliance to </w:t>
            </w:r>
            <w:r w:rsidRPr="000E51BB">
              <w:rPr>
                <w:rFonts w:cstheme="minorHAnsi"/>
                <w:sz w:val="18"/>
                <w:szCs w:val="18"/>
                <w:lang w:val="en-US"/>
              </w:rPr>
              <w:t>their international human rights commitments under CEDAW and other legal instruments, particularly in terms of equitable economic development and addressing women’s rights.</w:t>
            </w:r>
          </w:p>
          <w:p w14:paraId="5B45F8A0" w14:textId="77777777" w:rsidR="00265552" w:rsidRDefault="00265552" w:rsidP="00622B90">
            <w:pPr>
              <w:spacing w:line="276" w:lineRule="auto"/>
              <w:jc w:val="both"/>
              <w:rPr>
                <w:rFonts w:cstheme="minorHAnsi"/>
                <w:sz w:val="18"/>
                <w:szCs w:val="18"/>
                <w:lang w:val="en-US"/>
              </w:rPr>
            </w:pPr>
          </w:p>
          <w:p w14:paraId="202E3E1C" w14:textId="6FB337FF" w:rsidR="00655943" w:rsidRDefault="00B111C5" w:rsidP="003F5436">
            <w:pPr>
              <w:spacing w:line="276" w:lineRule="auto"/>
              <w:jc w:val="both"/>
              <w:rPr>
                <w:rFonts w:cstheme="minorHAnsi"/>
                <w:sz w:val="18"/>
                <w:szCs w:val="18"/>
                <w:lang w:val="en-US"/>
              </w:rPr>
            </w:pPr>
            <w:r>
              <w:rPr>
                <w:rFonts w:cstheme="minorHAnsi"/>
                <w:sz w:val="18"/>
                <w:szCs w:val="18"/>
              </w:rPr>
              <w:t xml:space="preserve">Promoting decent work for women constitutes an important part of the WEESC Phase II project advocacy agenda in formal and informal employment sectors. </w:t>
            </w:r>
            <w:r w:rsidR="00C77C4F">
              <w:rPr>
                <w:rFonts w:cstheme="minorHAnsi"/>
                <w:sz w:val="18"/>
                <w:szCs w:val="18"/>
              </w:rPr>
              <w:t>P</w:t>
            </w:r>
            <w:r w:rsidR="001056CE">
              <w:rPr>
                <w:rFonts w:cstheme="minorHAnsi"/>
                <w:sz w:val="18"/>
                <w:szCs w:val="18"/>
              </w:rPr>
              <w:t>artnership with and the institutional strengthening of the Labor Inspect</w:t>
            </w:r>
            <w:r w:rsidR="0080162B">
              <w:rPr>
                <w:rFonts w:cstheme="minorHAnsi"/>
                <w:sz w:val="18"/>
                <w:szCs w:val="18"/>
              </w:rPr>
              <w:t>ion Office</w:t>
            </w:r>
            <w:r w:rsidR="00975110">
              <w:rPr>
                <w:rFonts w:cstheme="minorHAnsi"/>
                <w:sz w:val="18"/>
                <w:szCs w:val="18"/>
              </w:rPr>
              <w:t xml:space="preserve"> (LI</w:t>
            </w:r>
            <w:r w:rsidR="0080162B">
              <w:rPr>
                <w:rFonts w:cstheme="minorHAnsi"/>
                <w:sz w:val="18"/>
                <w:szCs w:val="18"/>
              </w:rPr>
              <w:t>O</w:t>
            </w:r>
            <w:r w:rsidR="00975110">
              <w:rPr>
                <w:rFonts w:cstheme="minorHAnsi"/>
                <w:sz w:val="18"/>
                <w:szCs w:val="18"/>
              </w:rPr>
              <w:t>)</w:t>
            </w:r>
            <w:r w:rsidR="001056CE">
              <w:rPr>
                <w:rFonts w:cstheme="minorHAnsi"/>
                <w:sz w:val="18"/>
                <w:szCs w:val="18"/>
              </w:rPr>
              <w:t xml:space="preserve"> </w:t>
            </w:r>
            <w:r w:rsidR="00C77C4F">
              <w:rPr>
                <w:rFonts w:cstheme="minorHAnsi"/>
                <w:sz w:val="18"/>
                <w:szCs w:val="18"/>
              </w:rPr>
              <w:t xml:space="preserve">is key towards achieving this </w:t>
            </w:r>
            <w:r w:rsidR="00A578B6">
              <w:rPr>
                <w:rFonts w:cstheme="minorHAnsi"/>
                <w:sz w:val="18"/>
                <w:szCs w:val="18"/>
              </w:rPr>
              <w:t>objective.</w:t>
            </w:r>
            <w:r w:rsidR="00A578B6">
              <w:rPr>
                <w:rFonts w:cstheme="minorHAnsi"/>
                <w:sz w:val="18"/>
                <w:szCs w:val="18"/>
                <w:lang w:val="en-US"/>
              </w:rPr>
              <w:t xml:space="preserve"> In </w:t>
            </w:r>
            <w:r w:rsidR="003F5436">
              <w:rPr>
                <w:rFonts w:cstheme="minorHAnsi"/>
                <w:sz w:val="18"/>
                <w:szCs w:val="18"/>
                <w:lang w:val="en-US"/>
              </w:rPr>
              <w:t xml:space="preserve">the </w:t>
            </w:r>
            <w:r w:rsidR="00AD328F">
              <w:rPr>
                <w:rFonts w:cstheme="minorHAnsi"/>
                <w:sz w:val="18"/>
                <w:szCs w:val="18"/>
                <w:lang w:val="en-US"/>
              </w:rPr>
              <w:t xml:space="preserve">first </w:t>
            </w:r>
            <w:r w:rsidR="00A578B6">
              <w:rPr>
                <w:rFonts w:cstheme="minorHAnsi"/>
                <w:sz w:val="18"/>
                <w:szCs w:val="18"/>
                <w:lang w:val="en-US"/>
              </w:rPr>
              <w:t xml:space="preserve">phase, </w:t>
            </w:r>
            <w:r w:rsidR="00AD328F">
              <w:rPr>
                <w:rFonts w:cstheme="minorHAnsi"/>
                <w:sz w:val="18"/>
                <w:szCs w:val="18"/>
                <w:lang w:val="en-US"/>
              </w:rPr>
              <w:t xml:space="preserve">the </w:t>
            </w:r>
            <w:r w:rsidR="00B120BB" w:rsidRPr="00B120BB">
              <w:rPr>
                <w:rFonts w:cstheme="minorHAnsi"/>
                <w:sz w:val="18"/>
                <w:szCs w:val="18"/>
                <w:lang w:val="en-US"/>
              </w:rPr>
              <w:t>WEESC</w:t>
            </w:r>
            <w:r w:rsidR="00A578B6">
              <w:rPr>
                <w:rFonts w:cstheme="minorHAnsi"/>
                <w:sz w:val="18"/>
                <w:szCs w:val="18"/>
                <w:lang w:val="en-US"/>
              </w:rPr>
              <w:t xml:space="preserve"> project</w:t>
            </w:r>
            <w:r w:rsidR="00B120BB" w:rsidRPr="00B120BB">
              <w:rPr>
                <w:rFonts w:cstheme="minorHAnsi"/>
                <w:sz w:val="18"/>
                <w:szCs w:val="18"/>
                <w:lang w:val="en-US"/>
              </w:rPr>
              <w:t xml:space="preserve"> </w:t>
            </w:r>
            <w:r w:rsidR="00AD328F">
              <w:rPr>
                <w:rFonts w:cstheme="minorHAnsi"/>
                <w:sz w:val="18"/>
                <w:szCs w:val="18"/>
                <w:lang w:val="en-US"/>
              </w:rPr>
              <w:t xml:space="preserve">advocated </w:t>
            </w:r>
            <w:r w:rsidR="00B120BB" w:rsidRPr="00B120BB">
              <w:rPr>
                <w:rFonts w:cstheme="minorHAnsi"/>
                <w:sz w:val="18"/>
                <w:szCs w:val="18"/>
                <w:lang w:val="en-US"/>
              </w:rPr>
              <w:t xml:space="preserve">for strong </w:t>
            </w:r>
            <w:r w:rsidR="002D17A7">
              <w:rPr>
                <w:rFonts w:cstheme="minorHAnsi"/>
                <w:sz w:val="18"/>
                <w:szCs w:val="18"/>
                <w:lang w:val="en-US"/>
              </w:rPr>
              <w:t xml:space="preserve">monitoring and </w:t>
            </w:r>
            <w:r w:rsidR="00B120BB" w:rsidRPr="00B120BB">
              <w:rPr>
                <w:rFonts w:cstheme="minorHAnsi"/>
                <w:sz w:val="18"/>
                <w:szCs w:val="18"/>
                <w:lang w:val="en-US"/>
              </w:rPr>
              <w:t xml:space="preserve">enforcement mechanisms for anti-discrimination and labour rights </w:t>
            </w:r>
            <w:r w:rsidR="00BB0DB2">
              <w:rPr>
                <w:rFonts w:cstheme="minorHAnsi"/>
                <w:sz w:val="18"/>
                <w:szCs w:val="18"/>
                <w:lang w:val="en-US"/>
              </w:rPr>
              <w:t>legislation</w:t>
            </w:r>
            <w:r w:rsidR="00B120BB" w:rsidRPr="00B120BB">
              <w:rPr>
                <w:rFonts w:cstheme="minorHAnsi"/>
                <w:sz w:val="18"/>
                <w:szCs w:val="18"/>
                <w:lang w:val="en-US"/>
              </w:rPr>
              <w:t xml:space="preserve"> and the expansion of monitoring </w:t>
            </w:r>
            <w:r w:rsidR="00AD328F">
              <w:rPr>
                <w:rFonts w:cstheme="minorHAnsi"/>
                <w:sz w:val="18"/>
                <w:szCs w:val="18"/>
                <w:lang w:val="en-US"/>
              </w:rPr>
              <w:t>of</w:t>
            </w:r>
            <w:r w:rsidR="00AD328F" w:rsidRPr="00B120BB">
              <w:rPr>
                <w:rFonts w:cstheme="minorHAnsi"/>
                <w:sz w:val="18"/>
                <w:szCs w:val="18"/>
                <w:lang w:val="en-US"/>
              </w:rPr>
              <w:t xml:space="preserve"> </w:t>
            </w:r>
            <w:r w:rsidR="00B120BB" w:rsidRPr="00B120BB">
              <w:rPr>
                <w:rFonts w:cstheme="minorHAnsi"/>
                <w:sz w:val="18"/>
                <w:szCs w:val="18"/>
                <w:lang w:val="en-US"/>
              </w:rPr>
              <w:t>workplace sexual harassment</w:t>
            </w:r>
            <w:r w:rsidR="00975110">
              <w:rPr>
                <w:rFonts w:cstheme="minorHAnsi"/>
                <w:sz w:val="18"/>
                <w:szCs w:val="18"/>
                <w:lang w:val="en-US"/>
              </w:rPr>
              <w:t xml:space="preserve"> by the LI</w:t>
            </w:r>
            <w:r w:rsidR="00AD328F">
              <w:rPr>
                <w:rFonts w:cstheme="minorHAnsi"/>
                <w:sz w:val="18"/>
                <w:szCs w:val="18"/>
                <w:lang w:val="en-US"/>
              </w:rPr>
              <w:t>O</w:t>
            </w:r>
            <w:r w:rsidR="00B120BB" w:rsidRPr="00B120BB">
              <w:rPr>
                <w:rFonts w:cstheme="minorHAnsi"/>
                <w:sz w:val="18"/>
                <w:szCs w:val="18"/>
                <w:lang w:val="en-US"/>
              </w:rPr>
              <w:t xml:space="preserve">. </w:t>
            </w:r>
            <w:r w:rsidR="0009131B">
              <w:rPr>
                <w:rFonts w:cstheme="minorHAnsi"/>
                <w:sz w:val="18"/>
                <w:szCs w:val="18"/>
                <w:lang w:val="en-US"/>
              </w:rPr>
              <w:t xml:space="preserve">In </w:t>
            </w:r>
            <w:r w:rsidR="00070B55">
              <w:rPr>
                <w:rFonts w:cstheme="minorHAnsi"/>
                <w:sz w:val="18"/>
                <w:szCs w:val="18"/>
                <w:lang w:val="en-US"/>
              </w:rPr>
              <w:t xml:space="preserve">addition, </w:t>
            </w:r>
            <w:r w:rsidR="00655943" w:rsidRPr="00655943">
              <w:rPr>
                <w:rFonts w:cstheme="minorHAnsi"/>
                <w:sz w:val="18"/>
                <w:szCs w:val="18"/>
                <w:lang w:val="en-US"/>
              </w:rPr>
              <w:t>guidelines for assessing the harmful and hazardous work of pregnant, post-partum and nursing women</w:t>
            </w:r>
            <w:r w:rsidR="00070B55">
              <w:rPr>
                <w:rFonts w:cstheme="minorHAnsi"/>
                <w:sz w:val="18"/>
                <w:szCs w:val="18"/>
                <w:lang w:val="en-US"/>
              </w:rPr>
              <w:t xml:space="preserve"> were </w:t>
            </w:r>
            <w:r w:rsidR="00655943" w:rsidRPr="00655943">
              <w:rPr>
                <w:rFonts w:cstheme="minorHAnsi"/>
                <w:sz w:val="18"/>
                <w:szCs w:val="18"/>
                <w:lang w:val="en-US"/>
              </w:rPr>
              <w:t>developed by UN Women in partnership with the ILO</w:t>
            </w:r>
            <w:r w:rsidR="00070B55">
              <w:rPr>
                <w:rFonts w:cstheme="minorHAnsi"/>
                <w:sz w:val="18"/>
                <w:szCs w:val="18"/>
                <w:lang w:val="en-US"/>
              </w:rPr>
              <w:t xml:space="preserve"> for the LI</w:t>
            </w:r>
            <w:r w:rsidR="00DF458E">
              <w:rPr>
                <w:rFonts w:cstheme="minorHAnsi"/>
                <w:sz w:val="18"/>
                <w:szCs w:val="18"/>
                <w:lang w:val="en-US"/>
              </w:rPr>
              <w:t>O</w:t>
            </w:r>
            <w:r w:rsidR="00070B55">
              <w:rPr>
                <w:rFonts w:cstheme="minorHAnsi"/>
                <w:sz w:val="18"/>
                <w:szCs w:val="18"/>
                <w:lang w:val="en-US"/>
              </w:rPr>
              <w:t>. The</w:t>
            </w:r>
            <w:r w:rsidR="00DF458E">
              <w:rPr>
                <w:rFonts w:cstheme="minorHAnsi"/>
                <w:sz w:val="18"/>
                <w:szCs w:val="18"/>
                <w:lang w:val="en-US"/>
              </w:rPr>
              <w:t>se</w:t>
            </w:r>
            <w:r w:rsidR="00070B55">
              <w:rPr>
                <w:rFonts w:cstheme="minorHAnsi"/>
                <w:sz w:val="18"/>
                <w:szCs w:val="18"/>
                <w:lang w:val="en-US"/>
              </w:rPr>
              <w:t xml:space="preserve"> </w:t>
            </w:r>
            <w:r w:rsidR="00B2217D">
              <w:rPr>
                <w:rFonts w:cstheme="minorHAnsi"/>
                <w:sz w:val="18"/>
                <w:szCs w:val="18"/>
                <w:lang w:val="en-US"/>
              </w:rPr>
              <w:t>guidelin</w:t>
            </w:r>
            <w:r w:rsidR="00B2217D">
              <w:rPr>
                <w:rFonts w:cstheme="minorHAnsi"/>
                <w:sz w:val="18"/>
                <w:szCs w:val="18"/>
              </w:rPr>
              <w:t>es</w:t>
            </w:r>
            <w:r w:rsidR="00B2217D">
              <w:rPr>
                <w:rStyle w:val="FootnoteReference"/>
                <w:sz w:val="18"/>
                <w:szCs w:val="18"/>
              </w:rPr>
              <w:footnoteReference w:id="1"/>
            </w:r>
            <w:r w:rsidR="00070B55">
              <w:rPr>
                <w:rFonts w:cstheme="minorHAnsi"/>
                <w:sz w:val="18"/>
                <w:szCs w:val="18"/>
                <w:lang w:val="en-US"/>
              </w:rPr>
              <w:t xml:space="preserve"> </w:t>
            </w:r>
            <w:r w:rsidR="00655943" w:rsidRPr="00655943">
              <w:rPr>
                <w:rFonts w:cstheme="minorHAnsi"/>
                <w:sz w:val="18"/>
                <w:szCs w:val="18"/>
                <w:lang w:val="en-US"/>
              </w:rPr>
              <w:t>came into effect by a Decree of the Minister</w:t>
            </w:r>
            <w:r w:rsidR="00F830C2">
              <w:rPr>
                <w:rFonts w:cstheme="minorHAnsi"/>
                <w:sz w:val="18"/>
                <w:szCs w:val="18"/>
                <w:lang w:val="en-US"/>
              </w:rPr>
              <w:t xml:space="preserve"> of IDPs, </w:t>
            </w:r>
            <w:r w:rsidR="00E5276E">
              <w:rPr>
                <w:rFonts w:cstheme="minorHAnsi"/>
                <w:sz w:val="18"/>
                <w:szCs w:val="18"/>
                <w:lang w:val="en-US"/>
              </w:rPr>
              <w:t>Labour, Health and Social Protection</w:t>
            </w:r>
            <w:r w:rsidR="00655943" w:rsidRPr="00655943">
              <w:rPr>
                <w:rFonts w:cstheme="minorHAnsi"/>
                <w:sz w:val="18"/>
                <w:szCs w:val="18"/>
                <w:lang w:val="en-US"/>
              </w:rPr>
              <w:t xml:space="preserve"> </w:t>
            </w:r>
            <w:r w:rsidR="00F830C2">
              <w:rPr>
                <w:rFonts w:cstheme="minorHAnsi"/>
                <w:sz w:val="18"/>
                <w:szCs w:val="18"/>
                <w:lang w:val="en-US"/>
              </w:rPr>
              <w:t>in</w:t>
            </w:r>
            <w:r w:rsidR="00655943" w:rsidRPr="00655943">
              <w:rPr>
                <w:rFonts w:cstheme="minorHAnsi"/>
                <w:sz w:val="18"/>
                <w:szCs w:val="18"/>
                <w:lang w:val="en-US"/>
              </w:rPr>
              <w:t xml:space="preserve"> 2020</w:t>
            </w:r>
            <w:r w:rsidR="004533D6">
              <w:rPr>
                <w:rFonts w:cstheme="minorHAnsi"/>
                <w:sz w:val="18"/>
                <w:szCs w:val="18"/>
                <w:lang w:val="en-US"/>
              </w:rPr>
              <w:t xml:space="preserve"> and</w:t>
            </w:r>
            <w:r w:rsidR="00655943" w:rsidRPr="00655943">
              <w:rPr>
                <w:rFonts w:cstheme="minorHAnsi"/>
                <w:sz w:val="18"/>
                <w:szCs w:val="18"/>
                <w:lang w:val="en-US"/>
              </w:rPr>
              <w:t xml:space="preserve"> </w:t>
            </w:r>
            <w:r w:rsidR="006717D1">
              <w:rPr>
                <w:rFonts w:cstheme="minorHAnsi"/>
                <w:sz w:val="18"/>
                <w:szCs w:val="18"/>
                <w:lang w:val="en-US"/>
              </w:rPr>
              <w:t>form</w:t>
            </w:r>
            <w:r w:rsidR="006717D1" w:rsidRPr="00655943">
              <w:rPr>
                <w:rFonts w:cstheme="minorHAnsi"/>
                <w:sz w:val="18"/>
                <w:szCs w:val="18"/>
                <w:lang w:val="en-US"/>
              </w:rPr>
              <w:t xml:space="preserve"> </w:t>
            </w:r>
            <w:r w:rsidR="004533D6">
              <w:rPr>
                <w:rFonts w:cstheme="minorHAnsi"/>
                <w:sz w:val="18"/>
                <w:szCs w:val="18"/>
                <w:lang w:val="en-US"/>
              </w:rPr>
              <w:t xml:space="preserve">a </w:t>
            </w:r>
            <w:r w:rsidR="00655943" w:rsidRPr="00655943">
              <w:rPr>
                <w:rFonts w:cstheme="minorHAnsi"/>
                <w:sz w:val="18"/>
                <w:szCs w:val="18"/>
                <w:lang w:val="en-US"/>
              </w:rPr>
              <w:t>part of the occupation</w:t>
            </w:r>
            <w:r w:rsidR="006717D1">
              <w:rPr>
                <w:rFonts w:cstheme="minorHAnsi"/>
                <w:sz w:val="18"/>
                <w:szCs w:val="18"/>
                <w:lang w:val="en-US"/>
              </w:rPr>
              <w:t>al</w:t>
            </w:r>
            <w:r w:rsidR="00655943" w:rsidRPr="00655943">
              <w:rPr>
                <w:rFonts w:cstheme="minorHAnsi"/>
                <w:sz w:val="18"/>
                <w:szCs w:val="18"/>
                <w:lang w:val="en-US"/>
              </w:rPr>
              <w:t xml:space="preserve"> safety standard</w:t>
            </w:r>
            <w:r w:rsidR="006717D1">
              <w:rPr>
                <w:rFonts w:cstheme="minorHAnsi"/>
                <w:sz w:val="18"/>
                <w:szCs w:val="18"/>
                <w:lang w:val="en-US"/>
              </w:rPr>
              <w:t>s</w:t>
            </w:r>
            <w:r w:rsidR="00655943" w:rsidRPr="00655943">
              <w:rPr>
                <w:rFonts w:cstheme="minorHAnsi"/>
                <w:sz w:val="18"/>
                <w:szCs w:val="18"/>
                <w:lang w:val="en-US"/>
              </w:rPr>
              <w:t xml:space="preserve"> that Labour </w:t>
            </w:r>
            <w:r w:rsidR="006717D1" w:rsidRPr="00655943">
              <w:rPr>
                <w:rFonts w:cstheme="minorHAnsi"/>
                <w:sz w:val="18"/>
                <w:szCs w:val="18"/>
                <w:lang w:val="en-US"/>
              </w:rPr>
              <w:t>Inspector</w:t>
            </w:r>
            <w:r w:rsidR="006717D1">
              <w:rPr>
                <w:rFonts w:cstheme="minorHAnsi"/>
                <w:sz w:val="18"/>
                <w:szCs w:val="18"/>
                <w:lang w:val="en-US"/>
              </w:rPr>
              <w:t xml:space="preserve">s </w:t>
            </w:r>
            <w:r w:rsidR="00655943" w:rsidRPr="00655943">
              <w:rPr>
                <w:rFonts w:cstheme="minorHAnsi"/>
                <w:sz w:val="18"/>
                <w:szCs w:val="18"/>
                <w:lang w:val="en-US"/>
              </w:rPr>
              <w:t xml:space="preserve">use </w:t>
            </w:r>
            <w:r w:rsidR="00B2217D">
              <w:rPr>
                <w:rFonts w:cstheme="minorHAnsi"/>
                <w:sz w:val="18"/>
                <w:szCs w:val="18"/>
                <w:lang w:val="en-US"/>
              </w:rPr>
              <w:t>during workplace inspections</w:t>
            </w:r>
            <w:r w:rsidR="00655943" w:rsidRPr="00655943">
              <w:rPr>
                <w:rFonts w:cstheme="minorHAnsi"/>
                <w:sz w:val="18"/>
                <w:szCs w:val="18"/>
                <w:lang w:val="en-US"/>
              </w:rPr>
              <w:t xml:space="preserve">.  </w:t>
            </w:r>
          </w:p>
          <w:p w14:paraId="105565EF" w14:textId="77777777" w:rsidR="00856CBA" w:rsidRDefault="00856CBA" w:rsidP="00655943">
            <w:pPr>
              <w:jc w:val="both"/>
              <w:rPr>
                <w:rFonts w:cstheme="minorHAnsi"/>
                <w:sz w:val="18"/>
                <w:szCs w:val="18"/>
                <w:lang w:val="en-US"/>
              </w:rPr>
            </w:pPr>
          </w:p>
          <w:p w14:paraId="4ED3E0D6" w14:textId="44830644" w:rsidR="000540AD" w:rsidRDefault="00856CBA" w:rsidP="000E51BB">
            <w:pPr>
              <w:spacing w:line="276" w:lineRule="auto"/>
              <w:jc w:val="both"/>
              <w:rPr>
                <w:rFonts w:cstheme="minorHAnsi"/>
                <w:sz w:val="18"/>
                <w:szCs w:val="18"/>
                <w:lang w:val="en-US"/>
              </w:rPr>
            </w:pPr>
            <w:r w:rsidRPr="00856CBA">
              <w:rPr>
                <w:rFonts w:cstheme="minorHAnsi"/>
                <w:sz w:val="18"/>
                <w:szCs w:val="18"/>
              </w:rPr>
              <w:lastRenderedPageBreak/>
              <w:t xml:space="preserve">In the last quarter of the WEESC project’s first main phase, </w:t>
            </w:r>
            <w:r w:rsidR="00DE7B7F">
              <w:rPr>
                <w:rFonts w:cstheme="minorHAnsi"/>
                <w:sz w:val="18"/>
                <w:szCs w:val="18"/>
                <w:lang w:val="en-US"/>
              </w:rPr>
              <w:t>UN Women</w:t>
            </w:r>
            <w:r w:rsidR="00087F8B" w:rsidRPr="00856CBA">
              <w:rPr>
                <w:rFonts w:cstheme="minorHAnsi"/>
                <w:sz w:val="18"/>
                <w:szCs w:val="18"/>
              </w:rPr>
              <w:t xml:space="preserve"> in partnership with ISET-PI</w:t>
            </w:r>
            <w:r w:rsidR="00087F8B">
              <w:rPr>
                <w:rFonts w:cstheme="minorHAnsi"/>
                <w:sz w:val="18"/>
                <w:szCs w:val="18"/>
              </w:rPr>
              <w:t xml:space="preserve"> </w:t>
            </w:r>
            <w:r w:rsidRPr="00856CBA">
              <w:rPr>
                <w:rFonts w:cstheme="minorHAnsi"/>
                <w:sz w:val="18"/>
                <w:szCs w:val="18"/>
              </w:rPr>
              <w:t>developed a G</w:t>
            </w:r>
            <w:r w:rsidR="00DE7B7F">
              <w:rPr>
                <w:rFonts w:cstheme="minorHAnsi"/>
                <w:sz w:val="18"/>
                <w:szCs w:val="18"/>
              </w:rPr>
              <w:t xml:space="preserve">ender </w:t>
            </w:r>
            <w:r w:rsidRPr="00856CBA">
              <w:rPr>
                <w:rFonts w:cstheme="minorHAnsi"/>
                <w:sz w:val="18"/>
                <w:szCs w:val="18"/>
              </w:rPr>
              <w:t>Assessment of the Models for the Implementation of the Equal Pay Review and Reporting (EPRR) Methodology in Georgia—</w:t>
            </w:r>
            <w:r w:rsidR="00DE7B7F">
              <w:rPr>
                <w:rFonts w:cstheme="minorHAnsi"/>
                <w:sz w:val="18"/>
                <w:szCs w:val="18"/>
              </w:rPr>
              <w:t>for the LI</w:t>
            </w:r>
            <w:r w:rsidR="00087F8B">
              <w:rPr>
                <w:rFonts w:cstheme="minorHAnsi"/>
                <w:sz w:val="18"/>
                <w:szCs w:val="18"/>
              </w:rPr>
              <w:t>O</w:t>
            </w:r>
            <w:r w:rsidRPr="00856CBA">
              <w:rPr>
                <w:rFonts w:cstheme="minorHAnsi"/>
                <w:sz w:val="18"/>
                <w:szCs w:val="18"/>
              </w:rPr>
              <w:t xml:space="preserve">. This </w:t>
            </w:r>
            <w:r w:rsidR="0054567F">
              <w:rPr>
                <w:rFonts w:cstheme="minorHAnsi"/>
                <w:sz w:val="18"/>
                <w:szCs w:val="18"/>
              </w:rPr>
              <w:t>report</w:t>
            </w:r>
            <w:r w:rsidRPr="00856CBA">
              <w:rPr>
                <w:rFonts w:cstheme="minorHAnsi"/>
                <w:sz w:val="18"/>
                <w:szCs w:val="18"/>
              </w:rPr>
              <w:t xml:space="preserve"> </w:t>
            </w:r>
            <w:r w:rsidR="00A35265">
              <w:rPr>
                <w:rFonts w:cstheme="minorHAnsi"/>
                <w:sz w:val="18"/>
                <w:szCs w:val="18"/>
              </w:rPr>
              <w:t>responded to</w:t>
            </w:r>
            <w:r w:rsidRPr="00856CBA">
              <w:rPr>
                <w:rFonts w:cstheme="minorHAnsi"/>
                <w:sz w:val="18"/>
                <w:szCs w:val="18"/>
              </w:rPr>
              <w:t xml:space="preserve"> the 2020 changes to the Labour Code, through which ‘pay’ was defined and the principle of equal pay was introduced. As a consequence of the same reform, the new Law on Labour Inspect</w:t>
            </w:r>
            <w:r w:rsidR="00AD434D">
              <w:rPr>
                <w:rFonts w:cstheme="minorHAnsi"/>
                <w:sz w:val="18"/>
                <w:szCs w:val="18"/>
              </w:rPr>
              <w:t>ion</w:t>
            </w:r>
            <w:r w:rsidRPr="00856CBA">
              <w:rPr>
                <w:rFonts w:cstheme="minorHAnsi"/>
                <w:sz w:val="18"/>
                <w:szCs w:val="18"/>
              </w:rPr>
              <w:t xml:space="preserve"> was introduced</w:t>
            </w:r>
            <w:r w:rsidR="00521A43">
              <w:rPr>
                <w:rFonts w:cstheme="minorHAnsi"/>
                <w:sz w:val="18"/>
                <w:szCs w:val="18"/>
              </w:rPr>
              <w:t>,</w:t>
            </w:r>
            <w:r w:rsidRPr="00856CBA">
              <w:rPr>
                <w:rFonts w:cstheme="minorHAnsi"/>
                <w:sz w:val="18"/>
                <w:szCs w:val="18"/>
              </w:rPr>
              <w:t xml:space="preserve"> giving a mandate to this agency to monitor labour rights, including equal pay for equal work. The </w:t>
            </w:r>
            <w:r w:rsidR="00CF32A7">
              <w:rPr>
                <w:rFonts w:cstheme="minorHAnsi"/>
                <w:sz w:val="18"/>
                <w:szCs w:val="18"/>
              </w:rPr>
              <w:t>LI</w:t>
            </w:r>
            <w:r w:rsidR="0024007B">
              <w:rPr>
                <w:rFonts w:cstheme="minorHAnsi"/>
                <w:sz w:val="18"/>
                <w:szCs w:val="18"/>
              </w:rPr>
              <w:t>O</w:t>
            </w:r>
            <w:r w:rsidRPr="00856CBA">
              <w:rPr>
                <w:rFonts w:cstheme="minorHAnsi"/>
                <w:sz w:val="18"/>
                <w:szCs w:val="18"/>
              </w:rPr>
              <w:t xml:space="preserve"> intends to </w:t>
            </w:r>
            <w:r w:rsidR="00CF32A7">
              <w:rPr>
                <w:rFonts w:cstheme="minorHAnsi"/>
                <w:sz w:val="18"/>
                <w:szCs w:val="18"/>
              </w:rPr>
              <w:t>rely on</w:t>
            </w:r>
            <w:r w:rsidRPr="00856CBA">
              <w:rPr>
                <w:rFonts w:cstheme="minorHAnsi"/>
                <w:sz w:val="18"/>
                <w:szCs w:val="18"/>
              </w:rPr>
              <w:t xml:space="preserve"> the EPRR model as a methodological standard to conduct the</w:t>
            </w:r>
            <w:r w:rsidR="006425FF">
              <w:rPr>
                <w:rFonts w:cstheme="minorHAnsi"/>
                <w:sz w:val="18"/>
                <w:szCs w:val="18"/>
              </w:rPr>
              <w:t>se</w:t>
            </w:r>
            <w:r w:rsidRPr="00856CBA">
              <w:rPr>
                <w:rFonts w:cstheme="minorHAnsi"/>
                <w:sz w:val="18"/>
                <w:szCs w:val="18"/>
              </w:rPr>
              <w:t xml:space="preserve"> assessment</w:t>
            </w:r>
            <w:r w:rsidR="006425FF">
              <w:rPr>
                <w:rFonts w:cstheme="minorHAnsi"/>
                <w:sz w:val="18"/>
                <w:szCs w:val="18"/>
              </w:rPr>
              <w:t>s</w:t>
            </w:r>
            <w:r w:rsidR="00CF32A7">
              <w:rPr>
                <w:rFonts w:cstheme="minorHAnsi"/>
                <w:sz w:val="18"/>
                <w:szCs w:val="18"/>
              </w:rPr>
              <w:t xml:space="preserve">, however, it </w:t>
            </w:r>
            <w:r w:rsidR="00521A43">
              <w:rPr>
                <w:rFonts w:cstheme="minorHAnsi"/>
                <w:sz w:val="18"/>
                <w:szCs w:val="18"/>
              </w:rPr>
              <w:t>requires</w:t>
            </w:r>
            <w:r w:rsidR="00CF32A7">
              <w:rPr>
                <w:rFonts w:cstheme="minorHAnsi"/>
                <w:sz w:val="18"/>
                <w:szCs w:val="18"/>
              </w:rPr>
              <w:t xml:space="preserve"> further adaptation to their </w:t>
            </w:r>
            <w:r w:rsidR="00521A43">
              <w:rPr>
                <w:rFonts w:cstheme="minorHAnsi"/>
                <w:sz w:val="18"/>
                <w:szCs w:val="18"/>
              </w:rPr>
              <w:t>institutional</w:t>
            </w:r>
            <w:r w:rsidR="00CF32A7">
              <w:rPr>
                <w:rFonts w:cstheme="minorHAnsi"/>
                <w:sz w:val="18"/>
                <w:szCs w:val="18"/>
              </w:rPr>
              <w:t xml:space="preserve"> mechanisms an</w:t>
            </w:r>
            <w:r w:rsidR="00521A43">
              <w:rPr>
                <w:rFonts w:cstheme="minorHAnsi"/>
                <w:sz w:val="18"/>
                <w:szCs w:val="18"/>
              </w:rPr>
              <w:t>d organizational priorities</w:t>
            </w:r>
            <w:r w:rsidRPr="00856CBA">
              <w:rPr>
                <w:rFonts w:cstheme="minorHAnsi"/>
                <w:sz w:val="18"/>
                <w:szCs w:val="18"/>
              </w:rPr>
              <w:t xml:space="preserve">. The EPRR model combines the UN Women and Swiss models for assessing equal pay. </w:t>
            </w:r>
            <w:r w:rsidR="0009131B">
              <w:rPr>
                <w:rFonts w:cstheme="minorHAnsi"/>
                <w:sz w:val="18"/>
                <w:szCs w:val="18"/>
                <w:lang w:val="en-US"/>
              </w:rPr>
              <w:t xml:space="preserve">In Phase II, </w:t>
            </w:r>
            <w:r w:rsidR="00521A43">
              <w:rPr>
                <w:rFonts w:cstheme="minorHAnsi"/>
                <w:sz w:val="18"/>
                <w:szCs w:val="18"/>
                <w:lang w:val="en-US"/>
              </w:rPr>
              <w:t xml:space="preserve">the </w:t>
            </w:r>
            <w:r w:rsidR="0009131B">
              <w:rPr>
                <w:rFonts w:cstheme="minorHAnsi"/>
                <w:sz w:val="18"/>
                <w:szCs w:val="18"/>
                <w:lang w:val="en-US"/>
              </w:rPr>
              <w:t xml:space="preserve">WEESC project continues to support the </w:t>
            </w:r>
            <w:r w:rsidR="00FF0ABD">
              <w:rPr>
                <w:rFonts w:cstheme="minorHAnsi"/>
                <w:sz w:val="18"/>
                <w:szCs w:val="18"/>
                <w:lang w:val="en-US"/>
              </w:rPr>
              <w:t>LI</w:t>
            </w:r>
            <w:r w:rsidR="001711A4">
              <w:rPr>
                <w:rFonts w:cstheme="minorHAnsi"/>
                <w:sz w:val="18"/>
                <w:szCs w:val="18"/>
                <w:lang w:val="en-US"/>
              </w:rPr>
              <w:t>O</w:t>
            </w:r>
            <w:r w:rsidR="00FF0ABD">
              <w:rPr>
                <w:rFonts w:cstheme="minorHAnsi"/>
                <w:sz w:val="18"/>
                <w:szCs w:val="18"/>
                <w:lang w:val="en-US"/>
              </w:rPr>
              <w:t xml:space="preserve"> to advance in all priority areas mentioned above</w:t>
            </w:r>
            <w:r w:rsidR="0009131B">
              <w:rPr>
                <w:rFonts w:cstheme="minorHAnsi"/>
                <w:sz w:val="18"/>
                <w:szCs w:val="18"/>
                <w:lang w:val="en-US"/>
              </w:rPr>
              <w:t xml:space="preserve">. </w:t>
            </w:r>
          </w:p>
          <w:p w14:paraId="719435EB" w14:textId="77777777" w:rsidR="004533D6" w:rsidRDefault="004533D6" w:rsidP="000E51BB">
            <w:pPr>
              <w:spacing w:line="276" w:lineRule="auto"/>
              <w:jc w:val="both"/>
              <w:rPr>
                <w:rFonts w:cstheme="minorHAnsi"/>
                <w:sz w:val="18"/>
                <w:szCs w:val="18"/>
                <w:lang w:val="en-US"/>
              </w:rPr>
            </w:pPr>
          </w:p>
          <w:p w14:paraId="42375618" w14:textId="06F6D70A" w:rsidR="001A77ED" w:rsidRDefault="000310C6" w:rsidP="000E51BB">
            <w:pPr>
              <w:spacing w:line="276" w:lineRule="auto"/>
              <w:jc w:val="both"/>
              <w:rPr>
                <w:rFonts w:cstheme="minorHAnsi"/>
                <w:sz w:val="18"/>
                <w:szCs w:val="18"/>
              </w:rPr>
            </w:pPr>
            <w:r>
              <w:rPr>
                <w:rFonts w:cstheme="minorHAnsi"/>
                <w:sz w:val="18"/>
                <w:szCs w:val="18"/>
                <w:lang w:val="en-US"/>
              </w:rPr>
              <w:t>The cooperation with the LI</w:t>
            </w:r>
            <w:r w:rsidR="001711A4">
              <w:rPr>
                <w:rFonts w:cstheme="minorHAnsi"/>
                <w:sz w:val="18"/>
                <w:szCs w:val="18"/>
                <w:lang w:val="en-US"/>
              </w:rPr>
              <w:t>O</w:t>
            </w:r>
            <w:r>
              <w:rPr>
                <w:rFonts w:cstheme="minorHAnsi"/>
                <w:sz w:val="18"/>
                <w:szCs w:val="18"/>
                <w:lang w:val="en-US"/>
              </w:rPr>
              <w:t xml:space="preserve"> enhances work standard</w:t>
            </w:r>
            <w:r w:rsidR="00363B34">
              <w:rPr>
                <w:rFonts w:cstheme="minorHAnsi"/>
                <w:sz w:val="18"/>
                <w:szCs w:val="18"/>
                <w:lang w:val="en-US"/>
              </w:rPr>
              <w:t>s</w:t>
            </w:r>
            <w:r>
              <w:rPr>
                <w:rFonts w:cstheme="minorHAnsi"/>
                <w:sz w:val="18"/>
                <w:szCs w:val="18"/>
                <w:lang w:val="en-US"/>
              </w:rPr>
              <w:t xml:space="preserve"> for women </w:t>
            </w:r>
            <w:r w:rsidR="00363B34">
              <w:rPr>
                <w:rFonts w:cstheme="minorHAnsi"/>
                <w:sz w:val="18"/>
                <w:szCs w:val="18"/>
                <w:lang w:val="en-US"/>
              </w:rPr>
              <w:t>in formal employment</w:t>
            </w:r>
            <w:r>
              <w:rPr>
                <w:rFonts w:cstheme="minorHAnsi"/>
                <w:sz w:val="18"/>
                <w:szCs w:val="18"/>
                <w:lang w:val="en-US"/>
              </w:rPr>
              <w:t>.</w:t>
            </w:r>
            <w:r w:rsidR="00363B34">
              <w:rPr>
                <w:rFonts w:cstheme="minorHAnsi"/>
                <w:sz w:val="18"/>
                <w:szCs w:val="18"/>
                <w:lang w:val="en-US"/>
              </w:rPr>
              <w:t xml:space="preserve"> </w:t>
            </w:r>
            <w:r w:rsidR="005A246B">
              <w:rPr>
                <w:rFonts w:cstheme="minorHAnsi"/>
                <w:sz w:val="18"/>
                <w:szCs w:val="18"/>
                <w:lang w:val="en-US"/>
              </w:rPr>
              <w:t xml:space="preserve">Within the second main phase of the WEESC project, </w:t>
            </w:r>
            <w:r w:rsidR="00363B34">
              <w:rPr>
                <w:rFonts w:cstheme="minorHAnsi"/>
                <w:sz w:val="18"/>
                <w:szCs w:val="18"/>
                <w:lang w:val="en-US"/>
              </w:rPr>
              <w:t>UN Women also</w:t>
            </w:r>
            <w:r w:rsidR="005A246B">
              <w:rPr>
                <w:rFonts w:cstheme="minorHAnsi"/>
                <w:sz w:val="18"/>
                <w:szCs w:val="18"/>
                <w:lang w:val="en-US"/>
              </w:rPr>
              <w:t xml:space="preserve"> intends to promote the</w:t>
            </w:r>
            <w:r>
              <w:rPr>
                <w:rFonts w:cstheme="minorHAnsi"/>
                <w:sz w:val="18"/>
                <w:szCs w:val="18"/>
                <w:lang w:val="en-US"/>
              </w:rPr>
              <w:t xml:space="preserve"> </w:t>
            </w:r>
            <w:r w:rsidR="00F77A8C">
              <w:rPr>
                <w:rFonts w:cstheme="minorHAnsi"/>
                <w:sz w:val="18"/>
                <w:szCs w:val="18"/>
                <w:lang w:val="en-US"/>
              </w:rPr>
              <w:t xml:space="preserve">decent work </w:t>
            </w:r>
            <w:r w:rsidR="00636A93">
              <w:rPr>
                <w:rFonts w:cstheme="minorHAnsi"/>
                <w:sz w:val="18"/>
                <w:szCs w:val="18"/>
                <w:lang w:val="en-US"/>
              </w:rPr>
              <w:t>agenda</w:t>
            </w:r>
            <w:r w:rsidR="00F77A8C">
              <w:rPr>
                <w:rFonts w:cstheme="minorHAnsi"/>
                <w:sz w:val="18"/>
                <w:szCs w:val="18"/>
                <w:lang w:val="en-US"/>
              </w:rPr>
              <w:t xml:space="preserve"> among </w:t>
            </w:r>
            <w:r w:rsidR="005C49B8">
              <w:rPr>
                <w:rFonts w:cstheme="minorHAnsi"/>
                <w:sz w:val="18"/>
                <w:szCs w:val="18"/>
                <w:lang w:val="en-US"/>
              </w:rPr>
              <w:t>domestic workers</w:t>
            </w:r>
            <w:r w:rsidR="00F77A8C">
              <w:rPr>
                <w:rFonts w:cstheme="minorHAnsi"/>
                <w:sz w:val="18"/>
                <w:szCs w:val="18"/>
                <w:lang w:val="en-US"/>
              </w:rPr>
              <w:t>, who ar</w:t>
            </w:r>
            <w:r w:rsidR="00636A93">
              <w:rPr>
                <w:rFonts w:cstheme="minorHAnsi"/>
                <w:sz w:val="18"/>
                <w:szCs w:val="18"/>
                <w:lang w:val="en-US"/>
              </w:rPr>
              <w:t>e</w:t>
            </w:r>
            <w:r w:rsidR="00F77A8C">
              <w:rPr>
                <w:rFonts w:cstheme="minorHAnsi"/>
                <w:sz w:val="18"/>
                <w:szCs w:val="18"/>
                <w:lang w:val="en-US"/>
              </w:rPr>
              <w:t xml:space="preserve"> at present mostly informally employed, and </w:t>
            </w:r>
            <w:r w:rsidR="00636A93">
              <w:rPr>
                <w:rFonts w:cstheme="minorHAnsi"/>
                <w:sz w:val="18"/>
                <w:szCs w:val="18"/>
                <w:lang w:val="en-US"/>
              </w:rPr>
              <w:t xml:space="preserve">the </w:t>
            </w:r>
            <w:r w:rsidR="00F77A8C">
              <w:rPr>
                <w:rFonts w:cstheme="minorHAnsi"/>
                <w:sz w:val="18"/>
                <w:szCs w:val="18"/>
                <w:lang w:val="en-US"/>
              </w:rPr>
              <w:t xml:space="preserve">most </w:t>
            </w:r>
            <w:r w:rsidR="00636A93">
              <w:rPr>
                <w:rFonts w:cstheme="minorHAnsi"/>
                <w:sz w:val="18"/>
                <w:szCs w:val="18"/>
                <w:lang w:val="en-US"/>
              </w:rPr>
              <w:t>vulnerabl</w:t>
            </w:r>
            <w:r w:rsidR="00636A93">
              <w:rPr>
                <w:rFonts w:cstheme="minorHAnsi"/>
                <w:sz w:val="18"/>
                <w:szCs w:val="18"/>
              </w:rPr>
              <w:t>e</w:t>
            </w:r>
            <w:r w:rsidR="00F77A8C">
              <w:rPr>
                <w:rFonts w:cstheme="minorHAnsi"/>
                <w:sz w:val="18"/>
                <w:szCs w:val="18"/>
                <w:lang w:val="en-US"/>
              </w:rPr>
              <w:t>.</w:t>
            </w:r>
            <w:r>
              <w:rPr>
                <w:rFonts w:cstheme="minorHAnsi"/>
                <w:sz w:val="18"/>
                <w:szCs w:val="18"/>
                <w:lang w:val="en-US"/>
              </w:rPr>
              <w:t xml:space="preserve"> </w:t>
            </w:r>
            <w:r w:rsidR="002316F8">
              <w:rPr>
                <w:rFonts w:cstheme="minorHAnsi"/>
                <w:sz w:val="18"/>
                <w:szCs w:val="18"/>
                <w:lang w:val="en-US"/>
              </w:rPr>
              <w:t>A</w:t>
            </w:r>
            <w:r w:rsidR="00AE6293">
              <w:rPr>
                <w:rFonts w:cstheme="minorHAnsi"/>
                <w:sz w:val="18"/>
                <w:szCs w:val="18"/>
                <w:lang w:val="en-US"/>
              </w:rPr>
              <w:t>ccording to</w:t>
            </w:r>
            <w:r w:rsidR="005C49B8">
              <w:rPr>
                <w:rFonts w:cstheme="minorHAnsi"/>
                <w:sz w:val="18"/>
                <w:szCs w:val="18"/>
                <w:lang w:val="en-US"/>
              </w:rPr>
              <w:t xml:space="preserve"> the</w:t>
            </w:r>
            <w:r w:rsidR="00AE6293">
              <w:rPr>
                <w:rFonts w:cstheme="minorHAnsi"/>
                <w:sz w:val="18"/>
                <w:szCs w:val="18"/>
                <w:lang w:val="en-US"/>
              </w:rPr>
              <w:t xml:space="preserve"> ILO,</w:t>
            </w:r>
            <w:r w:rsidR="00927EE9">
              <w:rPr>
                <w:rFonts w:cstheme="minorHAnsi"/>
                <w:sz w:val="18"/>
                <w:szCs w:val="18"/>
                <w:lang w:val="en-US"/>
              </w:rPr>
              <w:t xml:space="preserve"> </w:t>
            </w:r>
            <w:r w:rsidR="009C6FB9">
              <w:rPr>
                <w:rFonts w:cstheme="minorHAnsi"/>
                <w:sz w:val="18"/>
                <w:szCs w:val="18"/>
                <w:lang w:val="en-US"/>
              </w:rPr>
              <w:t>d</w:t>
            </w:r>
            <w:r w:rsidR="00927EE9" w:rsidRPr="008F3835">
              <w:rPr>
                <w:rFonts w:cstheme="minorHAnsi"/>
                <w:sz w:val="18"/>
                <w:szCs w:val="18"/>
              </w:rPr>
              <w:t xml:space="preserve">omestic workers are those workers who perform work in or for a private household or households. They provide direct and indirect care services, and as such are key members of the care economy. Their work may include tasks such as cleaning the house, cooking, washing and ironing clothes, taking care of children, or elderly or sick members of a family, gardening, guarding the house, driving for the family, and even taking care of household pets. A domestic worker may work on </w:t>
            </w:r>
            <w:r w:rsidR="005C49B8">
              <w:rPr>
                <w:rFonts w:cstheme="minorHAnsi"/>
                <w:sz w:val="18"/>
                <w:szCs w:val="18"/>
              </w:rPr>
              <w:t xml:space="preserve">a </w:t>
            </w:r>
            <w:r w:rsidR="00927EE9" w:rsidRPr="008F3835">
              <w:rPr>
                <w:rFonts w:cstheme="minorHAnsi"/>
                <w:sz w:val="18"/>
                <w:szCs w:val="18"/>
              </w:rPr>
              <w:t>full-time or part-time basis; may be employed by a single household or through or by a service provider; may be residing in the household of the employer (live-in worker) or may be living in his or her own residence (live-out).</w:t>
            </w:r>
          </w:p>
          <w:p w14:paraId="39E7AB79" w14:textId="4B80FCAD" w:rsidR="009C6FB9" w:rsidRDefault="009C6FB9" w:rsidP="000E51BB">
            <w:pPr>
              <w:spacing w:line="276" w:lineRule="auto"/>
              <w:jc w:val="both"/>
              <w:rPr>
                <w:rFonts w:cstheme="minorHAnsi"/>
                <w:sz w:val="18"/>
                <w:szCs w:val="18"/>
                <w:lang w:val="en-US"/>
              </w:rPr>
            </w:pPr>
          </w:p>
          <w:p w14:paraId="66C404F8" w14:textId="083F0FC9" w:rsidR="00927EE9" w:rsidRDefault="009C6FB9" w:rsidP="000E51BB">
            <w:pPr>
              <w:spacing w:line="276" w:lineRule="auto"/>
              <w:jc w:val="both"/>
              <w:rPr>
                <w:rFonts w:cstheme="minorHAnsi"/>
                <w:sz w:val="18"/>
                <w:szCs w:val="18"/>
              </w:rPr>
            </w:pPr>
            <w:r w:rsidRPr="008F3835">
              <w:rPr>
                <w:rFonts w:cstheme="minorHAnsi"/>
                <w:sz w:val="18"/>
                <w:szCs w:val="18"/>
              </w:rPr>
              <w:t>Domestic workers represent 4.5 percent of employees</w:t>
            </w:r>
            <w:r>
              <w:rPr>
                <w:rFonts w:cstheme="minorHAnsi"/>
                <w:sz w:val="18"/>
                <w:szCs w:val="18"/>
                <w:lang w:val="en-US"/>
              </w:rPr>
              <w:t xml:space="preserve"> globally (</w:t>
            </w:r>
            <w:r w:rsidRPr="002E3473">
              <w:rPr>
                <w:rFonts w:cstheme="minorHAnsi"/>
                <w:sz w:val="18"/>
                <w:szCs w:val="18"/>
                <w:lang w:val="en-US"/>
              </w:rPr>
              <w:t>75.6 million</w:t>
            </w:r>
            <w:r>
              <w:rPr>
                <w:rFonts w:cstheme="minorHAnsi"/>
                <w:sz w:val="18"/>
                <w:szCs w:val="18"/>
                <w:lang w:val="en-US"/>
              </w:rPr>
              <w:t>)</w:t>
            </w:r>
            <w:r w:rsidRPr="008F3835">
              <w:rPr>
                <w:rFonts w:cstheme="minorHAnsi"/>
                <w:sz w:val="18"/>
                <w:szCs w:val="18"/>
              </w:rPr>
              <w:t>, and 81 percent are in informal employment.</w:t>
            </w:r>
            <w:r>
              <w:rPr>
                <w:rFonts w:cstheme="minorHAnsi"/>
                <w:sz w:val="18"/>
                <w:szCs w:val="18"/>
                <w:lang w:val="en-US"/>
              </w:rPr>
              <w:t xml:space="preserve"> Some </w:t>
            </w:r>
            <w:r w:rsidR="00927EE9" w:rsidRPr="008F3835">
              <w:rPr>
                <w:rFonts w:cstheme="minorHAnsi"/>
                <w:sz w:val="18"/>
                <w:szCs w:val="18"/>
              </w:rPr>
              <w:t xml:space="preserve">76.2 percent </w:t>
            </w:r>
            <w:r>
              <w:rPr>
                <w:rFonts w:cstheme="minorHAnsi"/>
                <w:sz w:val="18"/>
                <w:szCs w:val="18"/>
                <w:lang w:val="en-US"/>
              </w:rPr>
              <w:t xml:space="preserve">of all domestic workers </w:t>
            </w:r>
            <w:r w:rsidR="00927EE9" w:rsidRPr="008F3835">
              <w:rPr>
                <w:rFonts w:cstheme="minorHAnsi"/>
                <w:sz w:val="18"/>
                <w:szCs w:val="18"/>
              </w:rPr>
              <w:t xml:space="preserve">are women, </w:t>
            </w:r>
            <w:r w:rsidR="00B35D4A">
              <w:rPr>
                <w:rFonts w:cstheme="minorHAnsi"/>
                <w:sz w:val="18"/>
                <w:szCs w:val="18"/>
              </w:rPr>
              <w:t>and</w:t>
            </w:r>
            <w:r w:rsidR="00927EE9" w:rsidRPr="008F3835">
              <w:rPr>
                <w:rFonts w:cstheme="minorHAnsi"/>
                <w:sz w:val="18"/>
                <w:szCs w:val="18"/>
              </w:rPr>
              <w:t xml:space="preserve"> </w:t>
            </w:r>
            <w:r w:rsidR="00B35D4A">
              <w:rPr>
                <w:rFonts w:cstheme="minorHAnsi"/>
                <w:sz w:val="18"/>
                <w:szCs w:val="18"/>
              </w:rPr>
              <w:t>d</w:t>
            </w:r>
            <w:r w:rsidR="00927EE9" w:rsidRPr="008F3835">
              <w:rPr>
                <w:rFonts w:cstheme="minorHAnsi"/>
                <w:sz w:val="18"/>
                <w:szCs w:val="18"/>
              </w:rPr>
              <w:t>omestic work is a more important source of employment among female employees than among male employees.</w:t>
            </w:r>
            <w:r>
              <w:rPr>
                <w:rStyle w:val="FootnoteReference"/>
                <w:sz w:val="18"/>
                <w:szCs w:val="18"/>
                <w:lang w:val="en-US"/>
              </w:rPr>
              <w:footnoteReference w:id="2"/>
            </w:r>
          </w:p>
          <w:p w14:paraId="764D5467" w14:textId="77777777" w:rsidR="004533D6" w:rsidRDefault="004533D6" w:rsidP="000E51BB">
            <w:pPr>
              <w:spacing w:line="276" w:lineRule="auto"/>
              <w:jc w:val="both"/>
              <w:rPr>
                <w:rFonts w:cstheme="minorHAnsi"/>
                <w:sz w:val="18"/>
                <w:szCs w:val="18"/>
                <w:lang w:val="en-US"/>
              </w:rPr>
            </w:pPr>
          </w:p>
          <w:p w14:paraId="5B60538A" w14:textId="179A9306" w:rsidR="00E7349B" w:rsidRDefault="000858B4" w:rsidP="000E51BB">
            <w:pPr>
              <w:spacing w:line="276" w:lineRule="auto"/>
              <w:jc w:val="both"/>
              <w:rPr>
                <w:rFonts w:cstheme="minorHAnsi"/>
                <w:sz w:val="18"/>
                <w:szCs w:val="18"/>
                <w:lang w:val="en-US"/>
              </w:rPr>
            </w:pPr>
            <w:r w:rsidRPr="000858B4">
              <w:rPr>
                <w:rFonts w:cstheme="minorHAnsi"/>
                <w:sz w:val="18"/>
                <w:szCs w:val="18"/>
                <w:lang w:val="en-US"/>
              </w:rPr>
              <w:t>According to recent estimations based on the GEOSTAT Labour Force Survey (2017-2019), in 2019 there were 17,994 domestic workers in Georgia, 99 percent of whom were female.</w:t>
            </w:r>
            <w:r w:rsidR="00763310">
              <w:rPr>
                <w:rStyle w:val="FootnoteReference"/>
                <w:sz w:val="18"/>
                <w:szCs w:val="18"/>
                <w:lang w:val="en-US"/>
              </w:rPr>
              <w:footnoteReference w:id="3"/>
            </w:r>
            <w:r w:rsidR="00763310">
              <w:rPr>
                <w:rFonts w:cstheme="minorHAnsi"/>
                <w:sz w:val="18"/>
                <w:szCs w:val="18"/>
                <w:lang w:val="en-US"/>
              </w:rPr>
              <w:t xml:space="preserve"> </w:t>
            </w:r>
            <w:r w:rsidR="00BD68B0">
              <w:rPr>
                <w:rFonts w:cstheme="minorHAnsi"/>
                <w:sz w:val="18"/>
                <w:szCs w:val="18"/>
                <w:lang w:val="en-US"/>
              </w:rPr>
              <w:t xml:space="preserve">Research conducted within the WEESC project </w:t>
            </w:r>
            <w:r w:rsidR="00B4541F">
              <w:rPr>
                <w:rFonts w:cstheme="minorHAnsi"/>
                <w:sz w:val="18"/>
                <w:szCs w:val="18"/>
                <w:lang w:val="en-US"/>
              </w:rPr>
              <w:t>ha</w:t>
            </w:r>
            <w:r w:rsidR="00594473">
              <w:rPr>
                <w:rFonts w:cstheme="minorHAnsi"/>
                <w:sz w:val="18"/>
                <w:szCs w:val="18"/>
                <w:lang w:val="en-US"/>
              </w:rPr>
              <w:t>s</w:t>
            </w:r>
            <w:r w:rsidR="00B4541F">
              <w:rPr>
                <w:rFonts w:cstheme="minorHAnsi"/>
                <w:sz w:val="18"/>
                <w:szCs w:val="18"/>
                <w:lang w:val="en-US"/>
              </w:rPr>
              <w:t xml:space="preserve"> identified</w:t>
            </w:r>
            <w:r w:rsidR="0060769B">
              <w:rPr>
                <w:rFonts w:cstheme="minorHAnsi"/>
                <w:sz w:val="18"/>
                <w:szCs w:val="18"/>
                <w:lang w:val="en-US"/>
              </w:rPr>
              <w:t xml:space="preserve"> significant gaps in</w:t>
            </w:r>
            <w:r w:rsidR="00393DFD">
              <w:rPr>
                <w:rFonts w:cstheme="minorHAnsi"/>
                <w:sz w:val="18"/>
                <w:szCs w:val="18"/>
                <w:lang w:val="en-US"/>
              </w:rPr>
              <w:t xml:space="preserve"> </w:t>
            </w:r>
            <w:r w:rsidR="00594473">
              <w:rPr>
                <w:rFonts w:cstheme="minorHAnsi"/>
                <w:sz w:val="18"/>
                <w:szCs w:val="18"/>
                <w:lang w:val="en-US"/>
              </w:rPr>
              <w:t xml:space="preserve">the rights and protections </w:t>
            </w:r>
            <w:r w:rsidR="000E2E10">
              <w:rPr>
                <w:rFonts w:cstheme="minorHAnsi"/>
                <w:sz w:val="18"/>
                <w:szCs w:val="18"/>
                <w:lang w:val="en-US"/>
              </w:rPr>
              <w:t>enjoyed by</w:t>
            </w:r>
            <w:r w:rsidR="00594473">
              <w:rPr>
                <w:rFonts w:cstheme="minorHAnsi"/>
                <w:sz w:val="18"/>
                <w:szCs w:val="18"/>
                <w:lang w:val="en-US"/>
              </w:rPr>
              <w:t xml:space="preserve"> </w:t>
            </w:r>
            <w:r w:rsidR="00E01577">
              <w:rPr>
                <w:rFonts w:cstheme="minorHAnsi"/>
                <w:sz w:val="18"/>
                <w:szCs w:val="18"/>
                <w:lang w:val="en-US"/>
              </w:rPr>
              <w:t xml:space="preserve">domestic workers </w:t>
            </w:r>
            <w:r w:rsidR="000E2E10">
              <w:rPr>
                <w:rFonts w:cstheme="minorHAnsi"/>
                <w:sz w:val="18"/>
                <w:szCs w:val="18"/>
                <w:lang w:val="en-US"/>
              </w:rPr>
              <w:t xml:space="preserve">and aims to address these </w:t>
            </w:r>
            <w:r w:rsidR="00E01577">
              <w:rPr>
                <w:rFonts w:cstheme="minorHAnsi"/>
                <w:sz w:val="18"/>
                <w:szCs w:val="18"/>
                <w:lang w:val="en-US"/>
              </w:rPr>
              <w:t xml:space="preserve">gaps </w:t>
            </w:r>
            <w:r w:rsidR="000E2E10">
              <w:rPr>
                <w:rFonts w:cstheme="minorHAnsi"/>
                <w:sz w:val="18"/>
                <w:szCs w:val="18"/>
                <w:lang w:val="en-US"/>
              </w:rPr>
              <w:t>within Phase II.</w:t>
            </w:r>
            <w:r w:rsidR="007953AB">
              <w:rPr>
                <w:rFonts w:cstheme="minorHAnsi"/>
                <w:sz w:val="18"/>
                <w:szCs w:val="18"/>
                <w:lang w:val="en-US"/>
              </w:rPr>
              <w:t xml:space="preserve"> </w:t>
            </w:r>
            <w:r w:rsidR="00271662">
              <w:rPr>
                <w:rFonts w:cstheme="minorHAnsi"/>
                <w:sz w:val="18"/>
                <w:szCs w:val="18"/>
                <w:lang w:val="en-US"/>
              </w:rPr>
              <w:t xml:space="preserve"> Currently, Georgian legislation contains no definition of what constitutes domestic work and informal or service contractors in this sector do not receive the protections afforded in the Labour Code</w:t>
            </w:r>
            <w:r w:rsidR="00566D7A">
              <w:rPr>
                <w:rFonts w:cstheme="minorHAnsi"/>
                <w:sz w:val="18"/>
                <w:szCs w:val="18"/>
                <w:lang w:val="en-US"/>
              </w:rPr>
              <w:t xml:space="preserve">, leaving women exposed to greater risks of </w:t>
            </w:r>
            <w:r w:rsidR="007D3165">
              <w:rPr>
                <w:rFonts w:cstheme="minorHAnsi"/>
                <w:sz w:val="18"/>
                <w:szCs w:val="18"/>
                <w:lang w:val="en-US"/>
              </w:rPr>
              <w:t xml:space="preserve">insecurity and </w:t>
            </w:r>
            <w:r w:rsidR="00566D7A">
              <w:rPr>
                <w:rFonts w:cstheme="minorHAnsi"/>
                <w:sz w:val="18"/>
                <w:szCs w:val="18"/>
                <w:lang w:val="en-US"/>
              </w:rPr>
              <w:t>exploitation</w:t>
            </w:r>
            <w:r w:rsidR="00271662">
              <w:rPr>
                <w:rFonts w:cstheme="minorHAnsi"/>
                <w:sz w:val="18"/>
                <w:szCs w:val="18"/>
                <w:lang w:val="en-US"/>
              </w:rPr>
              <w:t xml:space="preserve">. </w:t>
            </w:r>
            <w:r w:rsidR="009A7A85">
              <w:rPr>
                <w:rFonts w:cstheme="minorHAnsi"/>
                <w:sz w:val="18"/>
                <w:szCs w:val="18"/>
                <w:lang w:val="en-US"/>
              </w:rPr>
              <w:t>The</w:t>
            </w:r>
            <w:r w:rsidR="007953AB">
              <w:rPr>
                <w:rFonts w:cstheme="minorHAnsi"/>
                <w:sz w:val="18"/>
                <w:szCs w:val="18"/>
                <w:lang w:val="en-US"/>
              </w:rPr>
              <w:t xml:space="preserve"> Regulatory Impact Assessment of ILO Convention </w:t>
            </w:r>
            <w:r w:rsidR="00E90849">
              <w:rPr>
                <w:rFonts w:cstheme="minorHAnsi"/>
                <w:sz w:val="18"/>
                <w:szCs w:val="18"/>
                <w:lang w:val="en-US"/>
              </w:rPr>
              <w:t xml:space="preserve">no. </w:t>
            </w:r>
            <w:r w:rsidR="007953AB">
              <w:rPr>
                <w:rFonts w:cstheme="minorHAnsi"/>
                <w:sz w:val="18"/>
                <w:szCs w:val="18"/>
                <w:lang w:val="en-US"/>
              </w:rPr>
              <w:t>189</w:t>
            </w:r>
            <w:r w:rsidR="006E0D90">
              <w:rPr>
                <w:rFonts w:cstheme="minorHAnsi"/>
                <w:sz w:val="18"/>
                <w:szCs w:val="18"/>
                <w:lang w:val="en-US"/>
              </w:rPr>
              <w:t xml:space="preserve"> on Domestic Workers,</w:t>
            </w:r>
            <w:r w:rsidR="007953AB">
              <w:rPr>
                <w:rFonts w:cstheme="minorHAnsi"/>
                <w:sz w:val="18"/>
                <w:szCs w:val="18"/>
                <w:lang w:val="en-US"/>
              </w:rPr>
              <w:t xml:space="preserve"> </w:t>
            </w:r>
            <w:r w:rsidR="009B41B2">
              <w:rPr>
                <w:rFonts w:cstheme="minorHAnsi"/>
                <w:sz w:val="18"/>
                <w:szCs w:val="18"/>
                <w:lang w:val="en-US"/>
              </w:rPr>
              <w:t>published</w:t>
            </w:r>
            <w:r w:rsidR="009A7A85">
              <w:rPr>
                <w:rFonts w:cstheme="minorHAnsi"/>
                <w:sz w:val="18"/>
                <w:szCs w:val="18"/>
                <w:lang w:val="en-US"/>
              </w:rPr>
              <w:t xml:space="preserve"> by UN Women</w:t>
            </w:r>
            <w:r w:rsidR="009B41B2">
              <w:rPr>
                <w:rFonts w:cstheme="minorHAnsi"/>
                <w:sz w:val="18"/>
                <w:szCs w:val="18"/>
                <w:lang w:val="en-US"/>
              </w:rPr>
              <w:t xml:space="preserve"> in </w:t>
            </w:r>
            <w:r w:rsidR="009B41B2" w:rsidRPr="00FE010D">
              <w:rPr>
                <w:rFonts w:cstheme="minorHAnsi"/>
                <w:sz w:val="18"/>
                <w:szCs w:val="18"/>
                <w:lang w:val="en-US"/>
              </w:rPr>
              <w:t>2021</w:t>
            </w:r>
            <w:r w:rsidR="006E0D90">
              <w:rPr>
                <w:rFonts w:cstheme="minorHAnsi"/>
                <w:sz w:val="18"/>
                <w:szCs w:val="18"/>
                <w:lang w:val="en-US"/>
              </w:rPr>
              <w:t>,</w:t>
            </w:r>
            <w:r w:rsidR="009A7A85">
              <w:rPr>
                <w:rFonts w:cstheme="minorHAnsi"/>
                <w:sz w:val="18"/>
                <w:szCs w:val="18"/>
                <w:lang w:val="en-US"/>
              </w:rPr>
              <w:t xml:space="preserve"> </w:t>
            </w:r>
            <w:r w:rsidR="00FE1C74">
              <w:rPr>
                <w:rFonts w:cstheme="minorHAnsi"/>
                <w:sz w:val="18"/>
                <w:szCs w:val="18"/>
                <w:lang w:val="en-US"/>
              </w:rPr>
              <w:t xml:space="preserve">provides an analysis of the </w:t>
            </w:r>
            <w:r w:rsidR="00CB4CC9">
              <w:rPr>
                <w:rFonts w:cstheme="minorHAnsi"/>
                <w:sz w:val="18"/>
                <w:szCs w:val="18"/>
                <w:lang w:val="en-US"/>
              </w:rPr>
              <w:t xml:space="preserve">current </w:t>
            </w:r>
            <w:r w:rsidR="006E0D90">
              <w:rPr>
                <w:rFonts w:cstheme="minorHAnsi"/>
                <w:sz w:val="18"/>
                <w:szCs w:val="18"/>
                <w:lang w:val="en-US"/>
              </w:rPr>
              <w:t xml:space="preserve">Georgian </w:t>
            </w:r>
            <w:r w:rsidR="00FE1C74">
              <w:rPr>
                <w:rFonts w:cstheme="minorHAnsi"/>
                <w:sz w:val="18"/>
                <w:szCs w:val="18"/>
                <w:lang w:val="en-US"/>
              </w:rPr>
              <w:t xml:space="preserve">policy and legislative framework together with recommendations for </w:t>
            </w:r>
            <w:r w:rsidR="004B5DEC">
              <w:rPr>
                <w:rFonts w:cstheme="minorHAnsi"/>
                <w:sz w:val="18"/>
                <w:szCs w:val="18"/>
                <w:lang w:val="en-US"/>
              </w:rPr>
              <w:t xml:space="preserve">improved </w:t>
            </w:r>
            <w:r w:rsidR="00CB4CC9">
              <w:rPr>
                <w:rFonts w:cstheme="minorHAnsi"/>
                <w:sz w:val="18"/>
                <w:szCs w:val="18"/>
                <w:lang w:val="en-US"/>
              </w:rPr>
              <w:t>labour standards.</w:t>
            </w:r>
            <w:r w:rsidR="004B5DEC">
              <w:rPr>
                <w:rStyle w:val="FootnoteReference"/>
                <w:sz w:val="18"/>
                <w:szCs w:val="18"/>
                <w:lang w:val="en-US"/>
              </w:rPr>
              <w:footnoteReference w:id="4"/>
            </w:r>
            <w:r w:rsidR="00FB13D3">
              <w:rPr>
                <w:rFonts w:cstheme="minorHAnsi"/>
                <w:sz w:val="18"/>
                <w:szCs w:val="18"/>
                <w:lang w:val="en-US"/>
              </w:rPr>
              <w:t xml:space="preserve"> </w:t>
            </w:r>
            <w:r w:rsidR="00471FBE">
              <w:rPr>
                <w:rFonts w:cstheme="minorHAnsi"/>
                <w:sz w:val="18"/>
                <w:szCs w:val="18"/>
                <w:lang w:val="en-US"/>
              </w:rPr>
              <w:t>A</w:t>
            </w:r>
            <w:r w:rsidR="00E848EC">
              <w:rPr>
                <w:rFonts w:cstheme="minorHAnsi"/>
                <w:sz w:val="18"/>
                <w:szCs w:val="18"/>
                <w:lang w:val="en-US"/>
              </w:rPr>
              <w:t xml:space="preserve"> </w:t>
            </w:r>
            <w:r w:rsidR="00C35567">
              <w:rPr>
                <w:rFonts w:cstheme="minorHAnsi"/>
                <w:sz w:val="18"/>
                <w:szCs w:val="18"/>
                <w:lang w:val="en-US"/>
              </w:rPr>
              <w:t>further</w:t>
            </w:r>
            <w:r w:rsidR="00422C4A">
              <w:rPr>
                <w:rFonts w:cstheme="minorHAnsi"/>
                <w:sz w:val="18"/>
                <w:szCs w:val="18"/>
                <w:lang w:val="en-US"/>
              </w:rPr>
              <w:t xml:space="preserve"> study was commissioned </w:t>
            </w:r>
            <w:r w:rsidR="0002319B">
              <w:rPr>
                <w:rFonts w:cstheme="minorHAnsi"/>
                <w:sz w:val="18"/>
                <w:szCs w:val="18"/>
                <w:lang w:val="en-US"/>
              </w:rPr>
              <w:t xml:space="preserve">by UN Women </w:t>
            </w:r>
            <w:r w:rsidR="00422C4A">
              <w:rPr>
                <w:rFonts w:cstheme="minorHAnsi"/>
                <w:sz w:val="18"/>
                <w:szCs w:val="18"/>
                <w:lang w:val="en-US"/>
              </w:rPr>
              <w:t>to investigate the impacts of Covid-19 on women employed as domestic workers in Georgia.</w:t>
            </w:r>
            <w:r w:rsidR="00F25A6A">
              <w:rPr>
                <w:rStyle w:val="FootnoteReference"/>
                <w:sz w:val="18"/>
                <w:szCs w:val="18"/>
                <w:lang w:val="en-US"/>
              </w:rPr>
              <w:footnoteReference w:id="5"/>
            </w:r>
            <w:r w:rsidR="00422C4A">
              <w:rPr>
                <w:rFonts w:cstheme="minorHAnsi"/>
                <w:sz w:val="18"/>
                <w:szCs w:val="18"/>
                <w:lang w:val="en-US"/>
              </w:rPr>
              <w:t xml:space="preserve"> </w:t>
            </w:r>
            <w:r w:rsidR="0076676A">
              <w:rPr>
                <w:rFonts w:cstheme="minorHAnsi"/>
                <w:sz w:val="18"/>
                <w:szCs w:val="18"/>
                <w:lang w:val="en-US"/>
              </w:rPr>
              <w:t xml:space="preserve">The findings show that the </w:t>
            </w:r>
            <w:r w:rsidR="005F51BD">
              <w:rPr>
                <w:rFonts w:cstheme="minorHAnsi"/>
                <w:sz w:val="18"/>
                <w:szCs w:val="18"/>
                <w:lang w:val="en-US"/>
              </w:rPr>
              <w:t>precarity</w:t>
            </w:r>
            <w:r w:rsidR="0076676A">
              <w:rPr>
                <w:rFonts w:cstheme="minorHAnsi"/>
                <w:sz w:val="18"/>
                <w:szCs w:val="18"/>
                <w:lang w:val="en-US"/>
              </w:rPr>
              <w:t xml:space="preserve"> of</w:t>
            </w:r>
            <w:r w:rsidR="002032E3">
              <w:rPr>
                <w:rFonts w:cstheme="minorHAnsi"/>
                <w:sz w:val="18"/>
                <w:szCs w:val="18"/>
                <w:lang w:val="en-US"/>
              </w:rPr>
              <w:t xml:space="preserve"> </w:t>
            </w:r>
            <w:r w:rsidR="0076676A">
              <w:rPr>
                <w:rFonts w:cstheme="minorHAnsi"/>
                <w:sz w:val="18"/>
                <w:szCs w:val="18"/>
                <w:lang w:val="en-US"/>
              </w:rPr>
              <w:t>th</w:t>
            </w:r>
            <w:r w:rsidR="00CD0715">
              <w:rPr>
                <w:rFonts w:cstheme="minorHAnsi"/>
                <w:sz w:val="18"/>
                <w:szCs w:val="18"/>
                <w:lang w:val="en-US"/>
              </w:rPr>
              <w:t xml:space="preserve">is sector </w:t>
            </w:r>
            <w:r w:rsidR="0076676A">
              <w:rPr>
                <w:rFonts w:cstheme="minorHAnsi"/>
                <w:sz w:val="18"/>
                <w:szCs w:val="18"/>
                <w:lang w:val="en-US"/>
              </w:rPr>
              <w:t>had been</w:t>
            </w:r>
            <w:r w:rsidR="004638C3">
              <w:rPr>
                <w:rFonts w:cstheme="minorHAnsi"/>
                <w:sz w:val="18"/>
                <w:szCs w:val="18"/>
                <w:lang w:val="en-US"/>
              </w:rPr>
              <w:t xml:space="preserve"> </w:t>
            </w:r>
            <w:r w:rsidR="0076676A">
              <w:rPr>
                <w:rFonts w:cstheme="minorHAnsi"/>
                <w:sz w:val="18"/>
                <w:szCs w:val="18"/>
                <w:lang w:val="en-US"/>
              </w:rPr>
              <w:t xml:space="preserve">exacerbated </w:t>
            </w:r>
            <w:r w:rsidR="004638C3">
              <w:rPr>
                <w:rFonts w:cstheme="minorHAnsi"/>
                <w:sz w:val="18"/>
                <w:szCs w:val="18"/>
                <w:lang w:val="en-US"/>
              </w:rPr>
              <w:t xml:space="preserve">by restrictions on public transport, </w:t>
            </w:r>
            <w:r w:rsidR="002B36F8">
              <w:rPr>
                <w:rFonts w:cstheme="minorHAnsi"/>
                <w:sz w:val="18"/>
                <w:szCs w:val="18"/>
                <w:lang w:val="en-US"/>
              </w:rPr>
              <w:t>loss of livelihood</w:t>
            </w:r>
            <w:r w:rsidR="002032E3">
              <w:rPr>
                <w:rFonts w:cstheme="minorHAnsi"/>
                <w:sz w:val="18"/>
                <w:szCs w:val="18"/>
                <w:lang w:val="en-US"/>
              </w:rPr>
              <w:t xml:space="preserve">, </w:t>
            </w:r>
            <w:r w:rsidR="00E1025B">
              <w:rPr>
                <w:rFonts w:cstheme="minorHAnsi"/>
                <w:sz w:val="18"/>
                <w:szCs w:val="18"/>
                <w:lang w:val="en-US"/>
              </w:rPr>
              <w:t xml:space="preserve">increased </w:t>
            </w:r>
            <w:r w:rsidR="008B4510">
              <w:rPr>
                <w:rFonts w:cstheme="minorHAnsi"/>
                <w:sz w:val="18"/>
                <w:szCs w:val="18"/>
                <w:lang w:val="en-US"/>
              </w:rPr>
              <w:t xml:space="preserve">exposure to </w:t>
            </w:r>
            <w:r w:rsidR="00E7349B">
              <w:rPr>
                <w:rFonts w:cstheme="minorHAnsi"/>
                <w:sz w:val="18"/>
                <w:szCs w:val="18"/>
                <w:lang w:val="en-US"/>
              </w:rPr>
              <w:t xml:space="preserve">the </w:t>
            </w:r>
            <w:r w:rsidR="00E7349B" w:rsidRPr="00995E42">
              <w:rPr>
                <w:rFonts w:cstheme="minorHAnsi"/>
                <w:sz w:val="18"/>
                <w:szCs w:val="18"/>
                <w:lang w:val="en-US"/>
              </w:rPr>
              <w:t>virus</w:t>
            </w:r>
            <w:r w:rsidR="00E7349B">
              <w:rPr>
                <w:rFonts w:cstheme="minorHAnsi"/>
                <w:sz w:val="18"/>
                <w:szCs w:val="18"/>
                <w:lang w:val="en-US"/>
              </w:rPr>
              <w:t>,</w:t>
            </w:r>
            <w:r w:rsidR="000F62BA">
              <w:rPr>
                <w:rFonts w:cstheme="minorHAnsi"/>
                <w:sz w:val="18"/>
                <w:szCs w:val="18"/>
                <w:lang w:val="en-US"/>
              </w:rPr>
              <w:t xml:space="preserve"> </w:t>
            </w:r>
            <w:r w:rsidR="00995E42">
              <w:rPr>
                <w:rFonts w:cstheme="minorHAnsi"/>
                <w:sz w:val="18"/>
                <w:szCs w:val="18"/>
                <w:lang w:val="en-US"/>
              </w:rPr>
              <w:t xml:space="preserve">and the requirement of women to work a “second shift” of unpaid care work </w:t>
            </w:r>
            <w:r w:rsidR="009423E3">
              <w:rPr>
                <w:rFonts w:cstheme="minorHAnsi"/>
                <w:sz w:val="18"/>
                <w:szCs w:val="18"/>
                <w:lang w:val="en-US"/>
              </w:rPr>
              <w:t>due to the closure of schools and kindergartens.</w:t>
            </w:r>
            <w:r w:rsidR="00DA7F16">
              <w:rPr>
                <w:rFonts w:cstheme="minorHAnsi"/>
                <w:sz w:val="18"/>
                <w:szCs w:val="18"/>
                <w:lang w:val="en-US"/>
              </w:rPr>
              <w:t xml:space="preserve"> </w:t>
            </w:r>
          </w:p>
          <w:p w14:paraId="3894F91D" w14:textId="77777777" w:rsidR="00622B90" w:rsidRDefault="00622B90" w:rsidP="000E51BB">
            <w:pPr>
              <w:spacing w:line="276" w:lineRule="auto"/>
              <w:jc w:val="both"/>
              <w:rPr>
                <w:rFonts w:cstheme="minorHAnsi"/>
                <w:sz w:val="18"/>
                <w:szCs w:val="18"/>
                <w:lang w:val="en-US"/>
              </w:rPr>
            </w:pPr>
          </w:p>
          <w:p w14:paraId="2864ACA8" w14:textId="47B67A58" w:rsidR="00343F34" w:rsidRDefault="00E11762" w:rsidP="000E51BB">
            <w:pPr>
              <w:spacing w:line="276" w:lineRule="auto"/>
              <w:jc w:val="both"/>
              <w:rPr>
                <w:rFonts w:cstheme="minorHAnsi"/>
                <w:sz w:val="18"/>
                <w:szCs w:val="18"/>
                <w:lang w:val="en-US"/>
              </w:rPr>
            </w:pPr>
            <w:r>
              <w:rPr>
                <w:rFonts w:cstheme="minorHAnsi"/>
                <w:sz w:val="18"/>
                <w:szCs w:val="18"/>
                <w:lang w:val="en-US"/>
              </w:rPr>
              <w:t xml:space="preserve">The large proportion of domestic </w:t>
            </w:r>
            <w:r w:rsidR="000F62BA">
              <w:rPr>
                <w:rFonts w:cstheme="minorHAnsi"/>
                <w:sz w:val="18"/>
                <w:szCs w:val="18"/>
                <w:lang w:val="en-US"/>
              </w:rPr>
              <w:t>work</w:t>
            </w:r>
            <w:r>
              <w:rPr>
                <w:rFonts w:cstheme="minorHAnsi"/>
                <w:sz w:val="18"/>
                <w:szCs w:val="18"/>
                <w:lang w:val="en-US"/>
              </w:rPr>
              <w:t>ers</w:t>
            </w:r>
            <w:r w:rsidR="000F62BA">
              <w:rPr>
                <w:rFonts w:cstheme="minorHAnsi"/>
                <w:sz w:val="18"/>
                <w:szCs w:val="18"/>
                <w:lang w:val="en-US"/>
              </w:rPr>
              <w:t xml:space="preserve"> within the informal sector</w:t>
            </w:r>
            <w:r>
              <w:rPr>
                <w:rFonts w:cstheme="minorHAnsi"/>
                <w:sz w:val="18"/>
                <w:szCs w:val="18"/>
                <w:lang w:val="en-US"/>
              </w:rPr>
              <w:t xml:space="preserve"> face</w:t>
            </w:r>
            <w:r w:rsidR="00DA7F16">
              <w:rPr>
                <w:rFonts w:cstheme="minorHAnsi"/>
                <w:sz w:val="18"/>
                <w:szCs w:val="18"/>
                <w:lang w:val="en-US"/>
              </w:rPr>
              <w:t>d</w:t>
            </w:r>
            <w:r>
              <w:rPr>
                <w:rFonts w:cstheme="minorHAnsi"/>
                <w:sz w:val="18"/>
                <w:szCs w:val="18"/>
                <w:lang w:val="en-US"/>
              </w:rPr>
              <w:t xml:space="preserve"> additional challenges with </w:t>
            </w:r>
            <w:r w:rsidR="00DC2BA9">
              <w:rPr>
                <w:rFonts w:cstheme="minorHAnsi"/>
                <w:sz w:val="18"/>
                <w:szCs w:val="18"/>
                <w:lang w:val="en-US"/>
              </w:rPr>
              <w:t>limited</w:t>
            </w:r>
            <w:r>
              <w:rPr>
                <w:rFonts w:cstheme="minorHAnsi"/>
                <w:sz w:val="18"/>
                <w:szCs w:val="18"/>
                <w:lang w:val="en-US"/>
              </w:rPr>
              <w:t xml:space="preserve"> access to State</w:t>
            </w:r>
            <w:r w:rsidR="00E7349B">
              <w:rPr>
                <w:rFonts w:cstheme="minorHAnsi"/>
                <w:sz w:val="18"/>
                <w:szCs w:val="18"/>
                <w:lang w:val="en-US"/>
              </w:rPr>
              <w:t xml:space="preserve"> </w:t>
            </w:r>
            <w:r w:rsidR="00AE2B3F">
              <w:rPr>
                <w:rFonts w:cstheme="minorHAnsi"/>
                <w:sz w:val="18"/>
                <w:szCs w:val="18"/>
                <w:lang w:val="en-US"/>
              </w:rPr>
              <w:t xml:space="preserve">unemployment </w:t>
            </w:r>
            <w:r w:rsidR="00E7349B">
              <w:rPr>
                <w:rFonts w:cstheme="minorHAnsi"/>
                <w:sz w:val="18"/>
                <w:szCs w:val="18"/>
                <w:lang w:val="en-US"/>
              </w:rPr>
              <w:t>assistance or employer</w:t>
            </w:r>
            <w:r>
              <w:rPr>
                <w:rFonts w:cstheme="minorHAnsi"/>
                <w:sz w:val="18"/>
                <w:szCs w:val="18"/>
                <w:lang w:val="en-US"/>
              </w:rPr>
              <w:t xml:space="preserve"> compensation,</w:t>
            </w:r>
            <w:r w:rsidR="002C08CD">
              <w:rPr>
                <w:rFonts w:cstheme="minorHAnsi"/>
                <w:sz w:val="18"/>
                <w:szCs w:val="18"/>
                <w:lang w:val="en-US"/>
              </w:rPr>
              <w:t xml:space="preserve"> no employee health insurance, </w:t>
            </w:r>
            <w:r w:rsidR="00903296">
              <w:rPr>
                <w:rFonts w:cstheme="minorHAnsi"/>
                <w:sz w:val="18"/>
                <w:szCs w:val="18"/>
                <w:lang w:val="en-US"/>
              </w:rPr>
              <w:t xml:space="preserve">and </w:t>
            </w:r>
            <w:r w:rsidR="00DC2BA9">
              <w:rPr>
                <w:rFonts w:cstheme="minorHAnsi"/>
                <w:sz w:val="18"/>
                <w:szCs w:val="18"/>
                <w:lang w:val="en-US"/>
              </w:rPr>
              <w:t xml:space="preserve">limited access to </w:t>
            </w:r>
            <w:r w:rsidR="00903296">
              <w:rPr>
                <w:rFonts w:cstheme="minorHAnsi"/>
                <w:sz w:val="18"/>
                <w:szCs w:val="18"/>
                <w:lang w:val="en-US"/>
              </w:rPr>
              <w:t>formal channels to report harassment or abuse.</w:t>
            </w:r>
            <w:r w:rsidR="009423E3">
              <w:rPr>
                <w:rFonts w:cstheme="minorHAnsi"/>
                <w:sz w:val="18"/>
                <w:szCs w:val="18"/>
                <w:lang w:val="en-US"/>
              </w:rPr>
              <w:t xml:space="preserve"> This gr</w:t>
            </w:r>
            <w:r w:rsidR="00DA7F16">
              <w:rPr>
                <w:rFonts w:cstheme="minorHAnsi"/>
                <w:sz w:val="18"/>
                <w:szCs w:val="18"/>
                <w:lang w:val="en-US"/>
              </w:rPr>
              <w:t>oup</w:t>
            </w:r>
            <w:r w:rsidR="009423E3">
              <w:rPr>
                <w:rFonts w:cstheme="minorHAnsi"/>
                <w:sz w:val="18"/>
                <w:szCs w:val="18"/>
                <w:lang w:val="en-US"/>
              </w:rPr>
              <w:t xml:space="preserve"> and their</w:t>
            </w:r>
            <w:r w:rsidR="00DA7F16">
              <w:rPr>
                <w:rFonts w:cstheme="minorHAnsi"/>
                <w:sz w:val="18"/>
                <w:szCs w:val="18"/>
                <w:lang w:val="en-US"/>
              </w:rPr>
              <w:t xml:space="preserve"> emplo</w:t>
            </w:r>
            <w:r w:rsidR="00F0125B">
              <w:rPr>
                <w:rFonts w:cstheme="minorHAnsi"/>
                <w:sz w:val="18"/>
                <w:szCs w:val="18"/>
                <w:lang w:val="en-US"/>
              </w:rPr>
              <w:t xml:space="preserve">yers reported a hesitancy to </w:t>
            </w:r>
            <w:r w:rsidR="00E90849">
              <w:rPr>
                <w:rFonts w:cstheme="minorHAnsi"/>
                <w:sz w:val="18"/>
                <w:szCs w:val="18"/>
                <w:lang w:val="en-US"/>
              </w:rPr>
              <w:t>formalize</w:t>
            </w:r>
            <w:r w:rsidR="00F0125B">
              <w:rPr>
                <w:rFonts w:cstheme="minorHAnsi"/>
                <w:sz w:val="18"/>
                <w:szCs w:val="18"/>
                <w:lang w:val="en-US"/>
              </w:rPr>
              <w:t xml:space="preserve"> their </w:t>
            </w:r>
            <w:r w:rsidR="003C5187">
              <w:rPr>
                <w:rFonts w:cstheme="minorHAnsi"/>
                <w:sz w:val="18"/>
                <w:szCs w:val="18"/>
                <w:lang w:val="en-US"/>
              </w:rPr>
              <w:t xml:space="preserve">employment status due to concerns over tax status and </w:t>
            </w:r>
            <w:r w:rsidR="008E6FA3">
              <w:rPr>
                <w:rFonts w:cstheme="minorHAnsi"/>
                <w:sz w:val="18"/>
                <w:szCs w:val="18"/>
                <w:lang w:val="en-US"/>
              </w:rPr>
              <w:t>reduced flexibility and work opportunities.</w:t>
            </w:r>
            <w:r w:rsidR="009E1779">
              <w:rPr>
                <w:rFonts w:cstheme="minorHAnsi"/>
                <w:sz w:val="18"/>
                <w:szCs w:val="18"/>
                <w:lang w:val="en-US"/>
              </w:rPr>
              <w:t xml:space="preserve"> However, t</w:t>
            </w:r>
            <w:r w:rsidR="00E25571" w:rsidRPr="00E25571">
              <w:rPr>
                <w:rFonts w:cstheme="minorHAnsi"/>
                <w:sz w:val="18"/>
                <w:szCs w:val="18"/>
                <w:lang w:val="en-US"/>
              </w:rPr>
              <w:t xml:space="preserve">he vulnerability of domestic work is not determined only by </w:t>
            </w:r>
            <w:r w:rsidR="009E1779">
              <w:rPr>
                <w:rFonts w:cstheme="minorHAnsi"/>
                <w:sz w:val="18"/>
                <w:szCs w:val="18"/>
                <w:lang w:val="en-US"/>
              </w:rPr>
              <w:t xml:space="preserve">its </w:t>
            </w:r>
            <w:r w:rsidR="00E25571" w:rsidRPr="00E25571">
              <w:rPr>
                <w:rFonts w:cstheme="minorHAnsi"/>
                <w:sz w:val="18"/>
                <w:szCs w:val="18"/>
                <w:lang w:val="en-US"/>
              </w:rPr>
              <w:t xml:space="preserve">informal nature, but also by fact that work is </w:t>
            </w:r>
            <w:r w:rsidR="005C2308">
              <w:rPr>
                <w:rFonts w:cstheme="minorHAnsi"/>
                <w:sz w:val="18"/>
                <w:szCs w:val="18"/>
                <w:lang w:val="en-US"/>
              </w:rPr>
              <w:t xml:space="preserve">often </w:t>
            </w:r>
            <w:r w:rsidR="00E25571" w:rsidRPr="00E25571">
              <w:rPr>
                <w:rFonts w:cstheme="minorHAnsi"/>
                <w:sz w:val="18"/>
                <w:szCs w:val="18"/>
                <w:lang w:val="en-US"/>
              </w:rPr>
              <w:t>performed for household</w:t>
            </w:r>
            <w:r w:rsidR="009E1779">
              <w:rPr>
                <w:rFonts w:cstheme="minorHAnsi"/>
                <w:sz w:val="18"/>
                <w:szCs w:val="18"/>
                <w:lang w:val="en-US"/>
              </w:rPr>
              <w:t>s</w:t>
            </w:r>
            <w:r w:rsidR="00E25571" w:rsidRPr="00E25571">
              <w:rPr>
                <w:rFonts w:cstheme="minorHAnsi"/>
                <w:sz w:val="18"/>
                <w:szCs w:val="18"/>
                <w:lang w:val="en-US"/>
              </w:rPr>
              <w:t xml:space="preserve"> instead of </w:t>
            </w:r>
            <w:r w:rsidR="00554EA1">
              <w:rPr>
                <w:rFonts w:cstheme="minorHAnsi"/>
                <w:sz w:val="18"/>
                <w:szCs w:val="18"/>
                <w:lang w:val="en-US"/>
              </w:rPr>
              <w:t>companies</w:t>
            </w:r>
            <w:r w:rsidR="003C1427">
              <w:rPr>
                <w:rFonts w:cstheme="minorHAnsi"/>
                <w:sz w:val="18"/>
                <w:szCs w:val="18"/>
                <w:lang w:val="en-US"/>
              </w:rPr>
              <w:t>;</w:t>
            </w:r>
            <w:r w:rsidR="00554EA1">
              <w:rPr>
                <w:rFonts w:cstheme="minorHAnsi"/>
                <w:sz w:val="18"/>
                <w:szCs w:val="18"/>
                <w:lang w:val="en-US"/>
              </w:rPr>
              <w:t xml:space="preserve"> </w:t>
            </w:r>
            <w:r w:rsidR="00E25571" w:rsidRPr="00E25571">
              <w:rPr>
                <w:rFonts w:cstheme="minorHAnsi"/>
                <w:sz w:val="18"/>
                <w:szCs w:val="18"/>
                <w:lang w:val="en-US"/>
              </w:rPr>
              <w:t>therefore, domestic workers do not have co-workers to unionize and collectively advocate for the</w:t>
            </w:r>
            <w:r w:rsidR="003C1427">
              <w:rPr>
                <w:rFonts w:cstheme="minorHAnsi"/>
                <w:sz w:val="18"/>
                <w:szCs w:val="18"/>
                <w:lang w:val="en-US"/>
              </w:rPr>
              <w:t>ir</w:t>
            </w:r>
            <w:r w:rsidR="00E25571" w:rsidRPr="00E25571">
              <w:rPr>
                <w:rFonts w:cstheme="minorHAnsi"/>
                <w:sz w:val="18"/>
                <w:szCs w:val="18"/>
                <w:lang w:val="en-US"/>
              </w:rPr>
              <w:t xml:space="preserve"> rights. </w:t>
            </w:r>
            <w:r w:rsidR="00903296">
              <w:rPr>
                <w:rFonts w:cstheme="minorHAnsi"/>
                <w:sz w:val="18"/>
                <w:szCs w:val="18"/>
                <w:lang w:val="en-US"/>
              </w:rPr>
              <w:t xml:space="preserve"> </w:t>
            </w:r>
            <w:r w:rsidR="002C08CD">
              <w:rPr>
                <w:rFonts w:cstheme="minorHAnsi"/>
                <w:sz w:val="18"/>
                <w:szCs w:val="18"/>
                <w:lang w:val="en-US"/>
              </w:rPr>
              <w:t xml:space="preserve"> </w:t>
            </w:r>
          </w:p>
          <w:p w14:paraId="67941830" w14:textId="2B887D26" w:rsidR="004B1531" w:rsidRDefault="004B1531" w:rsidP="000E51BB">
            <w:pPr>
              <w:spacing w:line="276" w:lineRule="auto"/>
              <w:jc w:val="both"/>
              <w:rPr>
                <w:rFonts w:cstheme="minorHAnsi"/>
                <w:sz w:val="18"/>
                <w:szCs w:val="18"/>
                <w:lang w:val="en-US"/>
              </w:rPr>
            </w:pPr>
          </w:p>
          <w:p w14:paraId="2A08645F" w14:textId="4EA2157B" w:rsidR="00E50173" w:rsidRDefault="004B1531" w:rsidP="002D689F">
            <w:pPr>
              <w:spacing w:line="276" w:lineRule="auto"/>
              <w:jc w:val="both"/>
              <w:rPr>
                <w:rFonts w:cstheme="minorHAnsi"/>
                <w:sz w:val="18"/>
                <w:szCs w:val="18"/>
                <w:lang w:val="en-US"/>
              </w:rPr>
            </w:pPr>
            <w:r>
              <w:rPr>
                <w:rFonts w:cstheme="minorHAnsi"/>
                <w:sz w:val="18"/>
                <w:szCs w:val="18"/>
                <w:lang w:val="en-US"/>
              </w:rPr>
              <w:lastRenderedPageBreak/>
              <w:t xml:space="preserve">To address these issues, UN Women has </w:t>
            </w:r>
            <w:r w:rsidR="00CF732B">
              <w:rPr>
                <w:rFonts w:cstheme="minorHAnsi"/>
                <w:sz w:val="18"/>
                <w:szCs w:val="18"/>
                <w:lang w:val="en-US"/>
              </w:rPr>
              <w:t xml:space="preserve">invested in the capacity development of governmental </w:t>
            </w:r>
            <w:r w:rsidR="003562A0">
              <w:rPr>
                <w:rFonts w:cstheme="minorHAnsi"/>
                <w:sz w:val="18"/>
                <w:szCs w:val="18"/>
                <w:lang w:val="en-US"/>
              </w:rPr>
              <w:t xml:space="preserve">and institutional </w:t>
            </w:r>
            <w:r w:rsidR="00CF732B">
              <w:rPr>
                <w:rFonts w:cstheme="minorHAnsi"/>
                <w:sz w:val="18"/>
                <w:szCs w:val="18"/>
                <w:lang w:val="en-US"/>
              </w:rPr>
              <w:t>partners on worker’s rights</w:t>
            </w:r>
            <w:r w:rsidR="00CE0062">
              <w:rPr>
                <w:rFonts w:cstheme="minorHAnsi"/>
                <w:sz w:val="18"/>
                <w:szCs w:val="18"/>
                <w:lang w:val="en-US"/>
              </w:rPr>
              <w:t xml:space="preserve"> and </w:t>
            </w:r>
            <w:r w:rsidR="00E50173">
              <w:rPr>
                <w:rFonts w:cstheme="minorHAnsi"/>
                <w:sz w:val="18"/>
                <w:szCs w:val="18"/>
                <w:lang w:val="en-US"/>
              </w:rPr>
              <w:t>will continue to advocate for</w:t>
            </w:r>
            <w:r w:rsidR="00CE0062">
              <w:rPr>
                <w:rFonts w:cstheme="minorHAnsi"/>
                <w:sz w:val="18"/>
                <w:szCs w:val="18"/>
                <w:lang w:val="en-US"/>
              </w:rPr>
              <w:t xml:space="preserve"> increased protections</w:t>
            </w:r>
            <w:r w:rsidR="00E50173">
              <w:rPr>
                <w:rFonts w:cstheme="minorHAnsi"/>
                <w:sz w:val="18"/>
                <w:szCs w:val="18"/>
                <w:lang w:val="en-US"/>
              </w:rPr>
              <w:t xml:space="preserve"> and the ratification of ILO Convention </w:t>
            </w:r>
            <w:r w:rsidR="00E90849">
              <w:rPr>
                <w:rFonts w:cstheme="minorHAnsi"/>
                <w:sz w:val="18"/>
                <w:szCs w:val="18"/>
                <w:lang w:val="en-US"/>
              </w:rPr>
              <w:t xml:space="preserve">no. </w:t>
            </w:r>
            <w:r w:rsidR="008510FC">
              <w:rPr>
                <w:rFonts w:cstheme="minorHAnsi"/>
                <w:sz w:val="18"/>
                <w:szCs w:val="18"/>
                <w:lang w:val="en-US"/>
              </w:rPr>
              <w:t>189 on Domestic Workers.</w:t>
            </w:r>
            <w:r w:rsidR="007919A5">
              <w:rPr>
                <w:rFonts w:cstheme="minorHAnsi"/>
                <w:sz w:val="18"/>
                <w:szCs w:val="18"/>
                <w:lang w:val="en-US"/>
              </w:rPr>
              <w:t xml:space="preserve"> </w:t>
            </w:r>
            <w:r w:rsidR="00AB0B9F">
              <w:rPr>
                <w:rFonts w:cstheme="minorHAnsi"/>
                <w:sz w:val="18"/>
                <w:szCs w:val="18"/>
                <w:lang w:val="en-US"/>
              </w:rPr>
              <w:t>In addition,</w:t>
            </w:r>
            <w:r w:rsidR="00AB0B9F" w:rsidRPr="00034817">
              <w:rPr>
                <w:rFonts w:cstheme="minorHAnsi"/>
                <w:sz w:val="18"/>
                <w:szCs w:val="18"/>
                <w:lang w:val="en-US"/>
              </w:rPr>
              <w:t xml:space="preserve"> UN Women </w:t>
            </w:r>
            <w:r w:rsidR="00AB0B9F">
              <w:rPr>
                <w:rFonts w:cstheme="minorHAnsi"/>
                <w:sz w:val="18"/>
                <w:szCs w:val="18"/>
                <w:lang w:val="en-US"/>
              </w:rPr>
              <w:t>has effectively employed</w:t>
            </w:r>
            <w:r w:rsidR="00AB0B9F" w:rsidRPr="00034817">
              <w:rPr>
                <w:rFonts w:cstheme="minorHAnsi"/>
                <w:sz w:val="18"/>
                <w:szCs w:val="18"/>
                <w:lang w:val="en-US"/>
              </w:rPr>
              <w:t xml:space="preserve"> social mobilization</w:t>
            </w:r>
            <w:r w:rsidR="00AB0B9F">
              <w:rPr>
                <w:rFonts w:cstheme="minorHAnsi"/>
                <w:sz w:val="18"/>
                <w:szCs w:val="18"/>
                <w:lang w:val="en-US"/>
              </w:rPr>
              <w:t xml:space="preserve"> approaches</w:t>
            </w:r>
            <w:r w:rsidR="00AB0B9F" w:rsidRPr="00034817">
              <w:rPr>
                <w:rFonts w:cstheme="minorHAnsi"/>
                <w:sz w:val="18"/>
                <w:szCs w:val="18"/>
                <w:lang w:val="en-US"/>
              </w:rPr>
              <w:t xml:space="preserve"> to reach out and activate </w:t>
            </w:r>
            <w:r w:rsidR="00AB0B9F">
              <w:rPr>
                <w:rFonts w:cstheme="minorHAnsi"/>
                <w:sz w:val="18"/>
                <w:szCs w:val="18"/>
                <w:lang w:val="en-US"/>
              </w:rPr>
              <w:t xml:space="preserve">rural </w:t>
            </w:r>
            <w:r w:rsidR="00AB0B9F" w:rsidRPr="00034817">
              <w:rPr>
                <w:rFonts w:cstheme="minorHAnsi"/>
                <w:sz w:val="18"/>
                <w:szCs w:val="18"/>
                <w:lang w:val="en-US"/>
              </w:rPr>
              <w:t>women</w:t>
            </w:r>
            <w:r w:rsidR="00AB0B9F">
              <w:rPr>
                <w:rFonts w:cstheme="minorHAnsi"/>
                <w:sz w:val="18"/>
                <w:szCs w:val="18"/>
                <w:lang w:val="en-US"/>
              </w:rPr>
              <w:t xml:space="preserve"> to strengthen their awareness of women’s rights and achieve change in their communities</w:t>
            </w:r>
            <w:r w:rsidR="00AB0B9F" w:rsidRPr="00034817">
              <w:rPr>
                <w:rFonts w:cstheme="minorHAnsi"/>
                <w:sz w:val="18"/>
                <w:szCs w:val="18"/>
                <w:lang w:val="en-US"/>
              </w:rPr>
              <w:t xml:space="preserve">. This </w:t>
            </w:r>
            <w:r w:rsidR="00AB0B9F">
              <w:rPr>
                <w:rFonts w:cstheme="minorHAnsi"/>
                <w:sz w:val="18"/>
                <w:szCs w:val="18"/>
                <w:lang w:val="en-US"/>
              </w:rPr>
              <w:t xml:space="preserve">also </w:t>
            </w:r>
            <w:r w:rsidR="00AB0B9F" w:rsidRPr="00034817">
              <w:rPr>
                <w:rFonts w:cstheme="minorHAnsi"/>
                <w:sz w:val="18"/>
                <w:szCs w:val="18"/>
                <w:lang w:val="en-US"/>
              </w:rPr>
              <w:t>entails engaging, informing and motivating a wide range of partners at the national, local and grassroots level</w:t>
            </w:r>
            <w:r w:rsidR="00AB0B9F">
              <w:rPr>
                <w:rFonts w:cstheme="minorHAnsi"/>
                <w:sz w:val="18"/>
                <w:szCs w:val="18"/>
                <w:lang w:val="en-US"/>
              </w:rPr>
              <w:t>s</w:t>
            </w:r>
            <w:r w:rsidR="00AB0B9F" w:rsidRPr="00034817">
              <w:rPr>
                <w:rFonts w:cstheme="minorHAnsi"/>
                <w:sz w:val="18"/>
                <w:szCs w:val="18"/>
                <w:lang w:val="en-US"/>
              </w:rPr>
              <w:t xml:space="preserve"> to work together to achieve mutual objectives through dialogue</w:t>
            </w:r>
            <w:r w:rsidR="00AB0B9F">
              <w:rPr>
                <w:rFonts w:cstheme="minorHAnsi"/>
                <w:sz w:val="18"/>
                <w:szCs w:val="18"/>
                <w:lang w:val="en-US"/>
              </w:rPr>
              <w:t xml:space="preserve"> and participatory </w:t>
            </w:r>
            <w:r w:rsidR="00674729">
              <w:rPr>
                <w:rFonts w:cstheme="minorHAnsi"/>
                <w:sz w:val="18"/>
                <w:szCs w:val="18"/>
                <w:lang w:val="en-US"/>
              </w:rPr>
              <w:t>decision-making</w:t>
            </w:r>
            <w:r w:rsidR="00AB0B9F" w:rsidRPr="00034817">
              <w:rPr>
                <w:rFonts w:cstheme="minorHAnsi"/>
                <w:sz w:val="18"/>
                <w:szCs w:val="18"/>
                <w:lang w:val="en-US"/>
              </w:rPr>
              <w:t>.</w:t>
            </w:r>
            <w:r w:rsidR="00AB0B9F">
              <w:rPr>
                <w:rFonts w:cstheme="minorHAnsi"/>
                <w:sz w:val="18"/>
                <w:szCs w:val="18"/>
                <w:lang w:val="en-US"/>
              </w:rPr>
              <w:t xml:space="preserve"> It is planned to adapt and expand these activities into urban areas, with the understanding that communities in urban areas are characterized by factors other than geographical proximity</w:t>
            </w:r>
            <w:r w:rsidR="00674729">
              <w:rPr>
                <w:rFonts w:cstheme="minorHAnsi"/>
                <w:sz w:val="18"/>
                <w:szCs w:val="18"/>
                <w:lang w:val="en-US"/>
              </w:rPr>
              <w:t xml:space="preserve"> to mobilize the domestic workers</w:t>
            </w:r>
            <w:r w:rsidR="00AB0B9F">
              <w:rPr>
                <w:rFonts w:cstheme="minorHAnsi"/>
                <w:sz w:val="18"/>
                <w:szCs w:val="18"/>
                <w:lang w:val="en-US"/>
              </w:rPr>
              <w:t>.</w:t>
            </w:r>
          </w:p>
          <w:p w14:paraId="32E4A5EB" w14:textId="77777777" w:rsidR="00E50173" w:rsidRDefault="00E50173" w:rsidP="000E51BB">
            <w:pPr>
              <w:spacing w:line="276" w:lineRule="auto"/>
              <w:jc w:val="both"/>
              <w:rPr>
                <w:rFonts w:cstheme="minorHAnsi"/>
                <w:sz w:val="18"/>
                <w:szCs w:val="18"/>
                <w:lang w:val="en-US"/>
              </w:rPr>
            </w:pPr>
          </w:p>
          <w:p w14:paraId="2E35F000" w14:textId="1630DC55" w:rsidR="004B1531" w:rsidRDefault="007919A5" w:rsidP="000E51BB">
            <w:pPr>
              <w:spacing w:line="276" w:lineRule="auto"/>
              <w:jc w:val="both"/>
              <w:rPr>
                <w:rFonts w:cstheme="minorHAnsi"/>
                <w:sz w:val="18"/>
                <w:szCs w:val="18"/>
                <w:lang w:val="en-US"/>
              </w:rPr>
            </w:pPr>
            <w:r>
              <w:rPr>
                <w:rFonts w:cstheme="minorHAnsi"/>
                <w:sz w:val="18"/>
                <w:szCs w:val="18"/>
                <w:lang w:val="en-US"/>
              </w:rPr>
              <w:t xml:space="preserve">The </w:t>
            </w:r>
            <w:r w:rsidR="003562A0">
              <w:rPr>
                <w:rFonts w:cstheme="minorHAnsi"/>
                <w:sz w:val="18"/>
                <w:szCs w:val="18"/>
                <w:lang w:val="en-US"/>
              </w:rPr>
              <w:t xml:space="preserve">WEESC </w:t>
            </w:r>
            <w:r>
              <w:rPr>
                <w:rFonts w:cstheme="minorHAnsi"/>
                <w:sz w:val="18"/>
                <w:szCs w:val="18"/>
                <w:lang w:val="en-US"/>
              </w:rPr>
              <w:t xml:space="preserve">project </w:t>
            </w:r>
            <w:r w:rsidR="008510FC">
              <w:rPr>
                <w:rFonts w:cstheme="minorHAnsi"/>
                <w:sz w:val="18"/>
                <w:szCs w:val="18"/>
                <w:lang w:val="en-US"/>
              </w:rPr>
              <w:t>also</w:t>
            </w:r>
            <w:r w:rsidR="006E42C0">
              <w:rPr>
                <w:rFonts w:cstheme="minorHAnsi"/>
                <w:sz w:val="18"/>
                <w:szCs w:val="18"/>
                <w:lang w:val="en-US"/>
              </w:rPr>
              <w:t xml:space="preserve"> </w:t>
            </w:r>
            <w:r w:rsidR="003562A0">
              <w:rPr>
                <w:rFonts w:cstheme="minorHAnsi"/>
                <w:sz w:val="18"/>
                <w:szCs w:val="18"/>
                <w:lang w:val="en-US"/>
              </w:rPr>
              <w:t xml:space="preserve">plans to </w:t>
            </w:r>
            <w:r w:rsidR="00760960">
              <w:rPr>
                <w:rFonts w:cstheme="minorHAnsi"/>
                <w:sz w:val="18"/>
                <w:szCs w:val="18"/>
                <w:lang w:val="en-US"/>
              </w:rPr>
              <w:t xml:space="preserve">increase public awareness of the </w:t>
            </w:r>
            <w:r w:rsidR="00760960" w:rsidRPr="00FB068B">
              <w:rPr>
                <w:rFonts w:cstheme="minorHAnsi"/>
                <w:sz w:val="18"/>
                <w:szCs w:val="18"/>
                <w:lang w:val="en-US"/>
              </w:rPr>
              <w:t>issues</w:t>
            </w:r>
            <w:r w:rsidR="00760960">
              <w:rPr>
                <w:rFonts w:cstheme="minorHAnsi"/>
                <w:sz w:val="18"/>
                <w:szCs w:val="18"/>
                <w:lang w:val="en-US"/>
              </w:rPr>
              <w:t xml:space="preserve"> </w:t>
            </w:r>
            <w:r w:rsidR="008510FC">
              <w:rPr>
                <w:rFonts w:cstheme="minorHAnsi"/>
                <w:sz w:val="18"/>
                <w:szCs w:val="18"/>
                <w:lang w:val="en-US"/>
              </w:rPr>
              <w:t xml:space="preserve">faced by domestic workers, </w:t>
            </w:r>
            <w:r w:rsidR="007614FE">
              <w:rPr>
                <w:rFonts w:cstheme="minorHAnsi"/>
                <w:sz w:val="18"/>
                <w:szCs w:val="18"/>
                <w:lang w:val="en-US"/>
              </w:rPr>
              <w:t>their rights, the responsibilities of employers</w:t>
            </w:r>
            <w:r w:rsidR="009C7992">
              <w:rPr>
                <w:rFonts w:cstheme="minorHAnsi"/>
                <w:sz w:val="18"/>
                <w:szCs w:val="18"/>
                <w:lang w:val="en-US"/>
              </w:rPr>
              <w:t xml:space="preserve">, </w:t>
            </w:r>
            <w:r w:rsidR="00DC2BA9">
              <w:rPr>
                <w:rFonts w:cstheme="minorHAnsi"/>
                <w:sz w:val="18"/>
                <w:szCs w:val="18"/>
                <w:lang w:val="en-US"/>
              </w:rPr>
              <w:t xml:space="preserve">and </w:t>
            </w:r>
            <w:r w:rsidR="009C7992">
              <w:rPr>
                <w:rFonts w:cstheme="minorHAnsi"/>
                <w:sz w:val="18"/>
                <w:szCs w:val="18"/>
                <w:lang w:val="en-US"/>
              </w:rPr>
              <w:t>vulnerabilities associated with the informal work</w:t>
            </w:r>
            <w:r w:rsidR="00DC2BA9">
              <w:rPr>
                <w:rFonts w:cstheme="minorHAnsi"/>
                <w:sz w:val="18"/>
                <w:szCs w:val="18"/>
                <w:lang w:val="en-US"/>
              </w:rPr>
              <w:t xml:space="preserve"> of domestic workers</w:t>
            </w:r>
            <w:r w:rsidR="007614FE">
              <w:rPr>
                <w:rFonts w:cstheme="minorHAnsi"/>
                <w:sz w:val="18"/>
                <w:szCs w:val="18"/>
                <w:lang w:val="en-US"/>
              </w:rPr>
              <w:t xml:space="preserve">. </w:t>
            </w:r>
            <w:r w:rsidR="00615AF5">
              <w:rPr>
                <w:rFonts w:cstheme="minorHAnsi"/>
                <w:sz w:val="18"/>
                <w:szCs w:val="18"/>
                <w:lang w:val="en-US"/>
              </w:rPr>
              <w:t xml:space="preserve">The </w:t>
            </w:r>
            <w:r w:rsidR="00DC2BA9">
              <w:rPr>
                <w:rFonts w:cstheme="minorHAnsi"/>
                <w:sz w:val="18"/>
                <w:szCs w:val="18"/>
                <w:lang w:val="en-US"/>
              </w:rPr>
              <w:t xml:space="preserve">WEESC project also plans to </w:t>
            </w:r>
            <w:r w:rsidR="00347259">
              <w:rPr>
                <w:rFonts w:cstheme="minorHAnsi"/>
                <w:sz w:val="18"/>
                <w:szCs w:val="18"/>
                <w:lang w:val="en-US"/>
              </w:rPr>
              <w:t>support</w:t>
            </w:r>
            <w:r w:rsidR="007614FE">
              <w:rPr>
                <w:rFonts w:cstheme="minorHAnsi"/>
                <w:sz w:val="18"/>
                <w:szCs w:val="18"/>
                <w:lang w:val="en-US"/>
              </w:rPr>
              <w:t xml:space="preserve"> </w:t>
            </w:r>
            <w:r w:rsidR="00AD4C19">
              <w:rPr>
                <w:rFonts w:cstheme="minorHAnsi"/>
                <w:sz w:val="18"/>
                <w:szCs w:val="18"/>
                <w:lang w:val="en-US"/>
              </w:rPr>
              <w:t>those who wish to</w:t>
            </w:r>
            <w:r w:rsidR="00990490">
              <w:rPr>
                <w:rFonts w:cstheme="minorHAnsi"/>
                <w:sz w:val="18"/>
                <w:szCs w:val="18"/>
                <w:lang w:val="en-US"/>
              </w:rPr>
              <w:t xml:space="preserve"> self-</w:t>
            </w:r>
            <w:r w:rsidR="006523E5">
              <w:rPr>
                <w:rFonts w:cstheme="minorHAnsi"/>
                <w:sz w:val="18"/>
                <w:szCs w:val="18"/>
                <w:lang w:val="en-US"/>
              </w:rPr>
              <w:t>organize</w:t>
            </w:r>
            <w:r w:rsidR="00DC2BA9">
              <w:rPr>
                <w:rFonts w:cstheme="minorHAnsi"/>
                <w:sz w:val="18"/>
                <w:szCs w:val="18"/>
                <w:lang w:val="en-US"/>
              </w:rPr>
              <w:t xml:space="preserve"> and strengthen the existing domestic workers associations, and / or establish </w:t>
            </w:r>
            <w:r w:rsidR="00A50317">
              <w:rPr>
                <w:rFonts w:cstheme="minorHAnsi"/>
                <w:sz w:val="18"/>
                <w:szCs w:val="18"/>
                <w:lang w:val="en-US"/>
              </w:rPr>
              <w:t xml:space="preserve">a </w:t>
            </w:r>
            <w:r w:rsidR="00DC2BA9">
              <w:rPr>
                <w:rFonts w:cstheme="minorHAnsi"/>
                <w:sz w:val="18"/>
                <w:szCs w:val="18"/>
                <w:lang w:val="en-US"/>
              </w:rPr>
              <w:t>new association</w:t>
            </w:r>
            <w:r w:rsidR="00AD4C19">
              <w:rPr>
                <w:rFonts w:cstheme="minorHAnsi"/>
                <w:sz w:val="18"/>
                <w:szCs w:val="18"/>
                <w:lang w:val="en-US"/>
              </w:rPr>
              <w:t xml:space="preserve">. </w:t>
            </w:r>
            <w:r w:rsidR="004224CC">
              <w:rPr>
                <w:rFonts w:cstheme="minorHAnsi"/>
                <w:sz w:val="18"/>
                <w:szCs w:val="18"/>
                <w:lang w:val="en-US"/>
              </w:rPr>
              <w:t>T</w:t>
            </w:r>
            <w:r w:rsidR="002365D4">
              <w:rPr>
                <w:rFonts w:cstheme="minorHAnsi"/>
                <w:sz w:val="18"/>
                <w:szCs w:val="18"/>
                <w:lang w:val="en-US"/>
              </w:rPr>
              <w:t xml:space="preserve">he </w:t>
            </w:r>
            <w:r w:rsidR="00AD4C19">
              <w:rPr>
                <w:rFonts w:cstheme="minorHAnsi"/>
                <w:sz w:val="18"/>
                <w:szCs w:val="18"/>
                <w:lang w:val="en-US"/>
              </w:rPr>
              <w:t xml:space="preserve">empowerment of domestic </w:t>
            </w:r>
            <w:r w:rsidR="00FB068B">
              <w:rPr>
                <w:rFonts w:cstheme="minorHAnsi"/>
                <w:sz w:val="18"/>
                <w:szCs w:val="18"/>
                <w:lang w:val="en-US"/>
              </w:rPr>
              <w:t>workers</w:t>
            </w:r>
            <w:r w:rsidR="004224CC">
              <w:rPr>
                <w:rFonts w:cstheme="minorHAnsi"/>
                <w:sz w:val="18"/>
                <w:szCs w:val="18"/>
                <w:lang w:val="en-US"/>
              </w:rPr>
              <w:t xml:space="preserve"> aims to</w:t>
            </w:r>
            <w:r w:rsidR="00AD4C19">
              <w:rPr>
                <w:rFonts w:cstheme="minorHAnsi"/>
                <w:sz w:val="18"/>
                <w:szCs w:val="18"/>
                <w:lang w:val="en-US"/>
              </w:rPr>
              <w:t xml:space="preserve"> </w:t>
            </w:r>
            <w:r w:rsidR="008E0D52">
              <w:rPr>
                <w:rFonts w:cstheme="minorHAnsi"/>
                <w:sz w:val="18"/>
                <w:szCs w:val="18"/>
                <w:lang w:val="en-US"/>
              </w:rPr>
              <w:t xml:space="preserve">increase their employment opportunities, </w:t>
            </w:r>
            <w:r w:rsidR="009E5DCF">
              <w:rPr>
                <w:rFonts w:cstheme="minorHAnsi"/>
                <w:sz w:val="18"/>
                <w:szCs w:val="18"/>
                <w:lang w:val="en-US"/>
              </w:rPr>
              <w:t>promote improved</w:t>
            </w:r>
            <w:r w:rsidR="008E0D52">
              <w:rPr>
                <w:rFonts w:cstheme="minorHAnsi"/>
                <w:sz w:val="18"/>
                <w:szCs w:val="18"/>
                <w:lang w:val="en-US"/>
              </w:rPr>
              <w:t xml:space="preserve"> working conditions, and</w:t>
            </w:r>
            <w:r w:rsidR="008E0D52" w:rsidRPr="00034817">
              <w:rPr>
                <w:rFonts w:cstheme="minorHAnsi"/>
                <w:sz w:val="18"/>
                <w:szCs w:val="18"/>
                <w:lang w:val="en-US"/>
              </w:rPr>
              <w:t xml:space="preserve"> contribute to the development of </w:t>
            </w:r>
            <w:r w:rsidR="008E0D52">
              <w:rPr>
                <w:rFonts w:cstheme="minorHAnsi"/>
                <w:sz w:val="18"/>
                <w:szCs w:val="18"/>
                <w:lang w:val="en-US"/>
              </w:rPr>
              <w:t xml:space="preserve">the </w:t>
            </w:r>
            <w:r w:rsidR="008E0D52" w:rsidRPr="00034817">
              <w:rPr>
                <w:rFonts w:cstheme="minorHAnsi"/>
                <w:sz w:val="18"/>
                <w:szCs w:val="18"/>
                <w:lang w:val="en-US"/>
              </w:rPr>
              <w:t>local</w:t>
            </w:r>
            <w:r w:rsidR="008E0D52">
              <w:rPr>
                <w:rFonts w:cstheme="minorHAnsi"/>
                <w:sz w:val="18"/>
                <w:szCs w:val="18"/>
                <w:lang w:val="en-US"/>
              </w:rPr>
              <w:t xml:space="preserve"> economy. </w:t>
            </w:r>
            <w:r w:rsidR="00615AF5">
              <w:rPr>
                <w:rFonts w:cstheme="minorHAnsi"/>
                <w:sz w:val="18"/>
                <w:szCs w:val="18"/>
                <w:lang w:val="en-US"/>
              </w:rPr>
              <w:t xml:space="preserve">The </w:t>
            </w:r>
            <w:r w:rsidR="009C7992">
              <w:rPr>
                <w:rFonts w:cstheme="minorHAnsi"/>
                <w:sz w:val="18"/>
                <w:szCs w:val="18"/>
                <w:lang w:val="en-US"/>
              </w:rPr>
              <w:t xml:space="preserve">WEESC project </w:t>
            </w:r>
            <w:r w:rsidR="00DC2BA9">
              <w:rPr>
                <w:rFonts w:cstheme="minorHAnsi"/>
                <w:sz w:val="18"/>
                <w:szCs w:val="18"/>
                <w:lang w:val="en-US"/>
              </w:rPr>
              <w:t xml:space="preserve">also </w:t>
            </w:r>
            <w:r w:rsidR="009C7992">
              <w:rPr>
                <w:rFonts w:cstheme="minorHAnsi"/>
                <w:sz w:val="18"/>
                <w:szCs w:val="18"/>
                <w:lang w:val="en-US"/>
              </w:rPr>
              <w:t>plans to continue the technical assistance to the Ministry of</w:t>
            </w:r>
            <w:r w:rsidR="00DC2BA9">
              <w:rPr>
                <w:rFonts w:cstheme="minorHAnsi"/>
                <w:sz w:val="18"/>
                <w:szCs w:val="18"/>
                <w:lang w:val="en-US"/>
              </w:rPr>
              <w:t xml:space="preserve"> IDPs</w:t>
            </w:r>
            <w:r w:rsidR="00615AF5">
              <w:rPr>
                <w:rFonts w:cstheme="minorHAnsi"/>
                <w:sz w:val="18"/>
                <w:szCs w:val="18"/>
                <w:lang w:val="en-US"/>
              </w:rPr>
              <w:t xml:space="preserve"> from the Occupied Territories</w:t>
            </w:r>
            <w:r w:rsidR="00DC2BA9">
              <w:rPr>
                <w:rFonts w:cstheme="minorHAnsi"/>
                <w:sz w:val="18"/>
                <w:szCs w:val="18"/>
                <w:lang w:val="en-US"/>
              </w:rPr>
              <w:t xml:space="preserve">, </w:t>
            </w:r>
            <w:r w:rsidR="000502A4">
              <w:rPr>
                <w:rFonts w:cstheme="minorHAnsi"/>
                <w:sz w:val="18"/>
                <w:szCs w:val="18"/>
                <w:lang w:val="en-US"/>
              </w:rPr>
              <w:t>Labour, Health and Social Affairs</w:t>
            </w:r>
            <w:r w:rsidR="008E6E54">
              <w:rPr>
                <w:rFonts w:cstheme="minorHAnsi"/>
                <w:sz w:val="18"/>
                <w:szCs w:val="18"/>
                <w:lang w:val="en-US"/>
              </w:rPr>
              <w:t xml:space="preserve"> to support in the process of ratification of </w:t>
            </w:r>
            <w:r w:rsidR="007640B8">
              <w:rPr>
                <w:rFonts w:cstheme="minorHAnsi"/>
                <w:sz w:val="18"/>
                <w:szCs w:val="18"/>
                <w:lang w:val="en-US"/>
              </w:rPr>
              <w:t>ILO C</w:t>
            </w:r>
            <w:r w:rsidR="00615AF5">
              <w:rPr>
                <w:rFonts w:cstheme="minorHAnsi"/>
                <w:sz w:val="18"/>
                <w:szCs w:val="18"/>
                <w:lang w:val="en-US"/>
              </w:rPr>
              <w:t>onvention no.</w:t>
            </w:r>
            <w:r w:rsidR="007640B8">
              <w:rPr>
                <w:rFonts w:cstheme="minorHAnsi"/>
                <w:sz w:val="18"/>
                <w:szCs w:val="18"/>
                <w:lang w:val="en-US"/>
              </w:rPr>
              <w:t xml:space="preserve"> 189 and aligning Georgian regulatory standard to this convention</w:t>
            </w:r>
            <w:r w:rsidR="000502A4">
              <w:rPr>
                <w:rFonts w:cstheme="minorHAnsi"/>
                <w:sz w:val="18"/>
                <w:szCs w:val="18"/>
                <w:lang w:val="en-US"/>
              </w:rPr>
              <w:t xml:space="preserve">. </w:t>
            </w:r>
          </w:p>
          <w:p w14:paraId="2C9768D9" w14:textId="54FE5552" w:rsidR="004C27F4" w:rsidRDefault="004C27F4" w:rsidP="000E51BB">
            <w:pPr>
              <w:spacing w:line="276" w:lineRule="auto"/>
              <w:jc w:val="both"/>
              <w:rPr>
                <w:rFonts w:cstheme="minorHAnsi"/>
                <w:sz w:val="18"/>
                <w:szCs w:val="18"/>
                <w:lang w:val="en-US"/>
              </w:rPr>
            </w:pPr>
          </w:p>
          <w:p w14:paraId="3C1C04EE" w14:textId="7347F7D4" w:rsidR="004C27F4" w:rsidRDefault="000120F3" w:rsidP="000E51BB">
            <w:pPr>
              <w:spacing w:line="276" w:lineRule="auto"/>
              <w:jc w:val="both"/>
              <w:rPr>
                <w:rFonts w:cstheme="minorHAnsi"/>
                <w:sz w:val="18"/>
                <w:szCs w:val="18"/>
                <w:lang w:val="en-US"/>
              </w:rPr>
            </w:pPr>
            <w:r>
              <w:rPr>
                <w:rFonts w:cstheme="minorHAnsi"/>
                <w:sz w:val="18"/>
                <w:szCs w:val="18"/>
                <w:lang w:val="en-US"/>
              </w:rPr>
              <w:t>To this end</w:t>
            </w:r>
            <w:r w:rsidR="00012BF3">
              <w:rPr>
                <w:rFonts w:cstheme="minorHAnsi"/>
                <w:sz w:val="18"/>
                <w:szCs w:val="18"/>
                <w:lang w:val="en-US"/>
              </w:rPr>
              <w:t xml:space="preserve">, </w:t>
            </w:r>
            <w:r w:rsidR="007370A8">
              <w:rPr>
                <w:rFonts w:cstheme="minorHAnsi"/>
                <w:sz w:val="18"/>
                <w:szCs w:val="18"/>
                <w:lang w:val="en-US"/>
              </w:rPr>
              <w:t>UN Women plans to partner with an organization or consortium</w:t>
            </w:r>
            <w:r w:rsidR="007640B8">
              <w:rPr>
                <w:rFonts w:cstheme="minorHAnsi"/>
                <w:sz w:val="18"/>
                <w:szCs w:val="18"/>
                <w:lang w:val="en-US"/>
              </w:rPr>
              <w:t xml:space="preserve"> (consisting of </w:t>
            </w:r>
            <w:r w:rsidR="00615AF5">
              <w:rPr>
                <w:rFonts w:cstheme="minorHAnsi"/>
                <w:sz w:val="18"/>
                <w:szCs w:val="18"/>
                <w:lang w:val="en-US"/>
              </w:rPr>
              <w:t xml:space="preserve">a </w:t>
            </w:r>
            <w:r w:rsidR="007640B8">
              <w:rPr>
                <w:rFonts w:cstheme="minorHAnsi"/>
                <w:sz w:val="18"/>
                <w:szCs w:val="18"/>
                <w:lang w:val="en-US"/>
              </w:rPr>
              <w:t>maximum</w:t>
            </w:r>
            <w:r w:rsidR="00615AF5">
              <w:rPr>
                <w:rFonts w:cstheme="minorHAnsi"/>
                <w:sz w:val="18"/>
                <w:szCs w:val="18"/>
                <w:lang w:val="en-US"/>
              </w:rPr>
              <w:t xml:space="preserve"> of</w:t>
            </w:r>
            <w:r w:rsidR="007640B8">
              <w:rPr>
                <w:rFonts w:cstheme="minorHAnsi"/>
                <w:sz w:val="18"/>
                <w:szCs w:val="18"/>
                <w:lang w:val="en-US"/>
              </w:rPr>
              <w:t xml:space="preserve"> two organizations)</w:t>
            </w:r>
            <w:r w:rsidR="007370A8">
              <w:rPr>
                <w:rFonts w:cstheme="minorHAnsi"/>
                <w:sz w:val="18"/>
                <w:szCs w:val="18"/>
                <w:lang w:val="en-US"/>
              </w:rPr>
              <w:t xml:space="preserve"> with an excellent </w:t>
            </w:r>
            <w:r w:rsidR="00615AF5">
              <w:rPr>
                <w:rFonts w:cstheme="minorHAnsi"/>
                <w:sz w:val="18"/>
                <w:szCs w:val="18"/>
                <w:lang w:val="en-US"/>
              </w:rPr>
              <w:t xml:space="preserve">combined </w:t>
            </w:r>
            <w:r w:rsidR="007370A8">
              <w:rPr>
                <w:rFonts w:cstheme="minorHAnsi"/>
                <w:sz w:val="18"/>
                <w:szCs w:val="18"/>
                <w:lang w:val="en-US"/>
              </w:rPr>
              <w:t xml:space="preserve">track record </w:t>
            </w:r>
            <w:r w:rsidR="00110553">
              <w:rPr>
                <w:rFonts w:cstheme="minorHAnsi"/>
                <w:sz w:val="18"/>
                <w:szCs w:val="18"/>
                <w:lang w:val="en-US"/>
              </w:rPr>
              <w:t>in</w:t>
            </w:r>
            <w:r w:rsidR="00493D49">
              <w:rPr>
                <w:rFonts w:cstheme="minorHAnsi"/>
                <w:sz w:val="18"/>
                <w:szCs w:val="18"/>
                <w:lang w:val="en-US"/>
              </w:rPr>
              <w:t xml:space="preserve"> gender-sensitive policy analysis and labour rights technical assistance</w:t>
            </w:r>
            <w:r w:rsidR="002F2488">
              <w:rPr>
                <w:rFonts w:cstheme="minorHAnsi"/>
                <w:sz w:val="18"/>
                <w:szCs w:val="18"/>
                <w:lang w:val="en-US"/>
              </w:rPr>
              <w:t>,</w:t>
            </w:r>
            <w:r w:rsidR="00110553">
              <w:rPr>
                <w:rFonts w:cstheme="minorHAnsi"/>
                <w:sz w:val="18"/>
                <w:szCs w:val="18"/>
                <w:lang w:val="en-US"/>
              </w:rPr>
              <w:t xml:space="preserve"> and </w:t>
            </w:r>
            <w:r w:rsidR="00196EF9">
              <w:rPr>
                <w:rFonts w:cstheme="minorHAnsi"/>
                <w:sz w:val="18"/>
                <w:szCs w:val="18"/>
                <w:lang w:val="en-US"/>
              </w:rPr>
              <w:t xml:space="preserve">the </w:t>
            </w:r>
            <w:r w:rsidR="00110553">
              <w:rPr>
                <w:rFonts w:cstheme="minorHAnsi"/>
                <w:sz w:val="18"/>
                <w:szCs w:val="18"/>
                <w:lang w:val="en-US"/>
              </w:rPr>
              <w:t xml:space="preserve">mobilization </w:t>
            </w:r>
            <w:r w:rsidR="00196EF9">
              <w:rPr>
                <w:rFonts w:cstheme="minorHAnsi"/>
                <w:sz w:val="18"/>
                <w:szCs w:val="18"/>
                <w:lang w:val="en-US"/>
              </w:rPr>
              <w:t>and empowerment of wo</w:t>
            </w:r>
            <w:r w:rsidR="004C5E0C">
              <w:rPr>
                <w:rFonts w:cstheme="minorHAnsi"/>
                <w:sz w:val="18"/>
                <w:szCs w:val="18"/>
                <w:lang w:val="en-US"/>
              </w:rPr>
              <w:t>rkers in urban areas.</w:t>
            </w:r>
          </w:p>
          <w:p w14:paraId="36BCD9B2" w14:textId="77777777" w:rsidR="000E51BB" w:rsidRPr="000E51BB" w:rsidRDefault="000E51BB" w:rsidP="000E51BB">
            <w:pPr>
              <w:spacing w:line="276" w:lineRule="auto"/>
              <w:jc w:val="both"/>
              <w:rPr>
                <w:rFonts w:cstheme="minorHAnsi"/>
                <w:sz w:val="18"/>
                <w:szCs w:val="18"/>
                <w:lang w:val="en-US"/>
              </w:rPr>
            </w:pPr>
          </w:p>
          <w:p w14:paraId="6C61ED35" w14:textId="1E6E5503" w:rsidR="003D0193" w:rsidRPr="0048314F" w:rsidRDefault="001F0A07" w:rsidP="006B7650">
            <w:pPr>
              <w:contextualSpacing/>
              <w:jc w:val="both"/>
              <w:rPr>
                <w:rFonts w:cstheme="minorHAnsi"/>
                <w:b/>
                <w:bCs/>
                <w:sz w:val="18"/>
                <w:szCs w:val="18"/>
                <w:lang w:val="ka-GE"/>
              </w:rPr>
            </w:pPr>
            <w:r>
              <w:rPr>
                <w:rFonts w:cstheme="minorHAnsi"/>
                <w:b/>
                <w:bCs/>
                <w:sz w:val="18"/>
                <w:szCs w:val="18"/>
              </w:rPr>
              <w:t xml:space="preserve">b) </w:t>
            </w:r>
            <w:r w:rsidR="003D0193" w:rsidRPr="00841A2D">
              <w:rPr>
                <w:rFonts w:cstheme="minorHAnsi"/>
                <w:b/>
                <w:bCs/>
                <w:sz w:val="18"/>
                <w:szCs w:val="18"/>
              </w:rPr>
              <w:t xml:space="preserve">General Overview of Services Required / Results: </w:t>
            </w:r>
          </w:p>
          <w:p w14:paraId="03D60032" w14:textId="77777777" w:rsidR="003D0193" w:rsidRPr="00841A2D" w:rsidRDefault="003D0193" w:rsidP="003D0193">
            <w:pPr>
              <w:contextualSpacing/>
              <w:jc w:val="both"/>
              <w:rPr>
                <w:rFonts w:cstheme="minorHAnsi"/>
                <w:b/>
                <w:bCs/>
                <w:sz w:val="18"/>
                <w:szCs w:val="18"/>
              </w:rPr>
            </w:pPr>
          </w:p>
          <w:p w14:paraId="43D22E0B" w14:textId="22980E16" w:rsidR="003D0193" w:rsidRDefault="003D0193" w:rsidP="003D0193">
            <w:pPr>
              <w:contextualSpacing/>
              <w:jc w:val="both"/>
              <w:rPr>
                <w:rFonts w:cstheme="minorHAnsi"/>
                <w:sz w:val="18"/>
                <w:szCs w:val="18"/>
                <w:lang w:val="en-US"/>
              </w:rPr>
            </w:pPr>
            <w:r w:rsidRPr="0048314F">
              <w:rPr>
                <w:rFonts w:cstheme="minorHAnsi"/>
                <w:sz w:val="18"/>
                <w:szCs w:val="18"/>
                <w:lang w:val="en-US"/>
              </w:rPr>
              <w:t xml:space="preserve">Under the overall guidance of the UN Women Country Representative </w:t>
            </w:r>
            <w:r>
              <w:rPr>
                <w:rFonts w:cstheme="minorHAnsi"/>
                <w:sz w:val="18"/>
                <w:szCs w:val="18"/>
                <w:lang w:val="en-US"/>
              </w:rPr>
              <w:t xml:space="preserve">and/or Deputy Country Representative </w:t>
            </w:r>
            <w:r w:rsidRPr="0048314F">
              <w:rPr>
                <w:rFonts w:cstheme="minorHAnsi"/>
                <w:sz w:val="18"/>
                <w:szCs w:val="18"/>
                <w:lang w:val="en-US"/>
              </w:rPr>
              <w:t xml:space="preserve">in Georgia and </w:t>
            </w:r>
            <w:r w:rsidR="0001084C">
              <w:rPr>
                <w:rFonts w:cstheme="minorHAnsi"/>
                <w:sz w:val="18"/>
                <w:szCs w:val="18"/>
                <w:lang w:val="en-US"/>
              </w:rPr>
              <w:t xml:space="preserve">the </w:t>
            </w:r>
            <w:r w:rsidRPr="0048314F">
              <w:rPr>
                <w:rFonts w:cstheme="minorHAnsi"/>
                <w:sz w:val="18"/>
                <w:szCs w:val="18"/>
                <w:lang w:val="en-US"/>
              </w:rPr>
              <w:t>day-to-day management of the UN Women</w:t>
            </w:r>
            <w:r>
              <w:rPr>
                <w:rFonts w:cstheme="minorHAnsi"/>
                <w:sz w:val="18"/>
                <w:szCs w:val="18"/>
                <w:lang w:val="en-US"/>
              </w:rPr>
              <w:t xml:space="preserve"> WEESC project team</w:t>
            </w:r>
            <w:r w:rsidR="00BC03E7">
              <w:rPr>
                <w:rFonts w:cstheme="minorHAnsi"/>
                <w:sz w:val="18"/>
                <w:szCs w:val="18"/>
                <w:lang w:val="en-US"/>
              </w:rPr>
              <w:t>,</w:t>
            </w:r>
            <w:r>
              <w:rPr>
                <w:rFonts w:cstheme="minorHAnsi"/>
                <w:sz w:val="18"/>
                <w:szCs w:val="18"/>
                <w:lang w:val="en-US"/>
              </w:rPr>
              <w:t xml:space="preserve"> the partner will be responsible </w:t>
            </w:r>
            <w:r w:rsidR="00BC03E7">
              <w:rPr>
                <w:rFonts w:cstheme="minorHAnsi"/>
                <w:sz w:val="18"/>
                <w:szCs w:val="18"/>
                <w:lang w:val="en-US"/>
              </w:rPr>
              <w:t xml:space="preserve">for </w:t>
            </w:r>
            <w:r>
              <w:rPr>
                <w:rFonts w:cstheme="minorHAnsi"/>
                <w:sz w:val="18"/>
                <w:szCs w:val="18"/>
                <w:lang w:val="en-US"/>
              </w:rPr>
              <w:t>the following tasks</w:t>
            </w:r>
            <w:r w:rsidRPr="0048314F">
              <w:rPr>
                <w:rFonts w:cstheme="minorHAnsi"/>
                <w:sz w:val="18"/>
                <w:szCs w:val="18"/>
                <w:lang w:val="en-US"/>
              </w:rPr>
              <w:t xml:space="preserve">: </w:t>
            </w:r>
          </w:p>
          <w:p w14:paraId="4E35D1C4" w14:textId="59CB4A60" w:rsidR="008D290C" w:rsidRDefault="008D290C" w:rsidP="003D0193">
            <w:pPr>
              <w:contextualSpacing/>
              <w:jc w:val="both"/>
              <w:rPr>
                <w:rFonts w:cstheme="minorHAnsi"/>
                <w:sz w:val="18"/>
                <w:szCs w:val="18"/>
                <w:lang w:val="en-US"/>
              </w:rPr>
            </w:pPr>
            <w:r>
              <w:rPr>
                <w:rFonts w:cstheme="minorHAnsi"/>
                <w:sz w:val="18"/>
                <w:szCs w:val="18"/>
                <w:lang w:val="en-US"/>
              </w:rPr>
              <w:t xml:space="preserve">Component 1: Partnership with </w:t>
            </w:r>
            <w:r w:rsidR="00493D49">
              <w:rPr>
                <w:rFonts w:cstheme="minorHAnsi"/>
                <w:sz w:val="18"/>
                <w:szCs w:val="18"/>
                <w:lang w:val="en-US"/>
              </w:rPr>
              <w:t xml:space="preserve">the </w:t>
            </w:r>
            <w:r>
              <w:rPr>
                <w:rFonts w:cstheme="minorHAnsi"/>
                <w:sz w:val="18"/>
                <w:szCs w:val="18"/>
                <w:lang w:val="en-US"/>
              </w:rPr>
              <w:t>L</w:t>
            </w:r>
            <w:r w:rsidR="00493D49">
              <w:rPr>
                <w:rFonts w:cstheme="minorHAnsi"/>
                <w:sz w:val="18"/>
                <w:szCs w:val="18"/>
                <w:lang w:val="en-US"/>
              </w:rPr>
              <w:t xml:space="preserve">abour </w:t>
            </w:r>
            <w:r>
              <w:rPr>
                <w:rFonts w:cstheme="minorHAnsi"/>
                <w:sz w:val="18"/>
                <w:szCs w:val="18"/>
                <w:lang w:val="en-US"/>
              </w:rPr>
              <w:t>I</w:t>
            </w:r>
            <w:r w:rsidR="00493D49">
              <w:rPr>
                <w:rFonts w:cstheme="minorHAnsi"/>
                <w:sz w:val="18"/>
                <w:szCs w:val="18"/>
                <w:lang w:val="en-US"/>
              </w:rPr>
              <w:t>nspection Office</w:t>
            </w:r>
          </w:p>
          <w:p w14:paraId="198342A5" w14:textId="77777777" w:rsidR="00F01341" w:rsidRDefault="00F01341" w:rsidP="003D0193">
            <w:pPr>
              <w:contextualSpacing/>
              <w:jc w:val="both"/>
              <w:rPr>
                <w:rFonts w:cstheme="minorHAnsi"/>
                <w:sz w:val="18"/>
                <w:szCs w:val="18"/>
                <w:lang w:val="en-US"/>
              </w:rPr>
            </w:pPr>
          </w:p>
          <w:p w14:paraId="36302893" w14:textId="61B01DAF" w:rsidR="00F01341" w:rsidRPr="00F01341" w:rsidRDefault="002B6D4B" w:rsidP="00F01341">
            <w:pPr>
              <w:pStyle w:val="ListParagraph"/>
              <w:numPr>
                <w:ilvl w:val="0"/>
                <w:numId w:val="3"/>
              </w:numPr>
              <w:jc w:val="both"/>
              <w:rPr>
                <w:rFonts w:cstheme="minorHAnsi"/>
                <w:sz w:val="18"/>
                <w:szCs w:val="18"/>
                <w:lang w:val="en-US"/>
              </w:rPr>
            </w:pPr>
            <w:r>
              <w:rPr>
                <w:rFonts w:cstheme="minorHAnsi"/>
                <w:sz w:val="18"/>
                <w:szCs w:val="18"/>
                <w:lang w:val="en-US"/>
              </w:rPr>
              <w:t>Support the institutional strengthening of the LI</w:t>
            </w:r>
            <w:r w:rsidR="00493D49">
              <w:rPr>
                <w:rFonts w:cstheme="minorHAnsi"/>
                <w:sz w:val="18"/>
                <w:szCs w:val="18"/>
                <w:lang w:val="en-US"/>
              </w:rPr>
              <w:t>O</w:t>
            </w:r>
            <w:r>
              <w:rPr>
                <w:rFonts w:cstheme="minorHAnsi"/>
                <w:sz w:val="18"/>
                <w:szCs w:val="18"/>
                <w:lang w:val="en-US"/>
              </w:rPr>
              <w:t xml:space="preserve"> in the area of </w:t>
            </w:r>
            <w:r w:rsidR="009E404A">
              <w:rPr>
                <w:rFonts w:cstheme="minorHAnsi"/>
                <w:sz w:val="18"/>
                <w:szCs w:val="18"/>
                <w:lang w:val="en-US"/>
              </w:rPr>
              <w:t>monitoring and enforcement of equal pay for equal work, occupation safety of pregnant and nursing women</w:t>
            </w:r>
            <w:r w:rsidR="00117169">
              <w:rPr>
                <w:rFonts w:cstheme="minorHAnsi"/>
                <w:sz w:val="18"/>
                <w:szCs w:val="18"/>
                <w:lang w:val="en-US"/>
              </w:rPr>
              <w:t xml:space="preserve"> and gender equality in general</w:t>
            </w:r>
            <w:r w:rsidR="00246FFC">
              <w:rPr>
                <w:rFonts w:cstheme="minorHAnsi"/>
                <w:sz w:val="18"/>
                <w:szCs w:val="18"/>
                <w:lang w:val="en-US"/>
              </w:rPr>
              <w:t>.</w:t>
            </w:r>
          </w:p>
          <w:p w14:paraId="3A27D604" w14:textId="77777777" w:rsidR="008D290C" w:rsidRDefault="008D290C" w:rsidP="003D0193">
            <w:pPr>
              <w:contextualSpacing/>
              <w:jc w:val="both"/>
              <w:rPr>
                <w:rFonts w:cstheme="minorHAnsi"/>
                <w:sz w:val="18"/>
                <w:szCs w:val="18"/>
                <w:lang w:val="en-US"/>
              </w:rPr>
            </w:pPr>
          </w:p>
          <w:p w14:paraId="28D0AD40" w14:textId="7684002E" w:rsidR="008D290C" w:rsidRDefault="008D290C" w:rsidP="003D0193">
            <w:pPr>
              <w:contextualSpacing/>
              <w:jc w:val="both"/>
              <w:rPr>
                <w:rFonts w:cstheme="minorHAnsi"/>
                <w:sz w:val="18"/>
                <w:szCs w:val="18"/>
                <w:lang w:val="en-US"/>
              </w:rPr>
            </w:pPr>
            <w:r>
              <w:rPr>
                <w:rFonts w:cstheme="minorHAnsi"/>
                <w:sz w:val="18"/>
                <w:szCs w:val="18"/>
                <w:lang w:val="en-US"/>
              </w:rPr>
              <w:t xml:space="preserve">Component 2: </w:t>
            </w:r>
            <w:r w:rsidR="00211676">
              <w:rPr>
                <w:rFonts w:cstheme="minorHAnsi"/>
                <w:sz w:val="18"/>
                <w:szCs w:val="18"/>
                <w:lang w:val="en-US"/>
              </w:rPr>
              <w:t xml:space="preserve">Mobilize and support domestic workers </w:t>
            </w:r>
          </w:p>
          <w:p w14:paraId="713D3874" w14:textId="77777777" w:rsidR="003D0193" w:rsidRDefault="003D0193" w:rsidP="003D0193">
            <w:pPr>
              <w:contextualSpacing/>
              <w:jc w:val="both"/>
              <w:rPr>
                <w:rFonts w:cstheme="minorHAnsi"/>
                <w:sz w:val="18"/>
                <w:szCs w:val="18"/>
                <w:lang w:val="en-US"/>
              </w:rPr>
            </w:pPr>
          </w:p>
          <w:p w14:paraId="3CBFF952" w14:textId="4BCC7429" w:rsidR="000F772E" w:rsidRPr="00737BFA" w:rsidRDefault="00A86BBD" w:rsidP="000F772E">
            <w:pPr>
              <w:pStyle w:val="ListParagraph"/>
              <w:numPr>
                <w:ilvl w:val="0"/>
                <w:numId w:val="31"/>
              </w:numPr>
              <w:jc w:val="both"/>
              <w:rPr>
                <w:rFonts w:cstheme="minorHAnsi"/>
                <w:sz w:val="18"/>
                <w:szCs w:val="18"/>
                <w:lang w:val="en-US"/>
              </w:rPr>
            </w:pPr>
            <w:r>
              <w:rPr>
                <w:rFonts w:cstheme="minorHAnsi"/>
                <w:sz w:val="18"/>
                <w:szCs w:val="18"/>
                <w:lang w:val="en-US"/>
              </w:rPr>
              <w:t xml:space="preserve">Strengthen the evidence base to </w:t>
            </w:r>
            <w:r w:rsidR="000F772E">
              <w:rPr>
                <w:rFonts w:cstheme="minorHAnsi"/>
                <w:sz w:val="18"/>
                <w:szCs w:val="18"/>
                <w:lang w:val="en-US"/>
              </w:rPr>
              <w:t>advoca</w:t>
            </w:r>
            <w:r>
              <w:rPr>
                <w:rFonts w:cstheme="minorHAnsi"/>
                <w:sz w:val="18"/>
                <w:szCs w:val="18"/>
                <w:lang w:val="en-US"/>
              </w:rPr>
              <w:t>te</w:t>
            </w:r>
            <w:r w:rsidR="000F772E">
              <w:rPr>
                <w:rFonts w:cstheme="minorHAnsi"/>
                <w:sz w:val="18"/>
                <w:szCs w:val="18"/>
                <w:lang w:val="en-US"/>
              </w:rPr>
              <w:t xml:space="preserve"> for </w:t>
            </w:r>
            <w:r w:rsidR="000F772E" w:rsidRPr="00D45265">
              <w:rPr>
                <w:rFonts w:cstheme="minorHAnsi"/>
                <w:sz w:val="18"/>
                <w:szCs w:val="18"/>
                <w:lang w:val="en-US"/>
              </w:rPr>
              <w:t>policy and legislative measures that promote</w:t>
            </w:r>
            <w:r w:rsidR="000F772E">
              <w:rPr>
                <w:rFonts w:cstheme="minorHAnsi"/>
                <w:sz w:val="18"/>
                <w:szCs w:val="18"/>
                <w:lang w:val="en-US"/>
              </w:rPr>
              <w:t xml:space="preserve"> domestic workers</w:t>
            </w:r>
            <w:r w:rsidR="0052214B">
              <w:rPr>
                <w:rFonts w:cstheme="minorHAnsi"/>
                <w:sz w:val="18"/>
                <w:szCs w:val="18"/>
                <w:lang w:val="en-US"/>
              </w:rPr>
              <w:t>’</w:t>
            </w:r>
            <w:r w:rsidR="000F772E">
              <w:rPr>
                <w:rFonts w:cstheme="minorHAnsi"/>
                <w:sz w:val="18"/>
                <w:szCs w:val="18"/>
                <w:lang w:val="en-US"/>
              </w:rPr>
              <w:t xml:space="preserve"> rights</w:t>
            </w:r>
            <w:r w:rsidR="00246FFC">
              <w:rPr>
                <w:rFonts w:cstheme="minorHAnsi"/>
                <w:sz w:val="18"/>
                <w:szCs w:val="18"/>
                <w:lang w:val="en-US"/>
              </w:rPr>
              <w:t>;</w:t>
            </w:r>
          </w:p>
          <w:p w14:paraId="081E91D2" w14:textId="628E5284" w:rsidR="00FF7FD9" w:rsidRDefault="00FF7FD9" w:rsidP="003D0193">
            <w:pPr>
              <w:pStyle w:val="ListParagraph"/>
              <w:numPr>
                <w:ilvl w:val="0"/>
                <w:numId w:val="31"/>
              </w:numPr>
              <w:jc w:val="both"/>
              <w:rPr>
                <w:rFonts w:cstheme="minorHAnsi"/>
                <w:sz w:val="18"/>
                <w:szCs w:val="18"/>
                <w:lang w:val="en-US"/>
              </w:rPr>
            </w:pPr>
            <w:r w:rsidRPr="00D246C9">
              <w:rPr>
                <w:rFonts w:cstheme="minorHAnsi"/>
                <w:sz w:val="18"/>
                <w:szCs w:val="18"/>
                <w:lang w:val="en-US"/>
              </w:rPr>
              <w:t>Together with UN Women</w:t>
            </w:r>
            <w:r w:rsidR="00A67673">
              <w:rPr>
                <w:rFonts w:cstheme="minorHAnsi"/>
                <w:sz w:val="18"/>
                <w:szCs w:val="18"/>
                <w:lang w:val="en-US"/>
              </w:rPr>
              <w:t xml:space="preserve"> deliver an advocacy campaign to raise public awareness of </w:t>
            </w:r>
            <w:r w:rsidR="008145FB">
              <w:rPr>
                <w:rFonts w:cstheme="minorHAnsi"/>
                <w:sz w:val="18"/>
                <w:szCs w:val="18"/>
                <w:lang w:val="en-US"/>
              </w:rPr>
              <w:t xml:space="preserve">issues </w:t>
            </w:r>
            <w:r w:rsidR="001516CE">
              <w:rPr>
                <w:rFonts w:cstheme="minorHAnsi"/>
                <w:sz w:val="18"/>
                <w:szCs w:val="18"/>
                <w:lang w:val="en-US"/>
              </w:rPr>
              <w:t>facing</w:t>
            </w:r>
            <w:r w:rsidR="00AD061E">
              <w:rPr>
                <w:rFonts w:cstheme="minorHAnsi"/>
                <w:sz w:val="18"/>
                <w:szCs w:val="18"/>
                <w:lang w:val="en-US"/>
              </w:rPr>
              <w:t xml:space="preserve"> </w:t>
            </w:r>
            <w:r w:rsidR="009E2F33">
              <w:rPr>
                <w:rFonts w:cstheme="minorHAnsi"/>
                <w:sz w:val="18"/>
                <w:szCs w:val="18"/>
                <w:lang w:val="en-US"/>
              </w:rPr>
              <w:t>domestic wor</w:t>
            </w:r>
            <w:r w:rsidR="0052214B">
              <w:rPr>
                <w:rFonts w:cstheme="minorHAnsi"/>
                <w:sz w:val="18"/>
                <w:szCs w:val="18"/>
                <w:lang w:val="en-US"/>
              </w:rPr>
              <w:t>k</w:t>
            </w:r>
            <w:r w:rsidR="001516CE">
              <w:rPr>
                <w:rFonts w:cstheme="minorHAnsi"/>
                <w:sz w:val="18"/>
                <w:szCs w:val="18"/>
                <w:lang w:val="en-US"/>
              </w:rPr>
              <w:t>ers</w:t>
            </w:r>
            <w:r w:rsidR="00A156A7">
              <w:rPr>
                <w:rFonts w:cstheme="minorHAnsi"/>
                <w:sz w:val="18"/>
                <w:szCs w:val="18"/>
                <w:lang w:val="en-US"/>
              </w:rPr>
              <w:t xml:space="preserve">, </w:t>
            </w:r>
            <w:r w:rsidR="00243873">
              <w:rPr>
                <w:rFonts w:cstheme="minorHAnsi"/>
                <w:sz w:val="18"/>
                <w:szCs w:val="18"/>
                <w:lang w:val="en-US"/>
              </w:rPr>
              <w:t>the responsibilities of employers</w:t>
            </w:r>
            <w:r w:rsidR="00483199">
              <w:rPr>
                <w:rFonts w:cstheme="minorHAnsi"/>
                <w:sz w:val="18"/>
                <w:szCs w:val="18"/>
                <w:lang w:val="en-US"/>
              </w:rPr>
              <w:t>,</w:t>
            </w:r>
            <w:r w:rsidR="00A156A7">
              <w:rPr>
                <w:rFonts w:cstheme="minorHAnsi"/>
                <w:sz w:val="18"/>
                <w:szCs w:val="18"/>
                <w:lang w:val="en-US"/>
              </w:rPr>
              <w:t xml:space="preserve"> and </w:t>
            </w:r>
            <w:r w:rsidR="009B1416">
              <w:rPr>
                <w:rFonts w:cstheme="minorHAnsi"/>
                <w:sz w:val="18"/>
                <w:szCs w:val="18"/>
                <w:lang w:val="en-US"/>
              </w:rPr>
              <w:t>possibilities and benefits of formalizations of domestic worker’s informal work</w:t>
            </w:r>
            <w:r w:rsidR="00246FFC">
              <w:rPr>
                <w:rFonts w:cstheme="minorHAnsi"/>
                <w:sz w:val="18"/>
                <w:szCs w:val="18"/>
                <w:lang w:val="en-US"/>
              </w:rPr>
              <w:t>;</w:t>
            </w:r>
          </w:p>
          <w:p w14:paraId="17F7C0B9" w14:textId="229657B1" w:rsidR="00F16C00" w:rsidRDefault="00702524" w:rsidP="000F772E">
            <w:pPr>
              <w:pStyle w:val="ListParagraph"/>
              <w:numPr>
                <w:ilvl w:val="0"/>
                <w:numId w:val="31"/>
              </w:numPr>
              <w:jc w:val="both"/>
              <w:rPr>
                <w:rFonts w:eastAsia="Times New Roman" w:cs="Calibri"/>
                <w:spacing w:val="-3"/>
                <w:sz w:val="18"/>
                <w:szCs w:val="18"/>
                <w:lang w:val="en-US" w:eastAsia="en-GB"/>
              </w:rPr>
            </w:pPr>
            <w:r>
              <w:rPr>
                <w:rFonts w:eastAsia="Times New Roman" w:cs="Calibri"/>
                <w:spacing w:val="-3"/>
                <w:sz w:val="18"/>
                <w:szCs w:val="18"/>
                <w:lang w:val="en-US" w:eastAsia="en-GB"/>
              </w:rPr>
              <w:t>Mobilize</w:t>
            </w:r>
            <w:r w:rsidR="0087627C">
              <w:rPr>
                <w:rFonts w:eastAsia="Times New Roman" w:cs="Calibri"/>
                <w:spacing w:val="-3"/>
                <w:sz w:val="18"/>
                <w:szCs w:val="18"/>
                <w:lang w:val="en-US" w:eastAsia="en-GB"/>
              </w:rPr>
              <w:t xml:space="preserve"> domestic workers</w:t>
            </w:r>
            <w:r w:rsidR="007E0C84">
              <w:rPr>
                <w:rFonts w:eastAsia="Times New Roman" w:cs="Calibri"/>
                <w:spacing w:val="-3"/>
                <w:sz w:val="18"/>
                <w:szCs w:val="18"/>
                <w:lang w:val="en-US" w:eastAsia="en-GB"/>
              </w:rPr>
              <w:t xml:space="preserve"> </w:t>
            </w:r>
            <w:r w:rsidR="00483199">
              <w:rPr>
                <w:rFonts w:eastAsia="Times New Roman" w:cs="Calibri"/>
                <w:spacing w:val="-3"/>
                <w:sz w:val="18"/>
                <w:szCs w:val="18"/>
                <w:lang w:val="en-US" w:eastAsia="en-GB"/>
              </w:rPr>
              <w:t>- increase</w:t>
            </w:r>
            <w:r w:rsidR="006D24FB">
              <w:rPr>
                <w:rFonts w:eastAsia="Times New Roman" w:cs="Calibri"/>
                <w:spacing w:val="-3"/>
                <w:sz w:val="18"/>
                <w:szCs w:val="18"/>
                <w:lang w:val="en-US" w:eastAsia="en-GB"/>
              </w:rPr>
              <w:t xml:space="preserve"> their awareness on labour </w:t>
            </w:r>
            <w:r w:rsidR="00AB3558">
              <w:rPr>
                <w:rFonts w:eastAsia="Times New Roman" w:cs="Calibri"/>
                <w:spacing w:val="-3"/>
                <w:sz w:val="18"/>
                <w:szCs w:val="18"/>
                <w:lang w:val="en-US" w:eastAsia="en-GB"/>
              </w:rPr>
              <w:t xml:space="preserve">rights </w:t>
            </w:r>
            <w:r w:rsidR="00B056EB">
              <w:rPr>
                <w:rFonts w:eastAsia="Times New Roman" w:cs="Calibri"/>
                <w:spacing w:val="-3"/>
                <w:sz w:val="18"/>
                <w:szCs w:val="18"/>
                <w:lang w:val="en-US" w:eastAsia="en-GB"/>
              </w:rPr>
              <w:t xml:space="preserve">and </w:t>
            </w:r>
            <w:r w:rsidR="008C22EF">
              <w:rPr>
                <w:rFonts w:eastAsia="Times New Roman" w:cs="Calibri"/>
                <w:spacing w:val="-3"/>
                <w:sz w:val="18"/>
                <w:szCs w:val="18"/>
                <w:lang w:val="en-US" w:eastAsia="en-GB"/>
              </w:rPr>
              <w:t>legislation</w:t>
            </w:r>
            <w:r w:rsidR="00FD1EE7">
              <w:rPr>
                <w:rFonts w:eastAsia="Times New Roman" w:cs="Calibri"/>
                <w:spacing w:val="-3"/>
                <w:sz w:val="18"/>
                <w:szCs w:val="18"/>
                <w:lang w:val="en-US" w:eastAsia="en-GB"/>
              </w:rPr>
              <w:t>, including workplace sexual harassment</w:t>
            </w:r>
            <w:r w:rsidR="007E0C84">
              <w:rPr>
                <w:rFonts w:eastAsia="Times New Roman" w:cs="Calibri"/>
                <w:spacing w:val="-3"/>
                <w:sz w:val="18"/>
                <w:szCs w:val="18"/>
                <w:lang w:val="en-US" w:eastAsia="en-GB"/>
              </w:rPr>
              <w:t>,</w:t>
            </w:r>
            <w:r w:rsidR="00243873">
              <w:rPr>
                <w:rFonts w:eastAsia="Times New Roman" w:cs="Calibri"/>
                <w:spacing w:val="-3"/>
                <w:sz w:val="18"/>
                <w:szCs w:val="18"/>
                <w:lang w:val="en-US" w:eastAsia="en-GB"/>
              </w:rPr>
              <w:t xml:space="preserve"> </w:t>
            </w:r>
            <w:r w:rsidR="00483199">
              <w:rPr>
                <w:rFonts w:eastAsia="Times New Roman" w:cs="Calibri"/>
                <w:spacing w:val="-3"/>
                <w:sz w:val="18"/>
                <w:szCs w:val="18"/>
                <w:lang w:val="en-US" w:eastAsia="en-GB"/>
              </w:rPr>
              <w:t>opportunities for</w:t>
            </w:r>
            <w:r w:rsidR="007E0C84">
              <w:rPr>
                <w:rFonts w:eastAsia="Times New Roman" w:cs="Calibri"/>
                <w:spacing w:val="-3"/>
                <w:sz w:val="18"/>
                <w:szCs w:val="18"/>
                <w:lang w:val="en-US" w:eastAsia="en-GB"/>
              </w:rPr>
              <w:t xml:space="preserve"> formalizing the</w:t>
            </w:r>
            <w:r w:rsidR="00483199">
              <w:rPr>
                <w:rFonts w:eastAsia="Times New Roman" w:cs="Calibri"/>
                <w:spacing w:val="-3"/>
                <w:sz w:val="18"/>
                <w:szCs w:val="18"/>
                <w:lang w:val="en-US" w:eastAsia="en-GB"/>
              </w:rPr>
              <w:t>ir</w:t>
            </w:r>
            <w:r w:rsidR="007E0C84">
              <w:rPr>
                <w:rFonts w:eastAsia="Times New Roman" w:cs="Calibri"/>
                <w:spacing w:val="-3"/>
                <w:sz w:val="18"/>
                <w:szCs w:val="18"/>
                <w:lang w:val="en-US" w:eastAsia="en-GB"/>
              </w:rPr>
              <w:t xml:space="preserve"> work</w:t>
            </w:r>
            <w:r w:rsidR="00483199">
              <w:rPr>
                <w:rFonts w:eastAsia="Times New Roman" w:cs="Calibri"/>
                <w:spacing w:val="-3"/>
                <w:sz w:val="18"/>
                <w:szCs w:val="18"/>
                <w:lang w:val="en-US" w:eastAsia="en-GB"/>
              </w:rPr>
              <w:t xml:space="preserve">, the right to self-organization, </w:t>
            </w:r>
            <w:r w:rsidR="007E0C84">
              <w:rPr>
                <w:rFonts w:eastAsia="Times New Roman" w:cs="Calibri"/>
                <w:spacing w:val="-3"/>
                <w:sz w:val="18"/>
                <w:szCs w:val="18"/>
                <w:lang w:val="en-US" w:eastAsia="en-GB"/>
              </w:rPr>
              <w:t xml:space="preserve">and support them to join </w:t>
            </w:r>
            <w:r w:rsidR="00483199">
              <w:rPr>
                <w:rFonts w:eastAsia="Times New Roman" w:cs="Calibri"/>
                <w:spacing w:val="-3"/>
                <w:sz w:val="18"/>
                <w:szCs w:val="18"/>
                <w:lang w:val="en-US" w:eastAsia="en-GB"/>
              </w:rPr>
              <w:t>an</w:t>
            </w:r>
            <w:r w:rsidR="007E0C84">
              <w:rPr>
                <w:rFonts w:eastAsia="Times New Roman" w:cs="Calibri"/>
                <w:spacing w:val="-3"/>
                <w:sz w:val="18"/>
                <w:szCs w:val="18"/>
                <w:lang w:val="en-US" w:eastAsia="en-GB"/>
              </w:rPr>
              <w:t xml:space="preserve"> existing association of domestic workers or establish </w:t>
            </w:r>
            <w:r w:rsidR="00483199">
              <w:rPr>
                <w:rFonts w:eastAsia="Times New Roman" w:cs="Calibri"/>
                <w:spacing w:val="-3"/>
                <w:sz w:val="18"/>
                <w:szCs w:val="18"/>
                <w:lang w:val="en-US" w:eastAsia="en-GB"/>
              </w:rPr>
              <w:t>a</w:t>
            </w:r>
            <w:r w:rsidR="007E0C84">
              <w:rPr>
                <w:rFonts w:eastAsia="Times New Roman" w:cs="Calibri"/>
                <w:spacing w:val="-3"/>
                <w:sz w:val="18"/>
                <w:szCs w:val="18"/>
                <w:lang w:val="en-US" w:eastAsia="en-GB"/>
              </w:rPr>
              <w:t xml:space="preserve"> new one</w:t>
            </w:r>
            <w:r w:rsidR="00246FFC">
              <w:rPr>
                <w:rFonts w:eastAsia="Times New Roman" w:cs="Calibri"/>
                <w:spacing w:val="-3"/>
                <w:sz w:val="18"/>
                <w:szCs w:val="18"/>
                <w:lang w:val="en-US" w:eastAsia="en-GB"/>
              </w:rPr>
              <w:t>.</w:t>
            </w:r>
          </w:p>
          <w:p w14:paraId="64466717" w14:textId="7D8CA736" w:rsidR="008C22EF" w:rsidRPr="003D0193" w:rsidRDefault="008C22EF" w:rsidP="00F91149">
            <w:pPr>
              <w:pStyle w:val="ListParagraph"/>
              <w:jc w:val="both"/>
              <w:rPr>
                <w:rFonts w:eastAsia="Times New Roman" w:cs="Calibri"/>
                <w:spacing w:val="-3"/>
                <w:sz w:val="18"/>
                <w:szCs w:val="18"/>
                <w:lang w:val="en-US" w:eastAsia="en-GB"/>
              </w:rPr>
            </w:pPr>
          </w:p>
        </w:tc>
      </w:tr>
      <w:tr w:rsidR="006A1CC1" w14:paraId="3E856D13" w14:textId="77777777" w:rsidTr="080F793E">
        <w:tc>
          <w:tcPr>
            <w:tcW w:w="9175" w:type="dxa"/>
          </w:tcPr>
          <w:p w14:paraId="615E4F0E" w14:textId="77777777" w:rsidR="00102145" w:rsidRDefault="00102145" w:rsidP="00102145">
            <w:pPr>
              <w:jc w:val="both"/>
              <w:rPr>
                <w:rFonts w:cstheme="minorHAnsi"/>
                <w:b/>
                <w:bCs/>
                <w:sz w:val="18"/>
                <w:szCs w:val="18"/>
              </w:rPr>
            </w:pPr>
            <w:r w:rsidRPr="00841A2D">
              <w:rPr>
                <w:rFonts w:cstheme="minorHAnsi"/>
                <w:b/>
                <w:bCs/>
                <w:sz w:val="18"/>
                <w:szCs w:val="18"/>
              </w:rPr>
              <w:lastRenderedPageBreak/>
              <w:t>2.  Description of required services/results [Please elaborate]</w:t>
            </w:r>
          </w:p>
          <w:p w14:paraId="7A0BC877" w14:textId="77777777" w:rsidR="00102145" w:rsidRDefault="00102145" w:rsidP="00102145">
            <w:pPr>
              <w:jc w:val="both"/>
              <w:rPr>
                <w:rFonts w:cstheme="minorHAnsi"/>
                <w:b/>
                <w:bCs/>
                <w:sz w:val="18"/>
                <w:szCs w:val="18"/>
              </w:rPr>
            </w:pPr>
          </w:p>
          <w:p w14:paraId="11F7D4B4" w14:textId="5589DDC1" w:rsidR="00F01341" w:rsidRDefault="00F01341" w:rsidP="00102145">
            <w:pPr>
              <w:jc w:val="both"/>
              <w:rPr>
                <w:rFonts w:cstheme="minorHAnsi"/>
                <w:b/>
                <w:bCs/>
                <w:sz w:val="18"/>
                <w:szCs w:val="18"/>
              </w:rPr>
            </w:pPr>
            <w:r>
              <w:rPr>
                <w:rFonts w:cstheme="minorHAnsi"/>
                <w:b/>
                <w:bCs/>
                <w:sz w:val="18"/>
                <w:szCs w:val="18"/>
              </w:rPr>
              <w:t xml:space="preserve">Component 1: Partnership with </w:t>
            </w:r>
            <w:r w:rsidR="00D451F4">
              <w:rPr>
                <w:rFonts w:cstheme="minorHAnsi"/>
                <w:b/>
                <w:bCs/>
                <w:sz w:val="18"/>
                <w:szCs w:val="18"/>
              </w:rPr>
              <w:t xml:space="preserve">the </w:t>
            </w:r>
            <w:r>
              <w:rPr>
                <w:rFonts w:cstheme="minorHAnsi"/>
                <w:b/>
                <w:bCs/>
                <w:sz w:val="18"/>
                <w:szCs w:val="18"/>
              </w:rPr>
              <w:t>LI</w:t>
            </w:r>
            <w:r w:rsidR="00D451F4">
              <w:rPr>
                <w:rFonts w:cstheme="minorHAnsi"/>
                <w:b/>
                <w:bCs/>
                <w:sz w:val="18"/>
                <w:szCs w:val="18"/>
              </w:rPr>
              <w:t>O</w:t>
            </w:r>
            <w:r>
              <w:rPr>
                <w:rFonts w:cstheme="minorHAnsi"/>
                <w:b/>
                <w:bCs/>
                <w:sz w:val="18"/>
                <w:szCs w:val="18"/>
              </w:rPr>
              <w:t xml:space="preserve"> </w:t>
            </w:r>
          </w:p>
          <w:p w14:paraId="26338900" w14:textId="77777777" w:rsidR="00F01341" w:rsidRDefault="00F01341" w:rsidP="00102145">
            <w:pPr>
              <w:jc w:val="both"/>
              <w:rPr>
                <w:rFonts w:cstheme="minorHAnsi"/>
                <w:b/>
                <w:bCs/>
                <w:sz w:val="18"/>
                <w:szCs w:val="18"/>
              </w:rPr>
            </w:pPr>
          </w:p>
          <w:p w14:paraId="34B135EE" w14:textId="75CFEBF3" w:rsidR="00F01341" w:rsidRPr="00B923B2" w:rsidRDefault="00F01341" w:rsidP="00F01341">
            <w:pPr>
              <w:pStyle w:val="ListParagraph"/>
              <w:numPr>
                <w:ilvl w:val="0"/>
                <w:numId w:val="38"/>
              </w:numPr>
              <w:jc w:val="both"/>
              <w:rPr>
                <w:rFonts w:cstheme="minorHAnsi"/>
                <w:sz w:val="18"/>
                <w:szCs w:val="18"/>
                <w:lang w:val="en-GB"/>
              </w:rPr>
            </w:pPr>
            <w:r w:rsidRPr="00B923B2">
              <w:rPr>
                <w:rFonts w:cstheme="minorHAnsi"/>
                <w:sz w:val="18"/>
                <w:szCs w:val="18"/>
                <w:lang w:val="en-GB"/>
              </w:rPr>
              <w:t xml:space="preserve">Ensure implementation of the Equal Pay Review and Reporting (EPRR) methodology </w:t>
            </w:r>
            <w:r w:rsidR="005A078F">
              <w:rPr>
                <w:rFonts w:cstheme="minorHAnsi"/>
                <w:sz w:val="18"/>
                <w:szCs w:val="18"/>
                <w:lang w:val="en-GB"/>
              </w:rPr>
              <w:t>with</w:t>
            </w:r>
            <w:r w:rsidRPr="00B923B2">
              <w:rPr>
                <w:rFonts w:cstheme="minorHAnsi"/>
                <w:sz w:val="18"/>
                <w:szCs w:val="18"/>
                <w:lang w:val="en-GB"/>
              </w:rPr>
              <w:t>in the Labour Inspection Office (LIO)</w:t>
            </w:r>
          </w:p>
          <w:p w14:paraId="0D6EC813" w14:textId="44122A3A" w:rsidR="00F01341" w:rsidRPr="002C2345" w:rsidRDefault="00F01341" w:rsidP="00F01341">
            <w:pPr>
              <w:pStyle w:val="ListParagraph"/>
              <w:numPr>
                <w:ilvl w:val="1"/>
                <w:numId w:val="38"/>
              </w:numPr>
              <w:rPr>
                <w:rFonts w:cstheme="minorHAnsi"/>
                <w:sz w:val="18"/>
                <w:szCs w:val="18"/>
                <w:lang w:val="en-GB"/>
              </w:rPr>
            </w:pPr>
            <w:r w:rsidRPr="002C2345">
              <w:rPr>
                <w:rFonts w:cstheme="minorHAnsi"/>
                <w:sz w:val="18"/>
                <w:szCs w:val="18"/>
                <w:lang w:val="en-GB"/>
              </w:rPr>
              <w:t>In close coordination with the LIO and UN Women review the EPRR methodology and support LIO in establishment of EPRR as an integral part of the LIO internal regulations</w:t>
            </w:r>
            <w:r w:rsidR="004B5305">
              <w:rPr>
                <w:rFonts w:cstheme="minorHAnsi"/>
                <w:sz w:val="18"/>
                <w:szCs w:val="18"/>
                <w:lang w:val="en-GB"/>
              </w:rPr>
              <w:t xml:space="preserve"> and</w:t>
            </w:r>
            <w:r w:rsidRPr="002C2345">
              <w:rPr>
                <w:rFonts w:cstheme="minorHAnsi"/>
                <w:sz w:val="18"/>
                <w:szCs w:val="18"/>
                <w:lang w:val="en-GB"/>
              </w:rPr>
              <w:t xml:space="preserve"> officially operational (</w:t>
            </w:r>
            <w:r w:rsidR="00211EFF">
              <w:rPr>
                <w:rFonts w:cstheme="minorHAnsi"/>
                <w:sz w:val="18"/>
                <w:szCs w:val="18"/>
                <w:lang w:val="en-GB"/>
              </w:rPr>
              <w:t xml:space="preserve">review should include </w:t>
            </w:r>
            <w:r w:rsidR="00D73DD6">
              <w:rPr>
                <w:rFonts w:cstheme="minorHAnsi"/>
                <w:sz w:val="18"/>
                <w:szCs w:val="18"/>
                <w:lang w:val="en-GB"/>
              </w:rPr>
              <w:t>a</w:t>
            </w:r>
            <w:r w:rsidR="00211EFF">
              <w:rPr>
                <w:rFonts w:cstheme="minorHAnsi"/>
                <w:sz w:val="18"/>
                <w:szCs w:val="18"/>
                <w:lang w:val="en-GB"/>
              </w:rPr>
              <w:t xml:space="preserve"> legal </w:t>
            </w:r>
            <w:r w:rsidR="00D73DD6">
              <w:rPr>
                <w:rFonts w:cstheme="minorHAnsi"/>
                <w:sz w:val="18"/>
                <w:szCs w:val="18"/>
                <w:lang w:val="en-GB"/>
              </w:rPr>
              <w:t>assessment of the methodology</w:t>
            </w:r>
            <w:r w:rsidR="009353B1">
              <w:rPr>
                <w:rFonts w:cstheme="minorHAnsi"/>
                <w:sz w:val="18"/>
                <w:szCs w:val="18"/>
                <w:lang w:val="en-GB"/>
              </w:rPr>
              <w:t xml:space="preserve"> by a qualified </w:t>
            </w:r>
            <w:r w:rsidR="00F50ADA">
              <w:rPr>
                <w:rFonts w:cstheme="minorHAnsi"/>
                <w:sz w:val="18"/>
                <w:szCs w:val="18"/>
                <w:lang w:val="en-GB"/>
              </w:rPr>
              <w:t>expert</w:t>
            </w:r>
            <w:r w:rsidRPr="002C2345">
              <w:rPr>
                <w:rFonts w:cstheme="minorHAnsi"/>
                <w:sz w:val="18"/>
                <w:szCs w:val="18"/>
                <w:lang w:val="en-GB"/>
              </w:rPr>
              <w:t>)</w:t>
            </w:r>
            <w:r w:rsidR="00246FFC">
              <w:rPr>
                <w:rFonts w:cstheme="minorHAnsi"/>
                <w:sz w:val="18"/>
                <w:szCs w:val="18"/>
                <w:lang w:val="en-GB"/>
              </w:rPr>
              <w:t>;</w:t>
            </w:r>
          </w:p>
          <w:p w14:paraId="6DFE47DB" w14:textId="77777777" w:rsidR="00F01341" w:rsidRPr="00B923B2" w:rsidRDefault="00F01341" w:rsidP="00F01341">
            <w:pPr>
              <w:pStyle w:val="ListParagraph"/>
              <w:jc w:val="both"/>
              <w:rPr>
                <w:rFonts w:cstheme="minorHAnsi"/>
                <w:sz w:val="18"/>
                <w:szCs w:val="18"/>
                <w:lang w:val="en-GB"/>
              </w:rPr>
            </w:pPr>
          </w:p>
          <w:p w14:paraId="4F179D49" w14:textId="290DF5B2" w:rsidR="00F01341" w:rsidRPr="00B923B2" w:rsidRDefault="00F01341" w:rsidP="00F01341">
            <w:pPr>
              <w:pStyle w:val="ListParagraph"/>
              <w:numPr>
                <w:ilvl w:val="1"/>
                <w:numId w:val="38"/>
              </w:numPr>
              <w:rPr>
                <w:rFonts w:cstheme="minorHAnsi"/>
                <w:sz w:val="18"/>
                <w:szCs w:val="18"/>
                <w:lang w:val="en-GB"/>
              </w:rPr>
            </w:pPr>
            <w:r w:rsidRPr="00B923B2">
              <w:rPr>
                <w:rFonts w:cstheme="minorHAnsi"/>
                <w:sz w:val="18"/>
                <w:szCs w:val="18"/>
                <w:lang w:val="en-GB"/>
              </w:rPr>
              <w:t xml:space="preserve">In close coordination with the LIO and UN Women develop </w:t>
            </w:r>
            <w:r w:rsidR="00480CA4">
              <w:rPr>
                <w:rFonts w:cstheme="minorHAnsi"/>
                <w:sz w:val="18"/>
                <w:szCs w:val="18"/>
                <w:lang w:val="en-GB"/>
              </w:rPr>
              <w:t xml:space="preserve">a </w:t>
            </w:r>
            <w:r w:rsidRPr="00B923B2">
              <w:rPr>
                <w:rFonts w:cstheme="minorHAnsi"/>
                <w:sz w:val="18"/>
                <w:szCs w:val="18"/>
                <w:lang w:val="en-GB"/>
              </w:rPr>
              <w:t>simplified</w:t>
            </w:r>
            <w:r>
              <w:rPr>
                <w:rFonts w:cstheme="minorHAnsi"/>
                <w:sz w:val="18"/>
                <w:szCs w:val="18"/>
                <w:lang w:val="en-GB"/>
              </w:rPr>
              <w:t>, user-friendly</w:t>
            </w:r>
            <w:r w:rsidRPr="00B923B2">
              <w:rPr>
                <w:rFonts w:cstheme="minorHAnsi"/>
                <w:sz w:val="18"/>
                <w:szCs w:val="18"/>
                <w:lang w:val="en-GB"/>
              </w:rPr>
              <w:t xml:space="preserve"> manual for the implementation of the EPRR methodology that will be used by Labour Inspectors as well as for </w:t>
            </w:r>
            <w:r w:rsidRPr="00B923B2">
              <w:rPr>
                <w:rFonts w:cstheme="minorHAnsi"/>
                <w:sz w:val="18"/>
                <w:szCs w:val="18"/>
                <w:lang w:val="en-GB"/>
              </w:rPr>
              <w:lastRenderedPageBreak/>
              <w:t>distribution among employers to increase their awareness</w:t>
            </w:r>
            <w:r w:rsidR="003C1130">
              <w:rPr>
                <w:rFonts w:cstheme="minorHAnsi"/>
                <w:sz w:val="18"/>
                <w:szCs w:val="18"/>
                <w:lang w:val="en-GB"/>
              </w:rPr>
              <w:t xml:space="preserve"> of equal pay legislation and </w:t>
            </w:r>
            <w:r w:rsidR="00246FFC">
              <w:rPr>
                <w:rFonts w:cstheme="minorHAnsi"/>
                <w:sz w:val="18"/>
                <w:szCs w:val="18"/>
                <w:lang w:val="en-GB"/>
              </w:rPr>
              <w:t xml:space="preserve">its </w:t>
            </w:r>
            <w:r w:rsidR="003C1130">
              <w:rPr>
                <w:rFonts w:cstheme="minorHAnsi"/>
                <w:sz w:val="18"/>
                <w:szCs w:val="18"/>
                <w:lang w:val="en-GB"/>
              </w:rPr>
              <w:t>enforcement</w:t>
            </w:r>
            <w:r w:rsidR="00246FFC">
              <w:rPr>
                <w:rFonts w:cstheme="minorHAnsi"/>
                <w:sz w:val="18"/>
                <w:szCs w:val="18"/>
                <w:lang w:val="en-GB"/>
              </w:rPr>
              <w:t>;</w:t>
            </w:r>
          </w:p>
          <w:p w14:paraId="57F9D5C1" w14:textId="77777777" w:rsidR="00F01341" w:rsidRPr="00B923B2" w:rsidRDefault="00F01341" w:rsidP="00F01341">
            <w:pPr>
              <w:pStyle w:val="ListParagraph"/>
              <w:rPr>
                <w:rFonts w:cstheme="minorHAnsi"/>
                <w:sz w:val="18"/>
                <w:szCs w:val="18"/>
                <w:lang w:val="en-GB"/>
              </w:rPr>
            </w:pPr>
          </w:p>
          <w:p w14:paraId="268A3DF5" w14:textId="0302841C" w:rsidR="00F01341" w:rsidRPr="00B923B2" w:rsidRDefault="00F01341" w:rsidP="00F01341">
            <w:pPr>
              <w:pStyle w:val="ListParagraph"/>
              <w:numPr>
                <w:ilvl w:val="1"/>
                <w:numId w:val="38"/>
              </w:numPr>
              <w:rPr>
                <w:rFonts w:cstheme="minorHAnsi"/>
                <w:sz w:val="18"/>
                <w:szCs w:val="18"/>
                <w:lang w:val="en-GB"/>
              </w:rPr>
            </w:pPr>
            <w:r w:rsidRPr="00B923B2">
              <w:rPr>
                <w:rFonts w:cstheme="minorHAnsi"/>
                <w:sz w:val="18"/>
                <w:szCs w:val="18"/>
                <w:lang w:val="en-GB"/>
              </w:rPr>
              <w:t xml:space="preserve">Organize an informational meeting with employers, business associations and other relevant organisations </w:t>
            </w:r>
            <w:r w:rsidR="009D2A08">
              <w:rPr>
                <w:rFonts w:cstheme="minorHAnsi"/>
                <w:sz w:val="18"/>
                <w:szCs w:val="18"/>
                <w:lang w:val="en-GB"/>
              </w:rPr>
              <w:t xml:space="preserve">to discuss EPRR methodology; </w:t>
            </w:r>
            <w:r w:rsidR="00246FFC">
              <w:rPr>
                <w:rFonts w:cstheme="minorHAnsi"/>
                <w:sz w:val="18"/>
                <w:szCs w:val="18"/>
                <w:lang w:val="en-GB"/>
              </w:rPr>
              <w:t>;</w:t>
            </w:r>
          </w:p>
          <w:p w14:paraId="2077A89D" w14:textId="77777777" w:rsidR="00F01341" w:rsidRPr="00B923B2" w:rsidRDefault="00F01341" w:rsidP="00F01341">
            <w:pPr>
              <w:pStyle w:val="ListParagraph"/>
              <w:rPr>
                <w:rFonts w:cstheme="minorHAnsi"/>
                <w:sz w:val="18"/>
                <w:szCs w:val="18"/>
                <w:lang w:val="en-GB"/>
              </w:rPr>
            </w:pPr>
          </w:p>
          <w:p w14:paraId="298C42E3" w14:textId="64BD52D9" w:rsidR="00F01341" w:rsidRPr="00B923B2" w:rsidRDefault="00F01341" w:rsidP="00F01341">
            <w:pPr>
              <w:pStyle w:val="ListParagraph"/>
              <w:numPr>
                <w:ilvl w:val="1"/>
                <w:numId w:val="38"/>
              </w:numPr>
              <w:rPr>
                <w:rFonts w:cstheme="minorHAnsi"/>
                <w:sz w:val="18"/>
                <w:szCs w:val="18"/>
                <w:lang w:val="en-GB"/>
              </w:rPr>
            </w:pPr>
            <w:r w:rsidRPr="00B923B2">
              <w:rPr>
                <w:rFonts w:cstheme="minorHAnsi"/>
                <w:sz w:val="18"/>
                <w:szCs w:val="18"/>
                <w:lang w:val="en-GB"/>
              </w:rPr>
              <w:t>Provide training for Labour Inspectors on implementation of the EPRR methodology in practi</w:t>
            </w:r>
            <w:r w:rsidR="00246FFC">
              <w:rPr>
                <w:rFonts w:cstheme="minorHAnsi"/>
                <w:sz w:val="18"/>
                <w:szCs w:val="18"/>
                <w:lang w:val="en-GB"/>
              </w:rPr>
              <w:t>c</w:t>
            </w:r>
            <w:r w:rsidRPr="00B923B2">
              <w:rPr>
                <w:rFonts w:cstheme="minorHAnsi"/>
                <w:sz w:val="18"/>
                <w:szCs w:val="18"/>
                <w:lang w:val="en-GB"/>
              </w:rPr>
              <w:t>e</w:t>
            </w:r>
            <w:r w:rsidR="00246FFC">
              <w:rPr>
                <w:rFonts w:cstheme="minorHAnsi"/>
                <w:sz w:val="18"/>
                <w:szCs w:val="18"/>
                <w:lang w:val="en-GB"/>
              </w:rPr>
              <w:t>.</w:t>
            </w:r>
            <w:r>
              <w:rPr>
                <w:rFonts w:cstheme="minorHAnsi"/>
                <w:sz w:val="18"/>
                <w:szCs w:val="18"/>
                <w:lang w:val="ka-GE"/>
              </w:rPr>
              <w:t xml:space="preserve"> </w:t>
            </w:r>
          </w:p>
          <w:p w14:paraId="04EECC9E" w14:textId="77777777" w:rsidR="00F01341" w:rsidRPr="00B923B2" w:rsidRDefault="00F01341" w:rsidP="00F01341">
            <w:pPr>
              <w:pStyle w:val="ListParagraph"/>
              <w:rPr>
                <w:rFonts w:cstheme="minorHAnsi"/>
                <w:b/>
                <w:bCs/>
                <w:sz w:val="18"/>
                <w:szCs w:val="18"/>
                <w:lang w:val="en-GB"/>
              </w:rPr>
            </w:pPr>
          </w:p>
          <w:p w14:paraId="582C8E2E" w14:textId="77777777" w:rsidR="00F01341" w:rsidRPr="00B923B2" w:rsidRDefault="00F01341" w:rsidP="00F01341">
            <w:pPr>
              <w:pStyle w:val="ListParagraph"/>
              <w:numPr>
                <w:ilvl w:val="0"/>
                <w:numId w:val="38"/>
              </w:numPr>
              <w:jc w:val="both"/>
              <w:rPr>
                <w:rFonts w:cstheme="minorHAnsi"/>
                <w:b/>
                <w:bCs/>
                <w:sz w:val="18"/>
                <w:szCs w:val="18"/>
                <w:lang w:val="en-GB"/>
              </w:rPr>
            </w:pPr>
            <w:r w:rsidRPr="00B923B2">
              <w:rPr>
                <w:rFonts w:cstheme="minorHAnsi"/>
                <w:sz w:val="18"/>
                <w:szCs w:val="18"/>
                <w:lang w:val="en-GB"/>
              </w:rPr>
              <w:t>Support LIO in implementation of the “the Guidelines on Harmful and Hazardous Work for Pregnant, Post-partum and Nursing Women” in compliance with the ministerial decree N01-20 on harmful and hazardous work for</w:t>
            </w:r>
            <w:r w:rsidRPr="00B923B2">
              <w:rPr>
                <w:lang w:val="en-GB"/>
              </w:rPr>
              <w:t xml:space="preserve"> </w:t>
            </w:r>
            <w:r w:rsidRPr="00B923B2">
              <w:rPr>
                <w:rFonts w:cstheme="minorHAnsi"/>
                <w:sz w:val="18"/>
                <w:szCs w:val="18"/>
                <w:lang w:val="en-GB"/>
              </w:rPr>
              <w:t>pregnant women, women in the post-partum period and nursing mothers</w:t>
            </w:r>
          </w:p>
          <w:p w14:paraId="4057712C" w14:textId="6D6ED13B" w:rsidR="00F01341" w:rsidRPr="004D6CE6" w:rsidRDefault="00F01341" w:rsidP="00F01341">
            <w:pPr>
              <w:pStyle w:val="ListParagraph"/>
              <w:numPr>
                <w:ilvl w:val="1"/>
                <w:numId w:val="38"/>
              </w:numPr>
              <w:rPr>
                <w:rFonts w:cstheme="minorHAnsi"/>
                <w:sz w:val="18"/>
                <w:szCs w:val="18"/>
                <w:lang w:val="en-GB"/>
              </w:rPr>
            </w:pPr>
            <w:r w:rsidRPr="00B923B2">
              <w:rPr>
                <w:rFonts w:cstheme="minorHAnsi"/>
                <w:sz w:val="18"/>
                <w:szCs w:val="18"/>
                <w:lang w:val="en-GB"/>
              </w:rPr>
              <w:t>Develop a simplified guideline, including the checklist to be used by the Labour Inspectors to ensure implementation of labour inspections in compliance with</w:t>
            </w:r>
            <w:r w:rsidRPr="00B923B2">
              <w:rPr>
                <w:lang w:val="en-GB"/>
              </w:rPr>
              <w:t xml:space="preserve"> </w:t>
            </w:r>
            <w:r w:rsidRPr="00B923B2">
              <w:rPr>
                <w:rFonts w:cstheme="minorHAnsi"/>
                <w:sz w:val="18"/>
                <w:szCs w:val="18"/>
                <w:lang w:val="en-GB"/>
              </w:rPr>
              <w:t xml:space="preserve">the ministerial decree N01-20 </w:t>
            </w:r>
            <w:r w:rsidRPr="004D6CE6">
              <w:rPr>
                <w:rFonts w:cstheme="minorHAnsi"/>
                <w:sz w:val="18"/>
                <w:szCs w:val="18"/>
                <w:lang w:val="en-GB"/>
              </w:rPr>
              <w:t>on harmful and hazardous work for pregnant women, women in the post-partum period and nursing mothers</w:t>
            </w:r>
            <w:r w:rsidR="00307DA6" w:rsidRPr="004D6CE6">
              <w:rPr>
                <w:rFonts w:cstheme="minorHAnsi"/>
                <w:sz w:val="18"/>
                <w:szCs w:val="18"/>
                <w:lang w:val="en-GB"/>
              </w:rPr>
              <w:t xml:space="preserve"> </w:t>
            </w:r>
            <w:r w:rsidR="00A34CA5" w:rsidRPr="004D6CE6">
              <w:rPr>
                <w:rFonts w:cstheme="minorHAnsi"/>
                <w:sz w:val="18"/>
                <w:szCs w:val="18"/>
                <w:lang w:val="en-GB"/>
              </w:rPr>
              <w:t>(t</w:t>
            </w:r>
            <w:r w:rsidR="00307DA6" w:rsidRPr="004D6CE6">
              <w:rPr>
                <w:rFonts w:cstheme="minorHAnsi"/>
                <w:sz w:val="18"/>
                <w:szCs w:val="18"/>
                <w:lang w:val="en-GB"/>
              </w:rPr>
              <w:t xml:space="preserve">he guideline should </w:t>
            </w:r>
            <w:r w:rsidR="00C46D1D" w:rsidRPr="004D6CE6">
              <w:rPr>
                <w:rFonts w:cstheme="minorHAnsi"/>
                <w:sz w:val="18"/>
                <w:szCs w:val="18"/>
                <w:lang w:val="en-GB"/>
              </w:rPr>
              <w:t xml:space="preserve">extend beyond </w:t>
            </w:r>
            <w:r w:rsidR="0099352B" w:rsidRPr="004D6CE6">
              <w:rPr>
                <w:rFonts w:cstheme="minorHAnsi"/>
                <w:sz w:val="18"/>
                <w:szCs w:val="18"/>
                <w:lang w:val="en-GB"/>
              </w:rPr>
              <w:t xml:space="preserve"> the assessment of hazardous work for pregnant and post-partum women and nursing mothers in line with above stated </w:t>
            </w:r>
            <w:r w:rsidR="00925FBC" w:rsidRPr="004D6CE6">
              <w:rPr>
                <w:rFonts w:cstheme="minorHAnsi"/>
                <w:sz w:val="18"/>
                <w:szCs w:val="18"/>
                <w:lang w:val="en-GB"/>
              </w:rPr>
              <w:t>m</w:t>
            </w:r>
            <w:r w:rsidR="0099352B" w:rsidRPr="004D6CE6">
              <w:rPr>
                <w:rFonts w:cstheme="minorHAnsi"/>
                <w:sz w:val="18"/>
                <w:szCs w:val="18"/>
                <w:lang w:val="en-GB"/>
              </w:rPr>
              <w:t xml:space="preserve">inisterial decree and include </w:t>
            </w:r>
            <w:r w:rsidR="006F1447" w:rsidRPr="004D6CE6">
              <w:rPr>
                <w:rFonts w:cstheme="minorHAnsi"/>
                <w:sz w:val="18"/>
                <w:szCs w:val="18"/>
                <w:lang w:val="en-GB"/>
              </w:rPr>
              <w:t>assessment of general physical</w:t>
            </w:r>
            <w:r w:rsidR="00AA5975" w:rsidRPr="004D6CE6">
              <w:rPr>
                <w:rFonts w:cstheme="minorHAnsi"/>
                <w:sz w:val="18"/>
                <w:szCs w:val="18"/>
                <w:lang w:val="en-GB"/>
              </w:rPr>
              <w:t xml:space="preserve">/biological factors </w:t>
            </w:r>
            <w:r w:rsidR="001E5973" w:rsidRPr="004D6CE6">
              <w:rPr>
                <w:rFonts w:cstheme="minorHAnsi"/>
                <w:sz w:val="18"/>
                <w:szCs w:val="18"/>
                <w:lang w:val="en-GB"/>
              </w:rPr>
              <w:t>related to  occupational safety and health</w:t>
            </w:r>
            <w:r w:rsidR="00A34CA5" w:rsidRPr="004D6CE6">
              <w:rPr>
                <w:rFonts w:cstheme="minorHAnsi"/>
                <w:sz w:val="18"/>
                <w:szCs w:val="18"/>
                <w:lang w:val="en-GB"/>
              </w:rPr>
              <w:t>)</w:t>
            </w:r>
            <w:r w:rsidR="00046F4B" w:rsidRPr="004D6CE6">
              <w:rPr>
                <w:rFonts w:cstheme="minorHAnsi"/>
                <w:sz w:val="18"/>
                <w:szCs w:val="18"/>
                <w:lang w:val="en-GB"/>
              </w:rPr>
              <w:t>.</w:t>
            </w:r>
          </w:p>
          <w:p w14:paraId="759D857D" w14:textId="43D3AACC" w:rsidR="00F01341" w:rsidRDefault="00F01341" w:rsidP="00F01341">
            <w:pPr>
              <w:pStyle w:val="ListParagraph"/>
              <w:numPr>
                <w:ilvl w:val="1"/>
                <w:numId w:val="38"/>
              </w:numPr>
              <w:rPr>
                <w:rFonts w:cstheme="minorHAnsi"/>
                <w:sz w:val="18"/>
                <w:szCs w:val="18"/>
                <w:lang w:val="en-GB"/>
              </w:rPr>
            </w:pPr>
            <w:r w:rsidRPr="004D6CE6">
              <w:rPr>
                <w:rFonts w:cstheme="minorHAnsi"/>
                <w:sz w:val="18"/>
                <w:szCs w:val="18"/>
                <w:lang w:val="en-GB"/>
              </w:rPr>
              <w:t>Develop a</w:t>
            </w:r>
            <w:r w:rsidR="00011927" w:rsidRPr="004D6CE6">
              <w:rPr>
                <w:rFonts w:cstheme="minorHAnsi"/>
                <w:sz w:val="18"/>
                <w:szCs w:val="18"/>
                <w:lang w:val="en-GB"/>
              </w:rPr>
              <w:t xml:space="preserve"> simplified </w:t>
            </w:r>
            <w:r w:rsidRPr="004D6CE6">
              <w:rPr>
                <w:rFonts w:cstheme="minorHAnsi"/>
                <w:sz w:val="18"/>
                <w:szCs w:val="18"/>
                <w:lang w:val="en-GB"/>
              </w:rPr>
              <w:t xml:space="preserve">online course </w:t>
            </w:r>
            <w:r w:rsidR="00A63E97" w:rsidRPr="004D6CE6">
              <w:rPr>
                <w:rFonts w:cstheme="minorHAnsi"/>
                <w:sz w:val="18"/>
                <w:szCs w:val="18"/>
                <w:lang w:val="en-GB"/>
              </w:rPr>
              <w:t>using moodle platform or similar e-course engine </w:t>
            </w:r>
            <w:r w:rsidRPr="004D6CE6">
              <w:rPr>
                <w:rFonts w:cstheme="minorHAnsi"/>
                <w:sz w:val="18"/>
                <w:szCs w:val="18"/>
                <w:lang w:val="en-GB"/>
              </w:rPr>
              <w:t>in compliance</w:t>
            </w:r>
            <w:r>
              <w:rPr>
                <w:rFonts w:cstheme="minorHAnsi"/>
                <w:sz w:val="18"/>
                <w:szCs w:val="18"/>
                <w:lang w:val="en-GB"/>
              </w:rPr>
              <w:t xml:space="preserve"> with the</w:t>
            </w:r>
            <w:r w:rsidRPr="00B923B2">
              <w:rPr>
                <w:rFonts w:cstheme="minorHAnsi"/>
                <w:sz w:val="18"/>
                <w:szCs w:val="18"/>
                <w:lang w:val="en-GB"/>
              </w:rPr>
              <w:t xml:space="preserve"> ministerial decree N01-20 on harmful and hazardous work for</w:t>
            </w:r>
            <w:r w:rsidRPr="00B923B2">
              <w:rPr>
                <w:lang w:val="en-GB"/>
              </w:rPr>
              <w:t xml:space="preserve"> </w:t>
            </w:r>
            <w:r w:rsidRPr="00B923B2">
              <w:rPr>
                <w:rFonts w:cstheme="minorHAnsi"/>
                <w:sz w:val="18"/>
                <w:szCs w:val="18"/>
                <w:lang w:val="en-GB"/>
              </w:rPr>
              <w:t>pregnant women, women in the post-partum period and nursing mothers</w:t>
            </w:r>
            <w:r>
              <w:rPr>
                <w:rFonts w:cstheme="minorHAnsi"/>
                <w:sz w:val="18"/>
                <w:szCs w:val="18"/>
                <w:lang w:val="en-GB"/>
              </w:rPr>
              <w:t xml:space="preserve"> to be integrated as</w:t>
            </w:r>
            <w:r w:rsidR="00B128AD">
              <w:rPr>
                <w:rFonts w:cstheme="minorHAnsi"/>
                <w:sz w:val="18"/>
                <w:szCs w:val="18"/>
                <w:lang w:val="en-GB"/>
              </w:rPr>
              <w:t xml:space="preserve"> an</w:t>
            </w:r>
            <w:r w:rsidRPr="0078039E">
              <w:rPr>
                <w:rFonts w:asciiTheme="minorHAnsi" w:eastAsiaTheme="minorHAnsi" w:hAnsiTheme="minorHAnsi" w:cstheme="minorBidi"/>
                <w:lang w:val="en-US"/>
              </w:rPr>
              <w:t xml:space="preserve"> </w:t>
            </w:r>
            <w:r w:rsidRPr="0078039E">
              <w:rPr>
                <w:rFonts w:cstheme="minorHAnsi"/>
                <w:sz w:val="18"/>
                <w:szCs w:val="18"/>
                <w:lang w:val="en-GB"/>
              </w:rPr>
              <w:t>institutionalized training</w:t>
            </w:r>
            <w:r>
              <w:rPr>
                <w:rFonts w:cstheme="minorHAnsi"/>
                <w:sz w:val="18"/>
                <w:szCs w:val="18"/>
                <w:lang w:val="en-GB"/>
              </w:rPr>
              <w:t xml:space="preserve"> course</w:t>
            </w:r>
            <w:r w:rsidRPr="0078039E">
              <w:rPr>
                <w:rFonts w:cstheme="minorHAnsi"/>
                <w:sz w:val="18"/>
                <w:szCs w:val="18"/>
                <w:lang w:val="en-GB"/>
              </w:rPr>
              <w:t xml:space="preserve"> </w:t>
            </w:r>
            <w:r>
              <w:rPr>
                <w:rFonts w:cstheme="minorHAnsi"/>
                <w:sz w:val="18"/>
                <w:szCs w:val="18"/>
                <w:lang w:val="en-GB"/>
              </w:rPr>
              <w:t>for Labour Inspectors as well as used for general public information/awareness raising</w:t>
            </w:r>
            <w:r w:rsidR="00F66830">
              <w:rPr>
                <w:rFonts w:cstheme="minorHAnsi"/>
                <w:sz w:val="18"/>
                <w:szCs w:val="18"/>
                <w:lang w:val="en-GB"/>
              </w:rPr>
              <w:t>;</w:t>
            </w:r>
          </w:p>
          <w:p w14:paraId="37170AD1" w14:textId="77777777" w:rsidR="00F01341" w:rsidRDefault="00F01341" w:rsidP="00F01341">
            <w:pPr>
              <w:pStyle w:val="ListParagraph"/>
              <w:ind w:left="1440"/>
              <w:rPr>
                <w:rFonts w:cstheme="minorHAnsi"/>
                <w:sz w:val="18"/>
                <w:szCs w:val="18"/>
                <w:lang w:val="en-GB"/>
              </w:rPr>
            </w:pPr>
          </w:p>
          <w:p w14:paraId="0A06B7E4" w14:textId="77777777" w:rsidR="00F01341" w:rsidRPr="00A345EA" w:rsidRDefault="00F01341" w:rsidP="00F01341">
            <w:pPr>
              <w:pStyle w:val="ListParagraph"/>
              <w:numPr>
                <w:ilvl w:val="0"/>
                <w:numId w:val="38"/>
              </w:numPr>
              <w:jc w:val="both"/>
              <w:rPr>
                <w:rFonts w:cstheme="minorHAnsi"/>
                <w:sz w:val="18"/>
                <w:szCs w:val="18"/>
                <w:lang w:val="en-GB"/>
              </w:rPr>
            </w:pPr>
            <w:r w:rsidRPr="00A345EA">
              <w:rPr>
                <w:rFonts w:cstheme="minorHAnsi"/>
                <w:sz w:val="18"/>
                <w:szCs w:val="18"/>
                <w:lang w:val="en-GB"/>
              </w:rPr>
              <w:t>Increasing awareness around gender equality issues</w:t>
            </w:r>
          </w:p>
          <w:p w14:paraId="3EC94FA3" w14:textId="36678C4D" w:rsidR="00F01341" w:rsidRPr="00A345EA" w:rsidRDefault="00F01341" w:rsidP="00F01341">
            <w:pPr>
              <w:pStyle w:val="ListParagraph"/>
              <w:numPr>
                <w:ilvl w:val="1"/>
                <w:numId w:val="38"/>
              </w:numPr>
              <w:rPr>
                <w:rFonts w:cstheme="minorHAnsi"/>
                <w:sz w:val="18"/>
                <w:szCs w:val="18"/>
                <w:lang w:val="en-GB"/>
              </w:rPr>
            </w:pPr>
            <w:r w:rsidRPr="00A345EA">
              <w:rPr>
                <w:rFonts w:cstheme="minorHAnsi"/>
                <w:sz w:val="18"/>
                <w:szCs w:val="18"/>
                <w:lang w:val="en-GB"/>
              </w:rPr>
              <w:t xml:space="preserve">Organize capacity building activities to ensure that </w:t>
            </w:r>
            <w:r w:rsidR="0007612D">
              <w:rPr>
                <w:rFonts w:cstheme="minorHAnsi"/>
                <w:sz w:val="18"/>
                <w:szCs w:val="18"/>
                <w:lang w:val="en-GB"/>
              </w:rPr>
              <w:t xml:space="preserve">LIO </w:t>
            </w:r>
            <w:r w:rsidRPr="00A345EA">
              <w:rPr>
                <w:rFonts w:cstheme="minorHAnsi"/>
                <w:sz w:val="18"/>
                <w:szCs w:val="18"/>
                <w:lang w:val="en-GB"/>
              </w:rPr>
              <w:t>employees in relevant professional positions have increased knowledge o</w:t>
            </w:r>
            <w:r w:rsidR="0007612D">
              <w:rPr>
                <w:rFonts w:cstheme="minorHAnsi"/>
                <w:sz w:val="18"/>
                <w:szCs w:val="18"/>
                <w:lang w:val="en-GB"/>
              </w:rPr>
              <w:t>f</w:t>
            </w:r>
            <w:r w:rsidRPr="00A345EA">
              <w:rPr>
                <w:rFonts w:cstheme="minorHAnsi"/>
                <w:sz w:val="18"/>
                <w:szCs w:val="18"/>
                <w:lang w:val="en-GB"/>
              </w:rPr>
              <w:t xml:space="preserve"> gender equality and labour rights</w:t>
            </w:r>
            <w:r w:rsidR="00660782">
              <w:rPr>
                <w:rFonts w:cstheme="minorHAnsi"/>
                <w:sz w:val="18"/>
                <w:szCs w:val="18"/>
                <w:lang w:val="en-GB"/>
              </w:rPr>
              <w:t>;</w:t>
            </w:r>
          </w:p>
          <w:p w14:paraId="4C0107B1" w14:textId="45FF1DD4" w:rsidR="00F01341" w:rsidRPr="002958A2" w:rsidRDefault="00F01341" w:rsidP="00F01341">
            <w:pPr>
              <w:pStyle w:val="ListParagraph"/>
              <w:numPr>
                <w:ilvl w:val="1"/>
                <w:numId w:val="38"/>
              </w:numPr>
              <w:rPr>
                <w:rFonts w:cstheme="minorHAnsi"/>
                <w:sz w:val="18"/>
                <w:szCs w:val="18"/>
                <w:lang w:val="en-GB"/>
              </w:rPr>
            </w:pPr>
            <w:r w:rsidRPr="00A345EA">
              <w:rPr>
                <w:rFonts w:cstheme="minorHAnsi"/>
                <w:sz w:val="18"/>
                <w:szCs w:val="18"/>
                <w:lang w:val="en-GB"/>
              </w:rPr>
              <w:t xml:space="preserve">Support LIO in </w:t>
            </w:r>
            <w:r w:rsidR="00660782">
              <w:rPr>
                <w:rFonts w:cstheme="minorHAnsi"/>
                <w:sz w:val="18"/>
                <w:szCs w:val="18"/>
                <w:lang w:val="en-GB"/>
              </w:rPr>
              <w:t xml:space="preserve">the </w:t>
            </w:r>
            <w:r w:rsidRPr="00A345EA">
              <w:rPr>
                <w:rFonts w:cstheme="minorHAnsi"/>
                <w:sz w:val="18"/>
                <w:szCs w:val="18"/>
                <w:lang w:val="en-GB"/>
              </w:rPr>
              <w:t>integration of standardised</w:t>
            </w:r>
            <w:r w:rsidR="00E337D9" w:rsidRPr="002958A2">
              <w:rPr>
                <w:rFonts w:cstheme="minorHAnsi"/>
                <w:sz w:val="18"/>
                <w:szCs w:val="18"/>
                <w:lang w:val="en-GB"/>
              </w:rPr>
              <w:t xml:space="preserve"> trainings on gender equality </w:t>
            </w:r>
            <w:r w:rsidR="00750A9E">
              <w:rPr>
                <w:rFonts w:cstheme="minorHAnsi"/>
                <w:sz w:val="18"/>
                <w:szCs w:val="18"/>
                <w:lang w:val="en-GB"/>
              </w:rPr>
              <w:t>a</w:t>
            </w:r>
            <w:r w:rsidR="00E337D9">
              <w:rPr>
                <w:rFonts w:cstheme="minorHAnsi"/>
                <w:sz w:val="18"/>
                <w:szCs w:val="18"/>
                <w:lang w:val="en-GB"/>
              </w:rPr>
              <w:t xml:space="preserve">s part of its institutionalized </w:t>
            </w:r>
            <w:r w:rsidRPr="002958A2">
              <w:rPr>
                <w:rFonts w:cstheme="minorHAnsi"/>
                <w:sz w:val="18"/>
                <w:szCs w:val="18"/>
                <w:lang w:val="en-GB"/>
              </w:rPr>
              <w:t xml:space="preserve">capacity building </w:t>
            </w:r>
            <w:r w:rsidR="005A67B1">
              <w:rPr>
                <w:rFonts w:cstheme="minorHAnsi"/>
                <w:sz w:val="18"/>
                <w:szCs w:val="18"/>
                <w:lang w:val="en-GB"/>
              </w:rPr>
              <w:t>of</w:t>
            </w:r>
            <w:r w:rsidR="00E337D9" w:rsidRPr="002958A2">
              <w:rPr>
                <w:rFonts w:cstheme="minorHAnsi"/>
                <w:sz w:val="18"/>
                <w:szCs w:val="18"/>
                <w:lang w:val="en-GB"/>
              </w:rPr>
              <w:t xml:space="preserve"> its employees</w:t>
            </w:r>
            <w:r w:rsidR="00E337D9">
              <w:rPr>
                <w:rFonts w:cstheme="minorHAnsi"/>
                <w:sz w:val="18"/>
                <w:szCs w:val="18"/>
                <w:lang w:val="en-GB"/>
              </w:rPr>
              <w:t>.</w:t>
            </w:r>
          </w:p>
          <w:p w14:paraId="5E90E538" w14:textId="77777777" w:rsidR="00F01341" w:rsidRPr="004B363E" w:rsidRDefault="00F01341" w:rsidP="00F01341">
            <w:pPr>
              <w:pStyle w:val="ListParagraph"/>
              <w:ind w:left="1440"/>
              <w:rPr>
                <w:rFonts w:cstheme="minorHAnsi"/>
                <w:sz w:val="18"/>
                <w:szCs w:val="18"/>
                <w:lang w:val="en-GB"/>
              </w:rPr>
            </w:pPr>
          </w:p>
          <w:p w14:paraId="77B67FF7" w14:textId="1671CB20" w:rsidR="00F01341" w:rsidRPr="007B404C" w:rsidRDefault="00F01341" w:rsidP="00F01341">
            <w:pPr>
              <w:pStyle w:val="ListParagraph"/>
              <w:numPr>
                <w:ilvl w:val="0"/>
                <w:numId w:val="38"/>
              </w:numPr>
              <w:jc w:val="both"/>
              <w:rPr>
                <w:rFonts w:cstheme="minorHAnsi"/>
                <w:sz w:val="18"/>
                <w:szCs w:val="18"/>
                <w:lang w:val="en-GB"/>
              </w:rPr>
            </w:pPr>
            <w:r w:rsidRPr="00DD4118">
              <w:rPr>
                <w:rFonts w:cstheme="minorHAnsi"/>
                <w:sz w:val="18"/>
                <w:szCs w:val="18"/>
                <w:lang w:val="en-GB"/>
              </w:rPr>
              <w:t xml:space="preserve">Development of </w:t>
            </w:r>
            <w:r w:rsidR="005A67B1">
              <w:rPr>
                <w:rFonts w:cstheme="minorHAnsi"/>
                <w:sz w:val="18"/>
                <w:szCs w:val="18"/>
                <w:lang w:val="en-GB"/>
              </w:rPr>
              <w:t>a</w:t>
            </w:r>
            <w:r w:rsidR="005A67B1" w:rsidRPr="00DD4118">
              <w:rPr>
                <w:rFonts w:cstheme="minorHAnsi"/>
                <w:sz w:val="18"/>
                <w:szCs w:val="18"/>
                <w:lang w:val="en-GB"/>
              </w:rPr>
              <w:t xml:space="preserve"> </w:t>
            </w:r>
            <w:r w:rsidRPr="00DD4118">
              <w:rPr>
                <w:rFonts w:cstheme="minorHAnsi"/>
                <w:sz w:val="18"/>
                <w:szCs w:val="18"/>
                <w:lang w:val="en-GB"/>
              </w:rPr>
              <w:t>gender strategy and action plan</w:t>
            </w:r>
          </w:p>
          <w:p w14:paraId="2F5812C7" w14:textId="11A1F7C9" w:rsidR="00F01341" w:rsidRDefault="00F01341" w:rsidP="00F01341">
            <w:pPr>
              <w:pStyle w:val="ListParagraph"/>
              <w:numPr>
                <w:ilvl w:val="1"/>
                <w:numId w:val="38"/>
              </w:numPr>
              <w:rPr>
                <w:rFonts w:cstheme="minorHAnsi"/>
                <w:sz w:val="18"/>
                <w:szCs w:val="18"/>
                <w:lang w:val="en-GB"/>
              </w:rPr>
            </w:pPr>
            <w:r w:rsidRPr="007B404C">
              <w:rPr>
                <w:rFonts w:cstheme="minorHAnsi"/>
                <w:sz w:val="18"/>
                <w:szCs w:val="18"/>
                <w:lang w:val="en-GB"/>
              </w:rPr>
              <w:t>In close coordination with UN Women</w:t>
            </w:r>
            <w:r>
              <w:rPr>
                <w:rFonts w:cstheme="minorHAnsi"/>
                <w:sz w:val="18"/>
                <w:szCs w:val="18"/>
                <w:lang w:val="ka-GE"/>
              </w:rPr>
              <w:t xml:space="preserve"> </w:t>
            </w:r>
            <w:r>
              <w:rPr>
                <w:rFonts w:cstheme="minorHAnsi"/>
                <w:sz w:val="18"/>
                <w:szCs w:val="18"/>
                <w:lang w:val="en-US"/>
              </w:rPr>
              <w:t xml:space="preserve">and </w:t>
            </w:r>
            <w:r w:rsidR="005A67B1">
              <w:rPr>
                <w:rFonts w:cstheme="minorHAnsi"/>
                <w:sz w:val="18"/>
                <w:szCs w:val="18"/>
                <w:lang w:val="en-US"/>
              </w:rPr>
              <w:t xml:space="preserve">the </w:t>
            </w:r>
            <w:r>
              <w:rPr>
                <w:rFonts w:cstheme="minorHAnsi"/>
                <w:sz w:val="18"/>
                <w:szCs w:val="18"/>
                <w:lang w:val="en-US"/>
              </w:rPr>
              <w:t>LIO</w:t>
            </w:r>
            <w:r w:rsidR="005A67B1">
              <w:rPr>
                <w:rFonts w:cstheme="minorHAnsi"/>
                <w:sz w:val="18"/>
                <w:szCs w:val="18"/>
                <w:lang w:val="en-US"/>
              </w:rPr>
              <w:t>,</w:t>
            </w:r>
            <w:r w:rsidRPr="007B404C">
              <w:rPr>
                <w:rFonts w:cstheme="minorHAnsi"/>
                <w:sz w:val="18"/>
                <w:szCs w:val="18"/>
                <w:lang w:val="en-GB"/>
              </w:rPr>
              <w:t xml:space="preserve"> develop </w:t>
            </w:r>
            <w:r w:rsidR="005A67B1">
              <w:rPr>
                <w:rFonts w:cstheme="minorHAnsi"/>
                <w:sz w:val="18"/>
                <w:szCs w:val="18"/>
                <w:lang w:val="en-GB"/>
              </w:rPr>
              <w:t>an</w:t>
            </w:r>
            <w:r w:rsidR="005A67B1" w:rsidRPr="007B404C">
              <w:rPr>
                <w:rFonts w:cstheme="minorHAnsi"/>
                <w:sz w:val="18"/>
                <w:szCs w:val="18"/>
                <w:lang w:val="en-GB"/>
              </w:rPr>
              <w:t xml:space="preserve"> </w:t>
            </w:r>
            <w:r w:rsidRPr="007B404C">
              <w:rPr>
                <w:rFonts w:cstheme="minorHAnsi"/>
                <w:sz w:val="18"/>
                <w:szCs w:val="18"/>
                <w:lang w:val="en-GB"/>
              </w:rPr>
              <w:t xml:space="preserve">internal gender equality strategy and action plan for the LIO and </w:t>
            </w:r>
            <w:r w:rsidR="00B04FFF">
              <w:rPr>
                <w:rFonts w:cstheme="minorHAnsi"/>
                <w:sz w:val="18"/>
                <w:szCs w:val="18"/>
                <w:lang w:val="en-GB"/>
              </w:rPr>
              <w:t>support</w:t>
            </w:r>
            <w:r w:rsidR="00B04FFF" w:rsidRPr="007B404C">
              <w:rPr>
                <w:rFonts w:cstheme="minorHAnsi"/>
                <w:sz w:val="18"/>
                <w:szCs w:val="18"/>
                <w:lang w:val="en-GB"/>
              </w:rPr>
              <w:t xml:space="preserve"> </w:t>
            </w:r>
            <w:r w:rsidRPr="007B404C">
              <w:rPr>
                <w:rFonts w:cstheme="minorHAnsi"/>
                <w:sz w:val="18"/>
                <w:szCs w:val="18"/>
                <w:lang w:val="en-GB"/>
              </w:rPr>
              <w:t>its adoption</w:t>
            </w:r>
            <w:r w:rsidR="005A67B1">
              <w:rPr>
                <w:rFonts w:cstheme="minorHAnsi"/>
                <w:sz w:val="18"/>
                <w:szCs w:val="18"/>
                <w:lang w:val="en-GB"/>
              </w:rPr>
              <w:t>.</w:t>
            </w:r>
            <w:r w:rsidRPr="007B404C">
              <w:rPr>
                <w:rFonts w:cstheme="minorHAnsi"/>
                <w:sz w:val="18"/>
                <w:szCs w:val="18"/>
                <w:lang w:val="en-GB"/>
              </w:rPr>
              <w:t xml:space="preserve"> </w:t>
            </w:r>
          </w:p>
          <w:p w14:paraId="40537A1C" w14:textId="77777777" w:rsidR="00C512B4" w:rsidRDefault="00C512B4" w:rsidP="00C512B4">
            <w:pPr>
              <w:rPr>
                <w:rFonts w:cstheme="minorHAnsi"/>
                <w:sz w:val="18"/>
                <w:szCs w:val="18"/>
                <w:lang w:val="en-US"/>
              </w:rPr>
            </w:pPr>
          </w:p>
          <w:p w14:paraId="161A59D2" w14:textId="4F312DA1" w:rsidR="00C512B4" w:rsidRPr="00C512B4" w:rsidRDefault="00C512B4" w:rsidP="00C512B4">
            <w:pPr>
              <w:rPr>
                <w:rFonts w:cstheme="minorHAnsi"/>
                <w:b/>
                <w:bCs/>
                <w:sz w:val="18"/>
                <w:szCs w:val="18"/>
                <w:lang w:val="en-GB"/>
              </w:rPr>
            </w:pPr>
            <w:r w:rsidRPr="00C512B4">
              <w:rPr>
                <w:rFonts w:cstheme="minorHAnsi"/>
                <w:b/>
                <w:bCs/>
                <w:sz w:val="18"/>
                <w:szCs w:val="18"/>
                <w:lang w:val="en-US"/>
              </w:rPr>
              <w:t>Component 2: Mobilize and support domestic workers</w:t>
            </w:r>
          </w:p>
          <w:p w14:paraId="17B51AC6" w14:textId="77777777" w:rsidR="00F01341" w:rsidRDefault="00F01341" w:rsidP="00102145">
            <w:pPr>
              <w:jc w:val="both"/>
              <w:rPr>
                <w:rFonts w:cstheme="minorHAnsi"/>
                <w:b/>
                <w:bCs/>
                <w:sz w:val="18"/>
                <w:szCs w:val="18"/>
              </w:rPr>
            </w:pPr>
          </w:p>
          <w:p w14:paraId="26B36AFA" w14:textId="3DA45C12" w:rsidR="008C22EF" w:rsidRDefault="008C22EF" w:rsidP="008C22EF">
            <w:pPr>
              <w:pStyle w:val="ListParagraph"/>
              <w:numPr>
                <w:ilvl w:val="0"/>
                <w:numId w:val="31"/>
              </w:numPr>
              <w:jc w:val="both"/>
              <w:rPr>
                <w:rFonts w:cstheme="minorHAnsi"/>
                <w:sz w:val="18"/>
                <w:szCs w:val="18"/>
                <w:lang w:val="en-US"/>
              </w:rPr>
            </w:pPr>
            <w:r>
              <w:rPr>
                <w:rFonts w:cstheme="minorHAnsi"/>
                <w:sz w:val="18"/>
                <w:szCs w:val="18"/>
                <w:lang w:val="en-US"/>
              </w:rPr>
              <w:t xml:space="preserve">Strengthen the evidence base to advocate for </w:t>
            </w:r>
            <w:r w:rsidRPr="00D45265">
              <w:rPr>
                <w:rFonts w:cstheme="minorHAnsi"/>
                <w:sz w:val="18"/>
                <w:szCs w:val="18"/>
                <w:lang w:val="en-US"/>
              </w:rPr>
              <w:t>policy and legislative measures that promote</w:t>
            </w:r>
            <w:r>
              <w:rPr>
                <w:rFonts w:cstheme="minorHAnsi"/>
                <w:sz w:val="18"/>
                <w:szCs w:val="18"/>
                <w:lang w:val="en-US"/>
              </w:rPr>
              <w:t xml:space="preserve"> domestic workers’ rights</w:t>
            </w:r>
          </w:p>
          <w:p w14:paraId="1579BC29" w14:textId="21D3EAA2" w:rsidR="000705AF" w:rsidRPr="009F5B80" w:rsidRDefault="000705AF" w:rsidP="000705AF">
            <w:pPr>
              <w:pStyle w:val="ListParagraph"/>
              <w:numPr>
                <w:ilvl w:val="1"/>
                <w:numId w:val="31"/>
              </w:numPr>
              <w:rPr>
                <w:rFonts w:cstheme="minorHAnsi"/>
                <w:sz w:val="18"/>
                <w:szCs w:val="18"/>
              </w:rPr>
            </w:pPr>
            <w:r w:rsidRPr="009F5B80">
              <w:rPr>
                <w:rFonts w:cstheme="minorHAnsi"/>
                <w:sz w:val="18"/>
                <w:szCs w:val="18"/>
              </w:rPr>
              <w:t>In close coordination with UN Women</w:t>
            </w:r>
            <w:r w:rsidR="004E232E" w:rsidRPr="0048014F">
              <w:rPr>
                <w:rFonts w:cstheme="minorHAnsi"/>
                <w:sz w:val="18"/>
                <w:szCs w:val="18"/>
              </w:rPr>
              <w:t xml:space="preserve"> develop analytical </w:t>
            </w:r>
            <w:r w:rsidR="004E232E" w:rsidRPr="00C37881">
              <w:rPr>
                <w:rFonts w:cstheme="minorHAnsi"/>
                <w:sz w:val="18"/>
                <w:szCs w:val="18"/>
              </w:rPr>
              <w:t>paper</w:t>
            </w:r>
            <w:r w:rsidR="009F5B80" w:rsidRPr="00C37881">
              <w:rPr>
                <w:rFonts w:cstheme="minorHAnsi"/>
                <w:sz w:val="18"/>
                <w:szCs w:val="18"/>
              </w:rPr>
              <w:t>s</w:t>
            </w:r>
            <w:r w:rsidR="004E232E" w:rsidRPr="0048014F">
              <w:rPr>
                <w:rFonts w:cstheme="minorHAnsi"/>
                <w:sz w:val="18"/>
                <w:szCs w:val="18"/>
              </w:rPr>
              <w:t xml:space="preserve"> identifying relevant international experience </w:t>
            </w:r>
            <w:r w:rsidR="00483199">
              <w:rPr>
                <w:rFonts w:cstheme="minorHAnsi"/>
                <w:sz w:val="18"/>
                <w:szCs w:val="18"/>
              </w:rPr>
              <w:t>of</w:t>
            </w:r>
            <w:r w:rsidR="004E232E" w:rsidRPr="0048014F">
              <w:rPr>
                <w:rFonts w:cstheme="minorHAnsi"/>
                <w:sz w:val="18"/>
                <w:szCs w:val="18"/>
              </w:rPr>
              <w:t xml:space="preserve"> formalizing domestic work</w:t>
            </w:r>
            <w:r w:rsidR="00483199">
              <w:rPr>
                <w:rFonts w:cstheme="minorHAnsi"/>
                <w:sz w:val="18"/>
                <w:szCs w:val="18"/>
              </w:rPr>
              <w:t>,</w:t>
            </w:r>
            <w:r w:rsidRPr="009F5B80">
              <w:rPr>
                <w:rFonts w:cstheme="minorHAnsi"/>
                <w:sz w:val="18"/>
                <w:szCs w:val="18"/>
              </w:rPr>
              <w:t xml:space="preserve"> </w:t>
            </w:r>
            <w:r w:rsidR="00483199" w:rsidRPr="009F5B80">
              <w:rPr>
                <w:rFonts w:cstheme="minorHAnsi"/>
                <w:sz w:val="18"/>
                <w:szCs w:val="18"/>
              </w:rPr>
              <w:t>and of</w:t>
            </w:r>
            <w:r w:rsidRPr="009F5B80">
              <w:rPr>
                <w:rFonts w:cstheme="minorHAnsi"/>
                <w:sz w:val="18"/>
                <w:szCs w:val="18"/>
              </w:rPr>
              <w:t xml:space="preserve"> the most feasible, efficient, and effective way(s) to </w:t>
            </w:r>
            <w:r w:rsidR="00C92C48" w:rsidRPr="009F5B80">
              <w:rPr>
                <w:rFonts w:cstheme="minorHAnsi"/>
                <w:sz w:val="18"/>
                <w:szCs w:val="18"/>
              </w:rPr>
              <w:t>align</w:t>
            </w:r>
            <w:r w:rsidRPr="009F5B80">
              <w:rPr>
                <w:rFonts w:cstheme="minorHAnsi"/>
                <w:sz w:val="18"/>
                <w:szCs w:val="18"/>
              </w:rPr>
              <w:t xml:space="preserve"> Georgian legislation </w:t>
            </w:r>
            <w:r w:rsidR="00C92C48" w:rsidRPr="009F5B80">
              <w:rPr>
                <w:rFonts w:cstheme="minorHAnsi"/>
                <w:sz w:val="18"/>
                <w:szCs w:val="18"/>
              </w:rPr>
              <w:t>with</w:t>
            </w:r>
            <w:r w:rsidRPr="009F5B80">
              <w:rPr>
                <w:rFonts w:cstheme="minorHAnsi"/>
                <w:sz w:val="18"/>
                <w:szCs w:val="18"/>
              </w:rPr>
              <w:t xml:space="preserve"> the </w:t>
            </w:r>
            <w:r w:rsidR="00C92C48" w:rsidRPr="009F5B80">
              <w:rPr>
                <w:rFonts w:cstheme="minorHAnsi"/>
                <w:sz w:val="18"/>
                <w:szCs w:val="18"/>
              </w:rPr>
              <w:t>recommendation</w:t>
            </w:r>
            <w:r w:rsidR="00483199">
              <w:rPr>
                <w:rFonts w:cstheme="minorHAnsi"/>
                <w:sz w:val="18"/>
                <w:szCs w:val="18"/>
              </w:rPr>
              <w:t>s</w:t>
            </w:r>
            <w:r w:rsidR="00C92C48" w:rsidRPr="009F5B80">
              <w:rPr>
                <w:rFonts w:cstheme="minorHAnsi"/>
                <w:sz w:val="18"/>
                <w:szCs w:val="18"/>
              </w:rPr>
              <w:t xml:space="preserve"> of </w:t>
            </w:r>
            <w:r w:rsidRPr="009F5B80">
              <w:rPr>
                <w:rFonts w:cstheme="minorHAnsi"/>
                <w:sz w:val="18"/>
                <w:szCs w:val="18"/>
              </w:rPr>
              <w:t>ILO C</w:t>
            </w:r>
            <w:r w:rsidR="00C92C48" w:rsidRPr="009F5B80">
              <w:rPr>
                <w:rFonts w:cstheme="minorHAnsi"/>
                <w:sz w:val="18"/>
                <w:szCs w:val="18"/>
              </w:rPr>
              <w:t xml:space="preserve">onvention </w:t>
            </w:r>
            <w:r w:rsidR="00E90849">
              <w:rPr>
                <w:rFonts w:cstheme="minorHAnsi"/>
                <w:sz w:val="18"/>
                <w:szCs w:val="18"/>
              </w:rPr>
              <w:t xml:space="preserve">no. </w:t>
            </w:r>
            <w:r w:rsidRPr="009F5B80">
              <w:rPr>
                <w:rFonts w:cstheme="minorHAnsi"/>
                <w:sz w:val="18"/>
                <w:szCs w:val="18"/>
              </w:rPr>
              <w:t>189</w:t>
            </w:r>
            <w:r w:rsidR="00A23249" w:rsidRPr="009F5B80">
              <w:rPr>
                <w:rFonts w:cstheme="minorHAnsi"/>
                <w:sz w:val="18"/>
                <w:szCs w:val="18"/>
              </w:rPr>
              <w:t xml:space="preserve"> on Domestic Workers</w:t>
            </w:r>
            <w:r w:rsidR="009F5B80" w:rsidRPr="0048014F">
              <w:rPr>
                <w:rFonts w:cstheme="minorHAnsi"/>
                <w:sz w:val="18"/>
                <w:szCs w:val="18"/>
              </w:rPr>
              <w:t xml:space="preserve"> (</w:t>
            </w:r>
            <w:r w:rsidR="00483199">
              <w:rPr>
                <w:rFonts w:cstheme="minorHAnsi"/>
                <w:sz w:val="18"/>
                <w:szCs w:val="18"/>
              </w:rPr>
              <w:t>to be</w:t>
            </w:r>
            <w:r w:rsidR="009F5B80" w:rsidRPr="0048014F">
              <w:rPr>
                <w:rFonts w:cstheme="minorHAnsi"/>
                <w:sz w:val="18"/>
                <w:szCs w:val="18"/>
              </w:rPr>
              <w:t xml:space="preserve"> developed in close consultation with domestic workers)</w:t>
            </w:r>
            <w:r w:rsidR="00F41F4E">
              <w:rPr>
                <w:rFonts w:cstheme="minorHAnsi"/>
                <w:sz w:val="18"/>
                <w:szCs w:val="18"/>
              </w:rPr>
              <w:t>;</w:t>
            </w:r>
          </w:p>
          <w:p w14:paraId="656CF2AE" w14:textId="02092897" w:rsidR="000705AF" w:rsidRPr="009F5B80" w:rsidRDefault="003D2E37" w:rsidP="00F91149">
            <w:pPr>
              <w:pStyle w:val="ListParagraph"/>
              <w:numPr>
                <w:ilvl w:val="1"/>
                <w:numId w:val="31"/>
              </w:numPr>
              <w:jc w:val="both"/>
              <w:rPr>
                <w:rFonts w:cstheme="minorHAnsi"/>
                <w:sz w:val="18"/>
                <w:szCs w:val="18"/>
                <w:lang w:val="en-US"/>
              </w:rPr>
            </w:pPr>
            <w:r w:rsidRPr="009F5B80">
              <w:rPr>
                <w:rFonts w:cstheme="minorHAnsi"/>
                <w:sz w:val="18"/>
                <w:szCs w:val="18"/>
                <w:lang w:val="en-US"/>
              </w:rPr>
              <w:t xml:space="preserve">Prepare </w:t>
            </w:r>
            <w:r w:rsidR="00A156A7" w:rsidRPr="0048014F">
              <w:rPr>
                <w:rFonts w:cstheme="minorHAnsi"/>
                <w:sz w:val="18"/>
                <w:szCs w:val="18"/>
                <w:lang w:val="en-US"/>
              </w:rPr>
              <w:t>technical</w:t>
            </w:r>
            <w:r w:rsidRPr="009F5B80">
              <w:rPr>
                <w:rFonts w:cstheme="minorHAnsi"/>
                <w:sz w:val="18"/>
                <w:szCs w:val="18"/>
                <w:lang w:val="en-US"/>
              </w:rPr>
              <w:t xml:space="preserve"> brief</w:t>
            </w:r>
            <w:r w:rsidR="00C37881">
              <w:rPr>
                <w:rFonts w:cstheme="minorHAnsi"/>
                <w:sz w:val="18"/>
                <w:szCs w:val="18"/>
                <w:lang w:val="en-US"/>
              </w:rPr>
              <w:t>s</w:t>
            </w:r>
            <w:r w:rsidRPr="009F5B80">
              <w:rPr>
                <w:rFonts w:cstheme="minorHAnsi"/>
                <w:sz w:val="18"/>
                <w:szCs w:val="18"/>
                <w:lang w:val="en-US"/>
              </w:rPr>
              <w:t xml:space="preserve"> </w:t>
            </w:r>
            <w:r w:rsidR="003A02A2" w:rsidRPr="009F5B80">
              <w:rPr>
                <w:rFonts w:cstheme="minorHAnsi"/>
                <w:sz w:val="18"/>
                <w:szCs w:val="18"/>
                <w:lang w:val="en-US"/>
              </w:rPr>
              <w:t xml:space="preserve">summarizing </w:t>
            </w:r>
            <w:r w:rsidR="004E232E" w:rsidRPr="0048014F">
              <w:rPr>
                <w:rFonts w:cstheme="minorHAnsi"/>
                <w:sz w:val="18"/>
                <w:szCs w:val="18"/>
                <w:lang w:val="en-US"/>
              </w:rPr>
              <w:t xml:space="preserve">the results of </w:t>
            </w:r>
            <w:r w:rsidR="00483199">
              <w:rPr>
                <w:rFonts w:cstheme="minorHAnsi"/>
                <w:sz w:val="18"/>
                <w:szCs w:val="18"/>
                <w:lang w:val="en-US"/>
              </w:rPr>
              <w:t xml:space="preserve">the </w:t>
            </w:r>
            <w:r w:rsidR="004E232E" w:rsidRPr="0048014F">
              <w:rPr>
                <w:rFonts w:cstheme="minorHAnsi"/>
                <w:sz w:val="18"/>
                <w:szCs w:val="18"/>
                <w:lang w:val="en-US"/>
              </w:rPr>
              <w:t xml:space="preserve">above analysis </w:t>
            </w:r>
            <w:r w:rsidR="003A02A2" w:rsidRPr="009F5B80">
              <w:rPr>
                <w:rFonts w:cstheme="minorHAnsi"/>
                <w:sz w:val="18"/>
                <w:szCs w:val="18"/>
                <w:lang w:val="en-US"/>
              </w:rPr>
              <w:t xml:space="preserve">and present </w:t>
            </w:r>
            <w:r w:rsidR="0057727E" w:rsidRPr="009F5B80">
              <w:rPr>
                <w:rFonts w:cstheme="minorHAnsi"/>
                <w:sz w:val="18"/>
                <w:szCs w:val="18"/>
                <w:lang w:val="en-US"/>
              </w:rPr>
              <w:t xml:space="preserve">the findings </w:t>
            </w:r>
            <w:r w:rsidR="003A02A2" w:rsidRPr="009F5B80">
              <w:rPr>
                <w:rFonts w:cstheme="minorHAnsi"/>
                <w:sz w:val="18"/>
                <w:szCs w:val="18"/>
                <w:lang w:val="en-US"/>
              </w:rPr>
              <w:t>to the Tripartite Commission</w:t>
            </w:r>
            <w:r w:rsidR="00F41F4E">
              <w:rPr>
                <w:rFonts w:cstheme="minorHAnsi"/>
                <w:sz w:val="18"/>
                <w:szCs w:val="18"/>
                <w:lang w:val="en-US"/>
              </w:rPr>
              <w:t>.</w:t>
            </w:r>
          </w:p>
          <w:p w14:paraId="6B8AE002" w14:textId="77777777" w:rsidR="0077528A" w:rsidRPr="009F5B80" w:rsidRDefault="0077528A" w:rsidP="00F91149">
            <w:pPr>
              <w:jc w:val="both"/>
              <w:rPr>
                <w:rFonts w:cstheme="minorHAnsi"/>
                <w:sz w:val="18"/>
                <w:szCs w:val="18"/>
                <w:lang w:val="en-US"/>
              </w:rPr>
            </w:pPr>
          </w:p>
          <w:p w14:paraId="0D2A61CE" w14:textId="321C6398" w:rsidR="004E232E" w:rsidRDefault="004E232E" w:rsidP="004E232E">
            <w:pPr>
              <w:pStyle w:val="ListParagraph"/>
              <w:numPr>
                <w:ilvl w:val="0"/>
                <w:numId w:val="31"/>
              </w:numPr>
              <w:jc w:val="both"/>
              <w:rPr>
                <w:rFonts w:cstheme="minorHAnsi"/>
                <w:sz w:val="18"/>
                <w:szCs w:val="18"/>
                <w:lang w:val="en-US"/>
              </w:rPr>
            </w:pPr>
            <w:r>
              <w:rPr>
                <w:rFonts w:cstheme="minorHAnsi"/>
                <w:sz w:val="18"/>
                <w:szCs w:val="18"/>
                <w:lang w:val="en-US"/>
              </w:rPr>
              <w:t xml:space="preserve"> </w:t>
            </w:r>
            <w:r w:rsidRPr="00D246C9">
              <w:rPr>
                <w:rFonts w:cstheme="minorHAnsi"/>
                <w:sz w:val="18"/>
                <w:szCs w:val="18"/>
                <w:lang w:val="en-US"/>
              </w:rPr>
              <w:t xml:space="preserve"> Together with UN Women</w:t>
            </w:r>
            <w:r w:rsidR="00C37881">
              <w:rPr>
                <w:rFonts w:cstheme="minorHAnsi"/>
                <w:sz w:val="18"/>
                <w:szCs w:val="18"/>
                <w:lang w:val="en-US"/>
              </w:rPr>
              <w:t>,</w:t>
            </w:r>
            <w:r>
              <w:rPr>
                <w:rFonts w:cstheme="minorHAnsi"/>
                <w:sz w:val="18"/>
                <w:szCs w:val="18"/>
                <w:lang w:val="en-US"/>
              </w:rPr>
              <w:t xml:space="preserve"> deliver an advocacy campaign to raise public awareness of issues facing </w:t>
            </w:r>
            <w:r w:rsidR="009F5B80">
              <w:rPr>
                <w:rFonts w:cstheme="minorHAnsi"/>
                <w:sz w:val="18"/>
                <w:szCs w:val="18"/>
                <w:lang w:val="en-US"/>
              </w:rPr>
              <w:t>domestic workers</w:t>
            </w:r>
            <w:r>
              <w:rPr>
                <w:rFonts w:cstheme="minorHAnsi"/>
                <w:sz w:val="18"/>
                <w:szCs w:val="18"/>
                <w:lang w:val="en-US"/>
              </w:rPr>
              <w:t>, the responsibilities of employers</w:t>
            </w:r>
            <w:r w:rsidR="00C37881">
              <w:rPr>
                <w:rFonts w:cstheme="minorHAnsi"/>
                <w:sz w:val="18"/>
                <w:szCs w:val="18"/>
                <w:lang w:val="en-US"/>
              </w:rPr>
              <w:t>,</w:t>
            </w:r>
            <w:r>
              <w:rPr>
                <w:rFonts w:cstheme="minorHAnsi"/>
                <w:sz w:val="18"/>
                <w:szCs w:val="18"/>
                <w:lang w:val="en-US"/>
              </w:rPr>
              <w:t xml:space="preserve"> and</w:t>
            </w:r>
            <w:r w:rsidR="00C37881">
              <w:rPr>
                <w:rFonts w:cstheme="minorHAnsi"/>
                <w:sz w:val="18"/>
                <w:szCs w:val="18"/>
                <w:lang w:val="en-US"/>
              </w:rPr>
              <w:t xml:space="preserve"> the</w:t>
            </w:r>
            <w:r>
              <w:rPr>
                <w:rFonts w:cstheme="minorHAnsi"/>
                <w:sz w:val="18"/>
                <w:szCs w:val="18"/>
                <w:lang w:val="en-US"/>
              </w:rPr>
              <w:t xml:space="preserve"> possibilities and benefits of formaliz</w:t>
            </w:r>
            <w:r w:rsidR="00C37881">
              <w:rPr>
                <w:rFonts w:cstheme="minorHAnsi"/>
                <w:sz w:val="18"/>
                <w:szCs w:val="18"/>
                <w:lang w:val="en-US"/>
              </w:rPr>
              <w:t>ing</w:t>
            </w:r>
            <w:r>
              <w:rPr>
                <w:rFonts w:cstheme="minorHAnsi"/>
                <w:sz w:val="18"/>
                <w:szCs w:val="18"/>
                <w:lang w:val="en-US"/>
              </w:rPr>
              <w:t xml:space="preserve"> domestic workers</w:t>
            </w:r>
            <w:r w:rsidR="00C37881">
              <w:rPr>
                <w:rFonts w:cstheme="minorHAnsi"/>
                <w:sz w:val="18"/>
                <w:szCs w:val="18"/>
                <w:lang w:val="en-US"/>
              </w:rPr>
              <w:t>’</w:t>
            </w:r>
            <w:r>
              <w:rPr>
                <w:rFonts w:cstheme="minorHAnsi"/>
                <w:sz w:val="18"/>
                <w:szCs w:val="18"/>
                <w:lang w:val="en-US"/>
              </w:rPr>
              <w:t xml:space="preserve"> informal work</w:t>
            </w:r>
          </w:p>
          <w:p w14:paraId="4A55CBD2" w14:textId="4CFC1731" w:rsidR="00C96DA2" w:rsidRDefault="00C96DA2" w:rsidP="00C96DA2">
            <w:pPr>
              <w:pStyle w:val="ListParagraph"/>
              <w:numPr>
                <w:ilvl w:val="1"/>
                <w:numId w:val="31"/>
              </w:numPr>
              <w:jc w:val="both"/>
              <w:rPr>
                <w:rFonts w:cstheme="minorHAnsi"/>
                <w:sz w:val="18"/>
                <w:szCs w:val="18"/>
                <w:lang w:val="en-US"/>
              </w:rPr>
            </w:pPr>
            <w:r>
              <w:rPr>
                <w:rFonts w:cstheme="minorHAnsi"/>
                <w:sz w:val="18"/>
                <w:szCs w:val="18"/>
                <w:lang w:val="en-US"/>
              </w:rPr>
              <w:t xml:space="preserve">Contribute to the </w:t>
            </w:r>
            <w:r w:rsidR="000B492A">
              <w:rPr>
                <w:rFonts w:cstheme="minorHAnsi"/>
                <w:sz w:val="18"/>
                <w:szCs w:val="18"/>
                <w:lang w:val="en-US"/>
              </w:rPr>
              <w:t>development and dissemination of key messages through a multi-media communications campaign</w:t>
            </w:r>
            <w:r w:rsidR="00F41F4E">
              <w:rPr>
                <w:rFonts w:cstheme="minorHAnsi"/>
                <w:sz w:val="18"/>
                <w:szCs w:val="18"/>
                <w:lang w:val="en-US"/>
              </w:rPr>
              <w:t>.</w:t>
            </w:r>
          </w:p>
          <w:p w14:paraId="12D92E0A" w14:textId="77777777" w:rsidR="00A068B0" w:rsidRDefault="00A068B0" w:rsidP="00F91149">
            <w:pPr>
              <w:pStyle w:val="ListParagraph"/>
              <w:ind w:left="1440"/>
              <w:jc w:val="both"/>
              <w:rPr>
                <w:rFonts w:cstheme="minorHAnsi"/>
                <w:sz w:val="18"/>
                <w:szCs w:val="18"/>
                <w:lang w:val="en-US"/>
              </w:rPr>
            </w:pPr>
          </w:p>
          <w:p w14:paraId="5E5FBDC0" w14:textId="57320D79" w:rsidR="008C22EF" w:rsidRPr="00C37881" w:rsidRDefault="00C37881" w:rsidP="00C37881">
            <w:pPr>
              <w:pStyle w:val="ListParagraph"/>
              <w:numPr>
                <w:ilvl w:val="0"/>
                <w:numId w:val="31"/>
              </w:numPr>
              <w:jc w:val="both"/>
              <w:rPr>
                <w:rFonts w:eastAsia="Times New Roman" w:cs="Calibri"/>
                <w:spacing w:val="-3"/>
                <w:sz w:val="18"/>
                <w:szCs w:val="18"/>
                <w:lang w:val="en-US" w:eastAsia="en-GB"/>
              </w:rPr>
            </w:pPr>
            <w:r>
              <w:rPr>
                <w:rFonts w:eastAsia="Times New Roman" w:cs="Calibri"/>
                <w:spacing w:val="-3"/>
                <w:sz w:val="18"/>
                <w:szCs w:val="18"/>
                <w:lang w:val="en-US" w:eastAsia="en-GB"/>
              </w:rPr>
              <w:t xml:space="preserve"> Mobilize domestic workers - increase their awareness on labour rights and legislation, opportunities for formalizing their work, the right to self-organization, and support them to join an existing association of domestic workers or establish a new one </w:t>
            </w:r>
          </w:p>
          <w:p w14:paraId="04644408" w14:textId="333C285D" w:rsidR="00E05AFD" w:rsidRDefault="009F3931" w:rsidP="003F7628">
            <w:pPr>
              <w:pStyle w:val="ListParagraph"/>
              <w:numPr>
                <w:ilvl w:val="1"/>
                <w:numId w:val="31"/>
              </w:numPr>
              <w:jc w:val="both"/>
              <w:rPr>
                <w:rFonts w:cstheme="minorHAnsi"/>
                <w:sz w:val="18"/>
                <w:szCs w:val="18"/>
                <w:lang w:val="en-US"/>
              </w:rPr>
            </w:pPr>
            <w:r>
              <w:rPr>
                <w:rFonts w:cstheme="minorHAnsi"/>
                <w:sz w:val="18"/>
                <w:szCs w:val="18"/>
                <w:lang w:val="en-US"/>
              </w:rPr>
              <w:t xml:space="preserve">Adapt UN Women’s social mobilization methodology </w:t>
            </w:r>
            <w:r w:rsidR="001F0A07">
              <w:rPr>
                <w:rFonts w:cstheme="minorHAnsi"/>
                <w:sz w:val="18"/>
                <w:szCs w:val="18"/>
                <w:lang w:val="en-US"/>
              </w:rPr>
              <w:t xml:space="preserve">utilized in rural communities to engage rural women </w:t>
            </w:r>
            <w:r w:rsidRPr="00D3605F">
              <w:rPr>
                <w:rFonts w:cstheme="minorHAnsi"/>
                <w:sz w:val="18"/>
                <w:szCs w:val="18"/>
                <w:lang w:val="en-US"/>
              </w:rPr>
              <w:t>to urban areas and appl</w:t>
            </w:r>
            <w:r>
              <w:rPr>
                <w:rFonts w:cstheme="minorHAnsi"/>
                <w:sz w:val="18"/>
                <w:szCs w:val="18"/>
                <w:lang w:val="en-US"/>
              </w:rPr>
              <w:t>y it</w:t>
            </w:r>
            <w:r w:rsidRPr="00D3605F">
              <w:rPr>
                <w:rFonts w:cstheme="minorHAnsi"/>
                <w:sz w:val="18"/>
                <w:szCs w:val="18"/>
                <w:lang w:val="en-US"/>
              </w:rPr>
              <w:t xml:space="preserve"> to </w:t>
            </w:r>
            <w:r w:rsidR="00E05AFD">
              <w:rPr>
                <w:rFonts w:cstheme="minorHAnsi"/>
                <w:sz w:val="18"/>
                <w:szCs w:val="18"/>
                <w:lang w:val="en-US"/>
              </w:rPr>
              <w:t>strengthen</w:t>
            </w:r>
            <w:r w:rsidR="00447412">
              <w:rPr>
                <w:rFonts w:cstheme="minorHAnsi"/>
                <w:sz w:val="18"/>
                <w:szCs w:val="18"/>
                <w:lang w:val="en-US"/>
              </w:rPr>
              <w:t xml:space="preserve"> the existing info</w:t>
            </w:r>
            <w:r w:rsidR="00F41F4E">
              <w:rPr>
                <w:rFonts w:cstheme="minorHAnsi"/>
                <w:sz w:val="18"/>
                <w:szCs w:val="18"/>
                <w:lang w:val="en-US"/>
              </w:rPr>
              <w:t>r</w:t>
            </w:r>
            <w:r w:rsidR="00447412">
              <w:rPr>
                <w:rFonts w:cstheme="minorHAnsi"/>
                <w:sz w:val="18"/>
                <w:szCs w:val="18"/>
                <w:lang w:val="en-US"/>
              </w:rPr>
              <w:t>mal networks of domestic workers, improve their</w:t>
            </w:r>
            <w:r w:rsidR="00E05AFD">
              <w:rPr>
                <w:rFonts w:cstheme="minorHAnsi"/>
                <w:sz w:val="18"/>
                <w:szCs w:val="18"/>
                <w:lang w:val="en-US"/>
              </w:rPr>
              <w:t xml:space="preserve"> awareness of labour and </w:t>
            </w:r>
            <w:r w:rsidR="00E05AFD" w:rsidRPr="00D3605F">
              <w:rPr>
                <w:rFonts w:cstheme="minorHAnsi"/>
                <w:sz w:val="18"/>
                <w:szCs w:val="18"/>
                <w:lang w:val="en-US"/>
              </w:rPr>
              <w:t>women’s rights</w:t>
            </w:r>
            <w:r w:rsidR="00E8634F">
              <w:rPr>
                <w:rFonts w:cstheme="minorHAnsi"/>
                <w:sz w:val="18"/>
                <w:szCs w:val="18"/>
                <w:lang w:val="en-US"/>
              </w:rPr>
              <w:t xml:space="preserve"> among domestic workers</w:t>
            </w:r>
            <w:r w:rsidR="00E05AFD">
              <w:rPr>
                <w:rFonts w:cstheme="minorHAnsi"/>
                <w:sz w:val="18"/>
                <w:szCs w:val="18"/>
                <w:lang w:val="en-US"/>
              </w:rPr>
              <w:t>, and the potential benefits of formalization and/or self-organization</w:t>
            </w:r>
            <w:r w:rsidR="00447412">
              <w:rPr>
                <w:rFonts w:cstheme="minorHAnsi"/>
                <w:sz w:val="18"/>
                <w:szCs w:val="18"/>
                <w:lang w:val="en-US"/>
              </w:rPr>
              <w:t xml:space="preserve"> and provide the basic services for them to </w:t>
            </w:r>
            <w:r w:rsidR="00F462E9">
              <w:rPr>
                <w:rFonts w:cstheme="minorHAnsi"/>
                <w:sz w:val="18"/>
                <w:szCs w:val="18"/>
                <w:lang w:val="en-US"/>
              </w:rPr>
              <w:t>protect their labour rights as needed</w:t>
            </w:r>
            <w:r w:rsidR="000B34C9">
              <w:rPr>
                <w:rFonts w:cstheme="minorHAnsi"/>
                <w:sz w:val="18"/>
                <w:szCs w:val="18"/>
                <w:lang w:val="en-US"/>
              </w:rPr>
              <w:t>;</w:t>
            </w:r>
            <w:r w:rsidR="00F462E9">
              <w:rPr>
                <w:rFonts w:cstheme="minorHAnsi"/>
                <w:sz w:val="18"/>
                <w:szCs w:val="18"/>
                <w:lang w:val="en-US"/>
              </w:rPr>
              <w:t xml:space="preserve"> </w:t>
            </w:r>
            <w:r w:rsidR="00E05AFD">
              <w:rPr>
                <w:rFonts w:cstheme="minorHAnsi"/>
                <w:sz w:val="18"/>
                <w:szCs w:val="18"/>
                <w:lang w:val="en-US"/>
              </w:rPr>
              <w:t xml:space="preserve"> </w:t>
            </w:r>
          </w:p>
          <w:p w14:paraId="67CB7A2E" w14:textId="017B9AD8" w:rsidR="00693047" w:rsidRDefault="00E05AFD" w:rsidP="003F7628">
            <w:pPr>
              <w:pStyle w:val="ListParagraph"/>
              <w:numPr>
                <w:ilvl w:val="1"/>
                <w:numId w:val="31"/>
              </w:numPr>
              <w:jc w:val="both"/>
              <w:rPr>
                <w:rFonts w:cstheme="minorHAnsi"/>
                <w:sz w:val="18"/>
                <w:szCs w:val="18"/>
                <w:lang w:val="en-US"/>
              </w:rPr>
            </w:pPr>
            <w:r>
              <w:rPr>
                <w:rFonts w:cstheme="minorHAnsi"/>
                <w:sz w:val="18"/>
                <w:szCs w:val="18"/>
                <w:lang w:val="en-US"/>
              </w:rPr>
              <w:t xml:space="preserve">To </w:t>
            </w:r>
            <w:r w:rsidR="009F3931" w:rsidRPr="00D3605F">
              <w:rPr>
                <w:rFonts w:cstheme="minorHAnsi"/>
                <w:sz w:val="18"/>
                <w:szCs w:val="18"/>
                <w:lang w:val="en-US"/>
              </w:rPr>
              <w:t xml:space="preserve">engage and encourage domestic workers in Tbilisi to </w:t>
            </w:r>
            <w:r w:rsidR="009F5B80">
              <w:rPr>
                <w:rFonts w:cstheme="minorHAnsi"/>
                <w:sz w:val="18"/>
                <w:szCs w:val="18"/>
                <w:lang w:val="en-US"/>
              </w:rPr>
              <w:t xml:space="preserve">join or </w:t>
            </w:r>
            <w:r w:rsidR="009F3931" w:rsidRPr="00D3605F">
              <w:rPr>
                <w:rFonts w:cstheme="minorHAnsi"/>
                <w:sz w:val="18"/>
                <w:szCs w:val="18"/>
                <w:lang w:val="en-US"/>
              </w:rPr>
              <w:t>form networks and associations to improve their opportunities</w:t>
            </w:r>
            <w:r w:rsidR="00693047">
              <w:rPr>
                <w:rFonts w:cstheme="minorHAnsi"/>
                <w:sz w:val="18"/>
                <w:szCs w:val="18"/>
                <w:lang w:val="en-US"/>
              </w:rPr>
              <w:t xml:space="preserve"> and working conditions</w:t>
            </w:r>
            <w:r w:rsidR="000B34C9">
              <w:rPr>
                <w:rFonts w:cstheme="minorHAnsi"/>
                <w:sz w:val="18"/>
                <w:szCs w:val="18"/>
                <w:lang w:val="en-US"/>
              </w:rPr>
              <w:t>.</w:t>
            </w:r>
          </w:p>
          <w:p w14:paraId="3DA35F2F" w14:textId="77777777" w:rsidR="00102145" w:rsidRPr="00841A2D" w:rsidRDefault="00102145" w:rsidP="00102145">
            <w:pPr>
              <w:jc w:val="both"/>
              <w:rPr>
                <w:rFonts w:cstheme="minorHAnsi"/>
                <w:sz w:val="18"/>
                <w:szCs w:val="18"/>
                <w:lang w:val="en-US"/>
              </w:rPr>
            </w:pPr>
          </w:p>
          <w:p w14:paraId="3F87697D" w14:textId="77777777" w:rsidR="00102145" w:rsidRDefault="00102145" w:rsidP="00102145">
            <w:pPr>
              <w:jc w:val="both"/>
              <w:rPr>
                <w:rFonts w:cstheme="minorHAnsi"/>
                <w:b/>
                <w:bCs/>
                <w:sz w:val="18"/>
                <w:szCs w:val="18"/>
              </w:rPr>
            </w:pPr>
            <w:r w:rsidRPr="00841A2D">
              <w:rPr>
                <w:rFonts w:cstheme="minorHAnsi"/>
                <w:b/>
                <w:bCs/>
                <w:sz w:val="18"/>
                <w:szCs w:val="18"/>
              </w:rPr>
              <w:t>Anticipated results:</w:t>
            </w:r>
          </w:p>
          <w:p w14:paraId="48E6AAF7" w14:textId="77777777" w:rsidR="00102145" w:rsidRDefault="00102145" w:rsidP="00102145">
            <w:pPr>
              <w:jc w:val="both"/>
              <w:rPr>
                <w:rFonts w:cstheme="minorHAnsi"/>
                <w:b/>
                <w:bCs/>
                <w:sz w:val="18"/>
                <w:szCs w:val="18"/>
              </w:rPr>
            </w:pPr>
          </w:p>
          <w:p w14:paraId="40DE54B4" w14:textId="34459845" w:rsidR="00D34A16" w:rsidRDefault="00D34A16" w:rsidP="00102145">
            <w:pPr>
              <w:jc w:val="both"/>
              <w:rPr>
                <w:rFonts w:cstheme="minorHAnsi"/>
                <w:b/>
                <w:bCs/>
                <w:sz w:val="18"/>
                <w:szCs w:val="18"/>
              </w:rPr>
            </w:pPr>
            <w:r>
              <w:rPr>
                <w:rFonts w:cstheme="minorHAnsi"/>
                <w:b/>
                <w:bCs/>
                <w:sz w:val="18"/>
                <w:szCs w:val="18"/>
              </w:rPr>
              <w:t>Component 1:</w:t>
            </w:r>
          </w:p>
          <w:p w14:paraId="38E5CEF4" w14:textId="77777777" w:rsidR="00D34A16" w:rsidRDefault="00D34A16" w:rsidP="00102145">
            <w:pPr>
              <w:jc w:val="both"/>
              <w:rPr>
                <w:rFonts w:cstheme="minorHAnsi"/>
                <w:b/>
                <w:bCs/>
                <w:sz w:val="18"/>
                <w:szCs w:val="18"/>
              </w:rPr>
            </w:pPr>
          </w:p>
          <w:p w14:paraId="116CB6B1" w14:textId="0F10CB7B" w:rsidR="00D34A16" w:rsidRDefault="00D34A16" w:rsidP="00D34A16">
            <w:pPr>
              <w:pStyle w:val="ListParagraph"/>
              <w:numPr>
                <w:ilvl w:val="0"/>
                <w:numId w:val="39"/>
              </w:numPr>
              <w:jc w:val="both"/>
              <w:rPr>
                <w:rFonts w:cstheme="minorHAnsi"/>
                <w:sz w:val="18"/>
                <w:szCs w:val="18"/>
                <w:lang w:val="en-GB"/>
              </w:rPr>
            </w:pPr>
            <w:r>
              <w:rPr>
                <w:rFonts w:cstheme="minorHAnsi"/>
                <w:sz w:val="18"/>
                <w:szCs w:val="18"/>
                <w:lang w:val="en-GB"/>
              </w:rPr>
              <w:t>Th</w:t>
            </w:r>
            <w:r w:rsidRPr="000B2631">
              <w:rPr>
                <w:rFonts w:cstheme="minorHAnsi"/>
                <w:sz w:val="18"/>
                <w:szCs w:val="18"/>
                <w:lang w:val="en-GB"/>
              </w:rPr>
              <w:t xml:space="preserve">e EPRR methodology </w:t>
            </w:r>
            <w:r>
              <w:rPr>
                <w:rFonts w:cstheme="minorHAnsi"/>
                <w:sz w:val="18"/>
                <w:szCs w:val="18"/>
                <w:lang w:val="en-GB"/>
              </w:rPr>
              <w:t>is reviewed and</w:t>
            </w:r>
            <w:r w:rsidRPr="000B2631">
              <w:rPr>
                <w:rFonts w:cstheme="minorHAnsi"/>
                <w:sz w:val="18"/>
                <w:szCs w:val="18"/>
                <w:lang w:val="en-GB"/>
              </w:rPr>
              <w:t xml:space="preserve"> establish</w:t>
            </w:r>
            <w:r>
              <w:rPr>
                <w:rFonts w:cstheme="minorHAnsi"/>
                <w:sz w:val="18"/>
                <w:szCs w:val="18"/>
                <w:lang w:val="en-GB"/>
              </w:rPr>
              <w:t>ed a</w:t>
            </w:r>
            <w:r w:rsidRPr="000B2631">
              <w:rPr>
                <w:rFonts w:cstheme="minorHAnsi"/>
                <w:sz w:val="18"/>
                <w:szCs w:val="18"/>
                <w:lang w:val="en-GB"/>
              </w:rPr>
              <w:t>s an integral part of the LIO internal regulations, resulting in making EPRR officially operational</w:t>
            </w:r>
            <w:r w:rsidR="000B34C9">
              <w:rPr>
                <w:rFonts w:cstheme="minorHAnsi"/>
                <w:sz w:val="18"/>
                <w:szCs w:val="18"/>
                <w:lang w:val="en-GB"/>
              </w:rPr>
              <w:t>.</w:t>
            </w:r>
          </w:p>
          <w:p w14:paraId="12A96557" w14:textId="32C1A841" w:rsidR="00D34A16" w:rsidRDefault="00D34A16" w:rsidP="00D34A16">
            <w:pPr>
              <w:pStyle w:val="ListParagraph"/>
              <w:numPr>
                <w:ilvl w:val="0"/>
                <w:numId w:val="39"/>
              </w:numPr>
              <w:jc w:val="both"/>
              <w:rPr>
                <w:rFonts w:cstheme="minorHAnsi"/>
                <w:sz w:val="18"/>
                <w:szCs w:val="18"/>
                <w:lang w:val="en-GB"/>
              </w:rPr>
            </w:pPr>
            <w:r>
              <w:rPr>
                <w:rFonts w:cstheme="minorHAnsi"/>
                <w:sz w:val="18"/>
                <w:szCs w:val="18"/>
                <w:lang w:val="en-GB"/>
              </w:rPr>
              <w:t>S</w:t>
            </w:r>
            <w:r w:rsidRPr="00F7520C">
              <w:rPr>
                <w:rFonts w:cstheme="minorHAnsi"/>
                <w:sz w:val="18"/>
                <w:szCs w:val="18"/>
                <w:lang w:val="en-GB"/>
              </w:rPr>
              <w:t>implified</w:t>
            </w:r>
            <w:r>
              <w:rPr>
                <w:rFonts w:cstheme="minorHAnsi"/>
                <w:sz w:val="18"/>
                <w:szCs w:val="18"/>
                <w:lang w:val="en-GB"/>
              </w:rPr>
              <w:t xml:space="preserve">, user-friendly </w:t>
            </w:r>
            <w:r w:rsidRPr="00F7520C">
              <w:rPr>
                <w:rFonts w:cstheme="minorHAnsi"/>
                <w:sz w:val="18"/>
                <w:szCs w:val="18"/>
                <w:lang w:val="en-GB"/>
              </w:rPr>
              <w:t>manual for the implementation of the EPRR methodology</w:t>
            </w:r>
            <w:r>
              <w:rPr>
                <w:rFonts w:cstheme="minorHAnsi"/>
                <w:sz w:val="18"/>
                <w:szCs w:val="18"/>
                <w:lang w:val="en-GB"/>
              </w:rPr>
              <w:t xml:space="preserve"> is developed and </w:t>
            </w:r>
            <w:r w:rsidRPr="00F7520C">
              <w:rPr>
                <w:rFonts w:cstheme="minorHAnsi"/>
                <w:sz w:val="18"/>
                <w:szCs w:val="18"/>
                <w:lang w:val="en-GB"/>
              </w:rPr>
              <w:t xml:space="preserve">used by Labour Inspectors as well as </w:t>
            </w:r>
            <w:r>
              <w:rPr>
                <w:rFonts w:cstheme="minorHAnsi"/>
                <w:sz w:val="18"/>
                <w:szCs w:val="18"/>
                <w:lang w:val="en-GB"/>
              </w:rPr>
              <w:t>is</w:t>
            </w:r>
            <w:r w:rsidRPr="00F7520C">
              <w:rPr>
                <w:rFonts w:cstheme="minorHAnsi"/>
                <w:sz w:val="18"/>
                <w:szCs w:val="18"/>
                <w:lang w:val="en-GB"/>
              </w:rPr>
              <w:t xml:space="preserve"> distribut</w:t>
            </w:r>
            <w:r>
              <w:rPr>
                <w:rFonts w:cstheme="minorHAnsi"/>
                <w:sz w:val="18"/>
                <w:szCs w:val="18"/>
                <w:lang w:val="en-GB"/>
              </w:rPr>
              <w:t>ed</w:t>
            </w:r>
            <w:r w:rsidRPr="00F7520C">
              <w:rPr>
                <w:rFonts w:cstheme="minorHAnsi"/>
                <w:sz w:val="18"/>
                <w:szCs w:val="18"/>
                <w:lang w:val="en-GB"/>
              </w:rPr>
              <w:t xml:space="preserve"> among employers to increase their awareness</w:t>
            </w:r>
            <w:r w:rsidR="000B34C9">
              <w:rPr>
                <w:rFonts w:cstheme="minorHAnsi"/>
                <w:sz w:val="18"/>
                <w:szCs w:val="18"/>
                <w:lang w:val="en-GB"/>
              </w:rPr>
              <w:t>.</w:t>
            </w:r>
          </w:p>
          <w:p w14:paraId="07A18790" w14:textId="28AE02F2" w:rsidR="00D34A16" w:rsidRPr="00F7520C" w:rsidRDefault="00D34A16" w:rsidP="00D34A16">
            <w:pPr>
              <w:pStyle w:val="ListParagraph"/>
              <w:numPr>
                <w:ilvl w:val="0"/>
                <w:numId w:val="39"/>
              </w:numPr>
              <w:jc w:val="both"/>
              <w:rPr>
                <w:rFonts w:cstheme="minorHAnsi"/>
                <w:sz w:val="18"/>
                <w:szCs w:val="18"/>
                <w:lang w:val="en-GB"/>
              </w:rPr>
            </w:pPr>
            <w:r>
              <w:rPr>
                <w:rFonts w:cstheme="minorHAnsi"/>
                <w:sz w:val="18"/>
                <w:szCs w:val="18"/>
                <w:lang w:val="en-GB"/>
              </w:rPr>
              <w:t>Labour inspectors have increased understanding about the usage of EPRR methodology and are capable to use it in their daily work</w:t>
            </w:r>
            <w:r w:rsidR="000B34C9">
              <w:rPr>
                <w:rFonts w:cstheme="minorHAnsi"/>
                <w:sz w:val="18"/>
                <w:szCs w:val="18"/>
                <w:lang w:val="en-GB"/>
              </w:rPr>
              <w:t>.</w:t>
            </w:r>
          </w:p>
          <w:p w14:paraId="5ADA4154" w14:textId="4453BA58" w:rsidR="00D34A16" w:rsidRPr="000B36CB" w:rsidRDefault="00D34A16" w:rsidP="00D34A16">
            <w:pPr>
              <w:pStyle w:val="ListParagraph"/>
              <w:numPr>
                <w:ilvl w:val="0"/>
                <w:numId w:val="39"/>
              </w:numPr>
              <w:spacing w:after="160" w:line="259" w:lineRule="auto"/>
              <w:rPr>
                <w:rFonts w:cstheme="minorHAnsi"/>
                <w:sz w:val="18"/>
                <w:szCs w:val="18"/>
                <w:lang w:val="en-GB"/>
              </w:rPr>
            </w:pPr>
            <w:r w:rsidRPr="001754C0">
              <w:rPr>
                <w:rFonts w:cstheme="minorHAnsi"/>
                <w:sz w:val="18"/>
                <w:szCs w:val="18"/>
                <w:lang w:val="en-GB"/>
              </w:rPr>
              <w:t>Awareness on EPRR methodology of employers, business associations and other relevant organisations is increased</w:t>
            </w:r>
            <w:r w:rsidR="00A10C54">
              <w:rPr>
                <w:rFonts w:cstheme="minorHAnsi"/>
                <w:sz w:val="18"/>
                <w:szCs w:val="18"/>
                <w:lang w:val="en-GB"/>
              </w:rPr>
              <w:t>.</w:t>
            </w:r>
          </w:p>
          <w:p w14:paraId="02091F31" w14:textId="64EA55B6" w:rsidR="00D34A16" w:rsidRPr="000D1A4B" w:rsidRDefault="00D34A16" w:rsidP="00D34A16">
            <w:pPr>
              <w:pStyle w:val="ListParagraph"/>
              <w:numPr>
                <w:ilvl w:val="0"/>
                <w:numId w:val="39"/>
              </w:numPr>
              <w:jc w:val="both"/>
              <w:rPr>
                <w:rFonts w:cstheme="minorHAnsi"/>
                <w:sz w:val="18"/>
                <w:szCs w:val="18"/>
                <w:lang w:val="en-GB"/>
              </w:rPr>
            </w:pPr>
            <w:r>
              <w:rPr>
                <w:rFonts w:cstheme="minorHAnsi"/>
                <w:sz w:val="18"/>
                <w:szCs w:val="18"/>
                <w:lang w:val="en-GB"/>
              </w:rPr>
              <w:t>A</w:t>
            </w:r>
            <w:r w:rsidRPr="00B923B2">
              <w:rPr>
                <w:rFonts w:cstheme="minorHAnsi"/>
                <w:sz w:val="18"/>
                <w:szCs w:val="18"/>
                <w:lang w:val="en-GB"/>
              </w:rPr>
              <w:t xml:space="preserve"> simplified guideline, including </w:t>
            </w:r>
            <w:r w:rsidR="000B34C9">
              <w:rPr>
                <w:rFonts w:cstheme="minorHAnsi"/>
                <w:sz w:val="18"/>
                <w:szCs w:val="18"/>
                <w:lang w:val="en-GB"/>
              </w:rPr>
              <w:t>a</w:t>
            </w:r>
            <w:r w:rsidR="000B34C9" w:rsidRPr="00B923B2">
              <w:rPr>
                <w:rFonts w:cstheme="minorHAnsi"/>
                <w:sz w:val="18"/>
                <w:szCs w:val="18"/>
                <w:lang w:val="en-GB"/>
              </w:rPr>
              <w:t xml:space="preserve"> </w:t>
            </w:r>
            <w:r w:rsidRPr="00B923B2">
              <w:rPr>
                <w:rFonts w:cstheme="minorHAnsi"/>
                <w:sz w:val="18"/>
                <w:szCs w:val="18"/>
                <w:lang w:val="en-GB"/>
              </w:rPr>
              <w:t>checklist to ensure implementation of labour inspections in compliance with</w:t>
            </w:r>
            <w:r w:rsidRPr="00B923B2">
              <w:rPr>
                <w:lang w:val="en-GB"/>
              </w:rPr>
              <w:t xml:space="preserve"> </w:t>
            </w:r>
            <w:r w:rsidRPr="00B923B2">
              <w:rPr>
                <w:rFonts w:cstheme="minorHAnsi"/>
                <w:sz w:val="18"/>
                <w:szCs w:val="18"/>
                <w:lang w:val="en-GB"/>
              </w:rPr>
              <w:t>the ministerial decree N01-20 on harmful and hazardous work for pregnant women, women in the post-partum period and nursing mothers</w:t>
            </w:r>
            <w:r>
              <w:rPr>
                <w:rFonts w:cstheme="minorHAnsi"/>
                <w:sz w:val="18"/>
                <w:szCs w:val="18"/>
                <w:lang w:val="en-GB"/>
              </w:rPr>
              <w:t xml:space="preserve"> is developed and used by</w:t>
            </w:r>
            <w:r w:rsidRPr="00B923B2">
              <w:rPr>
                <w:rFonts w:cstheme="minorHAnsi"/>
                <w:sz w:val="18"/>
                <w:szCs w:val="18"/>
                <w:lang w:val="en-GB"/>
              </w:rPr>
              <w:t xml:space="preserve"> </w:t>
            </w:r>
            <w:r>
              <w:rPr>
                <w:rFonts w:cstheme="minorHAnsi"/>
                <w:sz w:val="18"/>
                <w:szCs w:val="18"/>
                <w:lang w:val="en-GB"/>
              </w:rPr>
              <w:t>l</w:t>
            </w:r>
            <w:r w:rsidRPr="00B923B2">
              <w:rPr>
                <w:rFonts w:cstheme="minorHAnsi"/>
                <w:sz w:val="18"/>
                <w:szCs w:val="18"/>
                <w:lang w:val="en-GB"/>
              </w:rPr>
              <w:t xml:space="preserve">abour </w:t>
            </w:r>
            <w:r>
              <w:rPr>
                <w:rFonts w:cstheme="minorHAnsi"/>
                <w:sz w:val="18"/>
                <w:szCs w:val="18"/>
                <w:lang w:val="en-GB"/>
              </w:rPr>
              <w:t>i</w:t>
            </w:r>
            <w:r w:rsidRPr="00B923B2">
              <w:rPr>
                <w:rFonts w:cstheme="minorHAnsi"/>
                <w:sz w:val="18"/>
                <w:szCs w:val="18"/>
                <w:lang w:val="en-GB"/>
              </w:rPr>
              <w:t>nspectors</w:t>
            </w:r>
            <w:r w:rsidR="00490BAA">
              <w:rPr>
                <w:rFonts w:cstheme="minorHAnsi"/>
                <w:sz w:val="18"/>
                <w:szCs w:val="18"/>
                <w:lang w:val="en-GB"/>
              </w:rPr>
              <w:t>.</w:t>
            </w:r>
            <w:r w:rsidR="00356081">
              <w:rPr>
                <w:rFonts w:cstheme="minorHAnsi"/>
                <w:sz w:val="18"/>
                <w:szCs w:val="18"/>
                <w:lang w:val="en-GB"/>
              </w:rPr>
              <w:t xml:space="preserve"> </w:t>
            </w:r>
            <w:r w:rsidR="000D1A4B">
              <w:rPr>
                <w:rFonts w:cstheme="minorHAnsi"/>
                <w:sz w:val="18"/>
                <w:szCs w:val="18"/>
                <w:lang w:val="en-GB"/>
              </w:rPr>
              <w:t xml:space="preserve">The </w:t>
            </w:r>
            <w:r w:rsidR="000D1A4B" w:rsidRPr="000D1A4B">
              <w:rPr>
                <w:rFonts w:cstheme="minorHAnsi"/>
                <w:sz w:val="18"/>
                <w:szCs w:val="18"/>
                <w:lang w:val="en-GB"/>
              </w:rPr>
              <w:t xml:space="preserve">guideline should also </w:t>
            </w:r>
            <w:r w:rsidR="00356081" w:rsidRPr="000D1A4B">
              <w:rPr>
                <w:rFonts w:cstheme="minorHAnsi"/>
                <w:sz w:val="18"/>
                <w:szCs w:val="18"/>
                <w:lang w:val="en-GB"/>
              </w:rPr>
              <w:t>includ</w:t>
            </w:r>
            <w:r w:rsidR="000D1A4B" w:rsidRPr="000D1A4B">
              <w:rPr>
                <w:rFonts w:cstheme="minorHAnsi"/>
                <w:sz w:val="18"/>
                <w:szCs w:val="18"/>
                <w:lang w:val="en-GB"/>
              </w:rPr>
              <w:t>e</w:t>
            </w:r>
            <w:r w:rsidR="00356081" w:rsidRPr="000D1A4B">
              <w:rPr>
                <w:rFonts w:cstheme="minorHAnsi"/>
                <w:sz w:val="18"/>
                <w:szCs w:val="18"/>
                <w:lang w:val="en-GB"/>
              </w:rPr>
              <w:t xml:space="preserve"> assessment of general physical/biological factors related to  occupational safety and health</w:t>
            </w:r>
            <w:r w:rsidR="000D1A4B" w:rsidRPr="000D1A4B">
              <w:rPr>
                <w:rFonts w:cstheme="minorHAnsi"/>
                <w:sz w:val="18"/>
                <w:szCs w:val="18"/>
                <w:lang w:val="en-GB"/>
              </w:rPr>
              <w:t>.</w:t>
            </w:r>
          </w:p>
          <w:p w14:paraId="32FE4EF4" w14:textId="5BD29775" w:rsidR="00D34A16" w:rsidRPr="00CB5A1E" w:rsidRDefault="00D34A16" w:rsidP="00D34A16">
            <w:pPr>
              <w:pStyle w:val="ListParagraph"/>
              <w:numPr>
                <w:ilvl w:val="0"/>
                <w:numId w:val="39"/>
              </w:numPr>
              <w:jc w:val="both"/>
              <w:rPr>
                <w:rFonts w:cstheme="minorHAnsi"/>
                <w:sz w:val="18"/>
                <w:szCs w:val="18"/>
                <w:lang w:val="en-GB"/>
              </w:rPr>
            </w:pPr>
            <w:r>
              <w:rPr>
                <w:rFonts w:cstheme="minorHAnsi"/>
                <w:sz w:val="18"/>
                <w:szCs w:val="18"/>
                <w:lang w:val="en-GB"/>
              </w:rPr>
              <w:t>An online course</w:t>
            </w:r>
            <w:r w:rsidR="00B21B93">
              <w:rPr>
                <w:rFonts w:cstheme="minorHAnsi"/>
                <w:sz w:val="18"/>
                <w:szCs w:val="18"/>
                <w:lang w:val="en-GB"/>
              </w:rPr>
              <w:t xml:space="preserve"> </w:t>
            </w:r>
            <w:r w:rsidR="00B21B93" w:rsidRPr="00A63E97">
              <w:rPr>
                <w:rFonts w:cstheme="minorHAnsi"/>
                <w:sz w:val="18"/>
                <w:szCs w:val="18"/>
                <w:lang w:val="en-GB"/>
              </w:rPr>
              <w:t>using moodle platform or similar e-course engine</w:t>
            </w:r>
            <w:r>
              <w:rPr>
                <w:rFonts w:cstheme="minorHAnsi"/>
                <w:sz w:val="18"/>
                <w:szCs w:val="18"/>
                <w:lang w:val="en-GB"/>
              </w:rPr>
              <w:t xml:space="preserve"> in compliance with the </w:t>
            </w:r>
            <w:r w:rsidRPr="00B923B2">
              <w:rPr>
                <w:rFonts w:cstheme="minorHAnsi"/>
                <w:sz w:val="18"/>
                <w:szCs w:val="18"/>
                <w:lang w:val="en-GB"/>
              </w:rPr>
              <w:t>ministerial decree N01-20 on harmful and hazardous work for</w:t>
            </w:r>
            <w:r w:rsidRPr="00B923B2">
              <w:rPr>
                <w:lang w:val="en-GB"/>
              </w:rPr>
              <w:t xml:space="preserve"> </w:t>
            </w:r>
            <w:r w:rsidRPr="00B923B2">
              <w:rPr>
                <w:rFonts w:cstheme="minorHAnsi"/>
                <w:sz w:val="18"/>
                <w:szCs w:val="18"/>
                <w:lang w:val="en-GB"/>
              </w:rPr>
              <w:t>pregnant women, women in the post-partum period and nursing mothers</w:t>
            </w:r>
            <w:r>
              <w:rPr>
                <w:rFonts w:cstheme="minorHAnsi"/>
                <w:sz w:val="18"/>
                <w:szCs w:val="18"/>
                <w:lang w:val="en-GB"/>
              </w:rPr>
              <w:t xml:space="preserve"> is developed and integrated as</w:t>
            </w:r>
            <w:r w:rsidRPr="0078039E">
              <w:rPr>
                <w:rFonts w:asciiTheme="minorHAnsi" w:eastAsiaTheme="minorHAnsi" w:hAnsiTheme="minorHAnsi" w:cstheme="minorBidi"/>
                <w:lang w:val="en-US"/>
              </w:rPr>
              <w:t xml:space="preserve"> </w:t>
            </w:r>
            <w:r w:rsidRPr="0078039E">
              <w:rPr>
                <w:rFonts w:cstheme="minorHAnsi"/>
                <w:sz w:val="18"/>
                <w:szCs w:val="18"/>
                <w:lang w:val="en-GB"/>
              </w:rPr>
              <w:t xml:space="preserve">institutionalized </w:t>
            </w:r>
            <w:r w:rsidRPr="00CB5A1E">
              <w:rPr>
                <w:rFonts w:cstheme="minorHAnsi"/>
                <w:sz w:val="18"/>
                <w:szCs w:val="18"/>
                <w:lang w:val="en-GB"/>
              </w:rPr>
              <w:t xml:space="preserve">training course at </w:t>
            </w:r>
            <w:r w:rsidR="00490BAA">
              <w:rPr>
                <w:rFonts w:cstheme="minorHAnsi"/>
                <w:sz w:val="18"/>
                <w:szCs w:val="18"/>
                <w:lang w:val="en-GB"/>
              </w:rPr>
              <w:t xml:space="preserve">the </w:t>
            </w:r>
            <w:r w:rsidRPr="00CB5A1E">
              <w:rPr>
                <w:rFonts w:cstheme="minorHAnsi"/>
                <w:sz w:val="18"/>
                <w:szCs w:val="18"/>
                <w:lang w:val="en-GB"/>
              </w:rPr>
              <w:t>LIO</w:t>
            </w:r>
            <w:r w:rsidR="00490BAA">
              <w:rPr>
                <w:rFonts w:cstheme="minorHAnsi"/>
                <w:sz w:val="18"/>
                <w:szCs w:val="18"/>
                <w:lang w:val="en-GB"/>
              </w:rPr>
              <w:t>.</w:t>
            </w:r>
          </w:p>
          <w:p w14:paraId="6127AA4D" w14:textId="1462F4DC" w:rsidR="00D34A16" w:rsidRPr="00CB5A1E" w:rsidRDefault="00D34A16" w:rsidP="00D34A16">
            <w:pPr>
              <w:pStyle w:val="ListParagraph"/>
              <w:numPr>
                <w:ilvl w:val="0"/>
                <w:numId w:val="39"/>
              </w:numPr>
              <w:spacing w:after="160" w:line="259" w:lineRule="auto"/>
              <w:rPr>
                <w:rFonts w:cstheme="minorHAnsi"/>
                <w:sz w:val="18"/>
                <w:szCs w:val="18"/>
                <w:lang w:val="en-GB"/>
              </w:rPr>
            </w:pPr>
            <w:r w:rsidRPr="00CB5A1E">
              <w:rPr>
                <w:rFonts w:cstheme="minorHAnsi"/>
                <w:sz w:val="18"/>
                <w:szCs w:val="18"/>
                <w:lang w:val="en-GB"/>
              </w:rPr>
              <w:t xml:space="preserve">Awareness and knowledge of Labour Inspectors on gender equality and labour rights is increased and standardised gender equality capacity building is </w:t>
            </w:r>
            <w:r w:rsidR="00017402">
              <w:rPr>
                <w:rFonts w:cstheme="minorHAnsi"/>
                <w:sz w:val="18"/>
                <w:szCs w:val="18"/>
                <w:lang w:val="en-GB"/>
              </w:rPr>
              <w:t>offered to L</w:t>
            </w:r>
            <w:r w:rsidRPr="00CB5A1E">
              <w:rPr>
                <w:sz w:val="18"/>
                <w:szCs w:val="18"/>
              </w:rPr>
              <w:t>abour Inspectors</w:t>
            </w:r>
            <w:r w:rsidR="00BF5654">
              <w:rPr>
                <w:sz w:val="18"/>
                <w:szCs w:val="18"/>
              </w:rPr>
              <w:t>;</w:t>
            </w:r>
          </w:p>
          <w:p w14:paraId="49BD3DA3" w14:textId="7391BDE8" w:rsidR="00D34A16" w:rsidRPr="00DD4118" w:rsidRDefault="00D34A16" w:rsidP="00D34A16">
            <w:pPr>
              <w:pStyle w:val="ListParagraph"/>
              <w:numPr>
                <w:ilvl w:val="0"/>
                <w:numId w:val="39"/>
              </w:numPr>
              <w:jc w:val="both"/>
              <w:rPr>
                <w:rFonts w:cstheme="minorHAnsi"/>
                <w:sz w:val="18"/>
                <w:szCs w:val="18"/>
                <w:lang w:val="en-GB"/>
              </w:rPr>
            </w:pPr>
            <w:r>
              <w:rPr>
                <w:rFonts w:cstheme="minorHAnsi"/>
                <w:sz w:val="18"/>
                <w:szCs w:val="18"/>
                <w:lang w:val="en-GB"/>
              </w:rPr>
              <w:t>I</w:t>
            </w:r>
            <w:r w:rsidRPr="00DD4118">
              <w:rPr>
                <w:rFonts w:cstheme="minorHAnsi"/>
                <w:sz w:val="18"/>
                <w:szCs w:val="18"/>
                <w:lang w:val="en-GB"/>
              </w:rPr>
              <w:t>nternal gender equality strategy and action plan</w:t>
            </w:r>
            <w:r>
              <w:rPr>
                <w:rFonts w:cstheme="minorHAnsi"/>
                <w:sz w:val="18"/>
                <w:szCs w:val="18"/>
                <w:lang w:val="en-GB"/>
              </w:rPr>
              <w:t xml:space="preserve"> for LIO is developed and adopted</w:t>
            </w:r>
            <w:r w:rsidR="00BC1E76">
              <w:rPr>
                <w:rFonts w:cstheme="minorHAnsi"/>
                <w:sz w:val="18"/>
                <w:szCs w:val="18"/>
                <w:lang w:val="en-GB"/>
              </w:rPr>
              <w:t>.</w:t>
            </w:r>
          </w:p>
          <w:p w14:paraId="56A19F65" w14:textId="77777777" w:rsidR="00D34A16" w:rsidRDefault="00D34A16" w:rsidP="00102145">
            <w:pPr>
              <w:jc w:val="both"/>
              <w:rPr>
                <w:rFonts w:cstheme="minorHAnsi"/>
                <w:b/>
                <w:bCs/>
                <w:sz w:val="18"/>
                <w:szCs w:val="18"/>
              </w:rPr>
            </w:pPr>
          </w:p>
          <w:p w14:paraId="46A45EDA" w14:textId="2E3ECDFB" w:rsidR="00D34A16" w:rsidRDefault="00D34A16" w:rsidP="00102145">
            <w:pPr>
              <w:jc w:val="both"/>
              <w:rPr>
                <w:rFonts w:cstheme="minorHAnsi"/>
                <w:b/>
                <w:bCs/>
                <w:sz w:val="18"/>
                <w:szCs w:val="18"/>
              </w:rPr>
            </w:pPr>
            <w:r>
              <w:rPr>
                <w:rFonts w:cstheme="minorHAnsi"/>
                <w:b/>
                <w:bCs/>
                <w:sz w:val="18"/>
                <w:szCs w:val="18"/>
              </w:rPr>
              <w:t xml:space="preserve">Component 2: </w:t>
            </w:r>
          </w:p>
          <w:p w14:paraId="178740F2" w14:textId="77777777" w:rsidR="00D34A16" w:rsidRDefault="00D34A16" w:rsidP="00102145">
            <w:pPr>
              <w:jc w:val="both"/>
              <w:rPr>
                <w:rFonts w:cstheme="minorHAnsi"/>
                <w:b/>
                <w:bCs/>
                <w:sz w:val="18"/>
                <w:szCs w:val="18"/>
              </w:rPr>
            </w:pPr>
          </w:p>
          <w:p w14:paraId="33726FB7" w14:textId="0A78B40D" w:rsidR="009D464C" w:rsidRDefault="000D64B3" w:rsidP="00102145">
            <w:pPr>
              <w:pStyle w:val="ListParagraph"/>
              <w:numPr>
                <w:ilvl w:val="0"/>
                <w:numId w:val="35"/>
              </w:numPr>
              <w:jc w:val="both"/>
              <w:rPr>
                <w:rFonts w:cstheme="minorHAnsi"/>
                <w:sz w:val="18"/>
                <w:szCs w:val="18"/>
                <w:lang w:val="en-US"/>
              </w:rPr>
            </w:pPr>
            <w:r>
              <w:rPr>
                <w:rFonts w:cstheme="minorHAnsi"/>
                <w:sz w:val="18"/>
                <w:szCs w:val="18"/>
                <w:lang w:val="en-US"/>
              </w:rPr>
              <w:t>The</w:t>
            </w:r>
            <w:r w:rsidR="00CB2CE1">
              <w:rPr>
                <w:rFonts w:cstheme="minorHAnsi"/>
                <w:sz w:val="18"/>
                <w:szCs w:val="18"/>
                <w:lang w:val="en-US"/>
              </w:rPr>
              <w:t xml:space="preserve"> </w:t>
            </w:r>
            <w:r w:rsidR="001F0A07">
              <w:rPr>
                <w:rFonts w:cstheme="minorHAnsi"/>
                <w:sz w:val="18"/>
                <w:szCs w:val="18"/>
                <w:lang w:val="en-US"/>
              </w:rPr>
              <w:t xml:space="preserve">general </w:t>
            </w:r>
            <w:r w:rsidR="002D380C">
              <w:rPr>
                <w:rFonts w:cstheme="minorHAnsi"/>
                <w:sz w:val="18"/>
                <w:szCs w:val="18"/>
                <w:lang w:val="en-US"/>
              </w:rPr>
              <w:t>public</w:t>
            </w:r>
            <w:r w:rsidR="001F0A07">
              <w:rPr>
                <w:rFonts w:cstheme="minorHAnsi"/>
                <w:sz w:val="18"/>
                <w:szCs w:val="18"/>
                <w:lang w:val="en-US"/>
              </w:rPr>
              <w:t xml:space="preserve"> in Georgia</w:t>
            </w:r>
            <w:r w:rsidR="002D380C">
              <w:rPr>
                <w:rFonts w:cstheme="minorHAnsi"/>
                <w:sz w:val="18"/>
                <w:szCs w:val="18"/>
                <w:lang w:val="en-US"/>
              </w:rPr>
              <w:t>,</w:t>
            </w:r>
            <w:r w:rsidR="001F0A07">
              <w:rPr>
                <w:rFonts w:cstheme="minorHAnsi"/>
                <w:sz w:val="18"/>
                <w:szCs w:val="18"/>
                <w:lang w:val="en-US"/>
              </w:rPr>
              <w:t xml:space="preserve"> including</w:t>
            </w:r>
            <w:r w:rsidR="002D380C">
              <w:rPr>
                <w:rFonts w:cstheme="minorHAnsi"/>
                <w:sz w:val="18"/>
                <w:szCs w:val="18"/>
                <w:lang w:val="en-US"/>
              </w:rPr>
              <w:t xml:space="preserve"> domestic workers and their employers </w:t>
            </w:r>
            <w:r>
              <w:rPr>
                <w:rFonts w:cstheme="minorHAnsi"/>
                <w:sz w:val="18"/>
                <w:szCs w:val="18"/>
                <w:lang w:val="en-US"/>
              </w:rPr>
              <w:t>have greater awareness of the</w:t>
            </w:r>
            <w:r w:rsidR="002D380C">
              <w:rPr>
                <w:rFonts w:cstheme="minorHAnsi"/>
                <w:sz w:val="18"/>
                <w:szCs w:val="18"/>
                <w:lang w:val="en-US"/>
              </w:rPr>
              <w:t xml:space="preserve"> </w:t>
            </w:r>
            <w:r>
              <w:rPr>
                <w:rFonts w:cstheme="minorHAnsi"/>
                <w:sz w:val="18"/>
                <w:szCs w:val="18"/>
                <w:lang w:val="en-US"/>
              </w:rPr>
              <w:t>issues facing domestic workers and their rights</w:t>
            </w:r>
            <w:r w:rsidR="00BC1E76">
              <w:rPr>
                <w:rFonts w:cstheme="minorHAnsi"/>
                <w:sz w:val="18"/>
                <w:szCs w:val="18"/>
                <w:lang w:val="en-US"/>
              </w:rPr>
              <w:t>.</w:t>
            </w:r>
            <w:r w:rsidR="009D69C3">
              <w:rPr>
                <w:rFonts w:cstheme="minorHAnsi"/>
                <w:sz w:val="18"/>
                <w:szCs w:val="18"/>
                <w:lang w:val="en-US"/>
              </w:rPr>
              <w:t xml:space="preserve"> </w:t>
            </w:r>
          </w:p>
          <w:p w14:paraId="271357A3" w14:textId="54CF946C" w:rsidR="008A4F3D" w:rsidRDefault="008A4F3D" w:rsidP="00102145">
            <w:pPr>
              <w:pStyle w:val="ListParagraph"/>
              <w:numPr>
                <w:ilvl w:val="0"/>
                <w:numId w:val="35"/>
              </w:numPr>
              <w:jc w:val="both"/>
              <w:rPr>
                <w:rFonts w:cstheme="minorHAnsi"/>
                <w:sz w:val="18"/>
                <w:szCs w:val="18"/>
                <w:lang w:val="en-US"/>
              </w:rPr>
            </w:pPr>
            <w:r>
              <w:rPr>
                <w:rFonts w:cstheme="minorHAnsi"/>
                <w:sz w:val="18"/>
                <w:szCs w:val="18"/>
                <w:lang w:val="en-US"/>
              </w:rPr>
              <w:t xml:space="preserve">Policy makers have access </w:t>
            </w:r>
            <w:r w:rsidR="00F731A8">
              <w:rPr>
                <w:rFonts w:cstheme="minorHAnsi"/>
                <w:sz w:val="18"/>
                <w:szCs w:val="18"/>
                <w:lang w:val="en-US"/>
              </w:rPr>
              <w:t xml:space="preserve">to </w:t>
            </w:r>
            <w:r w:rsidR="00A17038">
              <w:rPr>
                <w:rFonts w:cstheme="minorHAnsi"/>
                <w:sz w:val="18"/>
                <w:szCs w:val="18"/>
                <w:lang w:val="en-US"/>
              </w:rPr>
              <w:t xml:space="preserve">the </w:t>
            </w:r>
            <w:r w:rsidR="00D07126">
              <w:rPr>
                <w:rFonts w:cstheme="minorHAnsi"/>
                <w:sz w:val="18"/>
                <w:szCs w:val="18"/>
                <w:lang w:val="en-US"/>
              </w:rPr>
              <w:t xml:space="preserve">evidence and </w:t>
            </w:r>
            <w:r w:rsidR="00EB097C">
              <w:rPr>
                <w:rFonts w:cstheme="minorHAnsi"/>
                <w:sz w:val="18"/>
                <w:szCs w:val="18"/>
                <w:lang w:val="en-US"/>
              </w:rPr>
              <w:t xml:space="preserve">analysis </w:t>
            </w:r>
            <w:r w:rsidR="00A17038">
              <w:rPr>
                <w:rFonts w:cstheme="minorHAnsi"/>
                <w:sz w:val="18"/>
                <w:szCs w:val="18"/>
                <w:lang w:val="en-US"/>
              </w:rPr>
              <w:t xml:space="preserve">required </w:t>
            </w:r>
            <w:r w:rsidR="00D07126">
              <w:rPr>
                <w:rFonts w:cstheme="minorHAnsi"/>
                <w:sz w:val="18"/>
                <w:szCs w:val="18"/>
                <w:lang w:val="en-US"/>
              </w:rPr>
              <w:t xml:space="preserve">to </w:t>
            </w:r>
            <w:r w:rsidR="00A17038">
              <w:rPr>
                <w:rFonts w:cstheme="minorHAnsi"/>
                <w:sz w:val="18"/>
                <w:szCs w:val="18"/>
                <w:lang w:val="en-US"/>
              </w:rPr>
              <w:t>introduce</w:t>
            </w:r>
            <w:r w:rsidR="00D07126">
              <w:rPr>
                <w:rFonts w:cstheme="minorHAnsi"/>
                <w:sz w:val="18"/>
                <w:szCs w:val="18"/>
                <w:lang w:val="en-US"/>
              </w:rPr>
              <w:t xml:space="preserve"> legislative changes </w:t>
            </w:r>
            <w:r w:rsidR="0094418E">
              <w:rPr>
                <w:rFonts w:cstheme="minorHAnsi"/>
                <w:sz w:val="18"/>
                <w:szCs w:val="18"/>
                <w:lang w:val="en-US"/>
              </w:rPr>
              <w:t>supporting domestic workers’ labour rights</w:t>
            </w:r>
            <w:r w:rsidR="009F5B80">
              <w:rPr>
                <w:rFonts w:cstheme="minorHAnsi"/>
                <w:sz w:val="18"/>
                <w:szCs w:val="18"/>
                <w:lang w:val="en-US"/>
              </w:rPr>
              <w:t xml:space="preserve"> and ratify ILO Convention </w:t>
            </w:r>
            <w:r w:rsidR="00E90849">
              <w:rPr>
                <w:rFonts w:cstheme="minorHAnsi"/>
                <w:sz w:val="18"/>
                <w:szCs w:val="18"/>
                <w:lang w:val="en-US"/>
              </w:rPr>
              <w:t xml:space="preserve">no. </w:t>
            </w:r>
            <w:r w:rsidR="009F5B80">
              <w:rPr>
                <w:rFonts w:cstheme="minorHAnsi"/>
                <w:sz w:val="18"/>
                <w:szCs w:val="18"/>
                <w:lang w:val="en-US"/>
              </w:rPr>
              <w:t>189</w:t>
            </w:r>
            <w:r w:rsidR="00EE53FD">
              <w:rPr>
                <w:rFonts w:cstheme="minorHAnsi"/>
                <w:sz w:val="18"/>
                <w:szCs w:val="18"/>
                <w:lang w:val="en-US"/>
              </w:rPr>
              <w:t>.</w:t>
            </w:r>
            <w:r w:rsidR="009F5B80">
              <w:rPr>
                <w:rFonts w:cstheme="minorHAnsi"/>
                <w:sz w:val="18"/>
                <w:szCs w:val="18"/>
                <w:lang w:val="en-US"/>
              </w:rPr>
              <w:t xml:space="preserve"> </w:t>
            </w:r>
          </w:p>
          <w:p w14:paraId="0F96C842" w14:textId="4E56FD8C" w:rsidR="0023572B" w:rsidRDefault="0023572B" w:rsidP="00102145">
            <w:pPr>
              <w:pStyle w:val="ListParagraph"/>
              <w:numPr>
                <w:ilvl w:val="0"/>
                <w:numId w:val="35"/>
              </w:numPr>
              <w:jc w:val="both"/>
              <w:rPr>
                <w:rFonts w:cstheme="minorHAnsi"/>
                <w:sz w:val="18"/>
                <w:szCs w:val="18"/>
                <w:lang w:val="en-US"/>
              </w:rPr>
            </w:pPr>
            <w:r>
              <w:rPr>
                <w:rFonts w:cstheme="minorHAnsi"/>
                <w:sz w:val="18"/>
                <w:szCs w:val="18"/>
                <w:lang w:val="en-US"/>
              </w:rPr>
              <w:t>Domestic workers are organize</w:t>
            </w:r>
            <w:r w:rsidR="00A87017">
              <w:rPr>
                <w:rFonts w:cstheme="minorHAnsi"/>
                <w:sz w:val="18"/>
                <w:szCs w:val="18"/>
                <w:lang w:val="en-US"/>
              </w:rPr>
              <w:t>d</w:t>
            </w:r>
            <w:r>
              <w:rPr>
                <w:rFonts w:cstheme="minorHAnsi"/>
                <w:sz w:val="18"/>
                <w:szCs w:val="18"/>
                <w:lang w:val="en-US"/>
              </w:rPr>
              <w:t xml:space="preserve"> </w:t>
            </w:r>
            <w:r w:rsidR="00471786">
              <w:rPr>
                <w:rFonts w:cstheme="minorHAnsi"/>
                <w:sz w:val="18"/>
                <w:szCs w:val="18"/>
                <w:lang w:val="en-US"/>
              </w:rPr>
              <w:t>in</w:t>
            </w:r>
            <w:r>
              <w:rPr>
                <w:rFonts w:cstheme="minorHAnsi"/>
                <w:sz w:val="18"/>
                <w:szCs w:val="18"/>
                <w:lang w:val="en-US"/>
              </w:rPr>
              <w:t xml:space="preserve"> </w:t>
            </w:r>
            <w:r w:rsidR="00E15DCB">
              <w:rPr>
                <w:rFonts w:cstheme="minorHAnsi"/>
                <w:sz w:val="18"/>
                <w:szCs w:val="18"/>
                <w:lang w:val="en-US"/>
              </w:rPr>
              <w:t>demand of their rights</w:t>
            </w:r>
            <w:r w:rsidR="00471786">
              <w:rPr>
                <w:rFonts w:cstheme="minorHAnsi"/>
                <w:sz w:val="18"/>
                <w:szCs w:val="18"/>
                <w:lang w:val="en-US"/>
              </w:rPr>
              <w:t xml:space="preserve"> and enjoy improved working conditions </w:t>
            </w:r>
          </w:p>
          <w:p w14:paraId="6620F57C" w14:textId="6E3E9D0E" w:rsidR="00102145" w:rsidRPr="006B46DE" w:rsidRDefault="00102145" w:rsidP="0048014F">
            <w:pPr>
              <w:pStyle w:val="ListParagraph"/>
              <w:rPr>
                <w:rFonts w:cstheme="minorHAnsi"/>
                <w:sz w:val="18"/>
                <w:szCs w:val="18"/>
              </w:rPr>
            </w:pPr>
          </w:p>
          <w:p w14:paraId="19767DAD" w14:textId="77777777" w:rsidR="00102145" w:rsidRPr="0056568D" w:rsidRDefault="00102145" w:rsidP="00102145">
            <w:pPr>
              <w:jc w:val="both"/>
              <w:rPr>
                <w:rFonts w:cstheme="minorHAnsi"/>
                <w:b/>
                <w:bCs/>
                <w:sz w:val="18"/>
                <w:szCs w:val="18"/>
                <w:lang w:val="en-US"/>
              </w:rPr>
            </w:pPr>
          </w:p>
          <w:p w14:paraId="71C01157" w14:textId="77777777" w:rsidR="00102145" w:rsidRPr="00E31F41" w:rsidRDefault="00102145" w:rsidP="00102145">
            <w:pPr>
              <w:ind w:left="360"/>
              <w:jc w:val="both"/>
              <w:rPr>
                <w:rFonts w:cstheme="minorHAnsi"/>
                <w:b/>
                <w:bCs/>
                <w:sz w:val="18"/>
                <w:szCs w:val="18"/>
                <w:lang w:val="en-US"/>
              </w:rPr>
            </w:pPr>
          </w:p>
          <w:p w14:paraId="706618FC" w14:textId="2D087A41" w:rsidR="00102145" w:rsidRPr="00E31F41" w:rsidRDefault="00102145" w:rsidP="00102145">
            <w:pPr>
              <w:jc w:val="both"/>
              <w:rPr>
                <w:rFonts w:cstheme="minorHAnsi"/>
                <w:b/>
                <w:bCs/>
                <w:sz w:val="18"/>
                <w:szCs w:val="18"/>
                <w:lang w:val="en-US"/>
              </w:rPr>
            </w:pPr>
            <w:r w:rsidRPr="00E31F41">
              <w:rPr>
                <w:rFonts w:cstheme="minorHAnsi"/>
                <w:b/>
                <w:bCs/>
                <w:sz w:val="18"/>
                <w:szCs w:val="18"/>
              </w:rPr>
              <w:t>Targets</w:t>
            </w:r>
            <w:r w:rsidRPr="00E31F41">
              <w:rPr>
                <w:rFonts w:cstheme="minorHAnsi"/>
                <w:b/>
                <w:bCs/>
                <w:sz w:val="18"/>
                <w:szCs w:val="18"/>
                <w:lang w:val="en-US"/>
              </w:rPr>
              <w:t>:</w:t>
            </w:r>
          </w:p>
          <w:p w14:paraId="17D9686C" w14:textId="7DEFF164" w:rsidR="00102145" w:rsidRDefault="00D93865" w:rsidP="00102145">
            <w:pPr>
              <w:jc w:val="both"/>
              <w:rPr>
                <w:rFonts w:cstheme="minorHAnsi"/>
                <w:b/>
                <w:bCs/>
                <w:sz w:val="18"/>
                <w:szCs w:val="18"/>
                <w:lang w:val="en-US"/>
              </w:rPr>
            </w:pPr>
            <w:r w:rsidRPr="00D93865">
              <w:rPr>
                <w:rFonts w:cstheme="minorHAnsi"/>
                <w:b/>
                <w:bCs/>
                <w:sz w:val="18"/>
                <w:szCs w:val="18"/>
                <w:lang w:val="en-US"/>
              </w:rPr>
              <w:t>Component 1:</w:t>
            </w:r>
          </w:p>
          <w:p w14:paraId="123686BC" w14:textId="5D8D3E7B" w:rsidR="00D46F32" w:rsidRPr="00D46F32" w:rsidRDefault="00D46F32" w:rsidP="00D46F32">
            <w:pPr>
              <w:pStyle w:val="ListParagraph"/>
              <w:numPr>
                <w:ilvl w:val="0"/>
                <w:numId w:val="37"/>
              </w:numPr>
              <w:jc w:val="both"/>
              <w:rPr>
                <w:rFonts w:cstheme="minorHAnsi"/>
                <w:sz w:val="18"/>
                <w:szCs w:val="18"/>
                <w:lang w:val="en-US"/>
              </w:rPr>
            </w:pPr>
            <w:r w:rsidRPr="00D46F32">
              <w:rPr>
                <w:rFonts w:cstheme="minorHAnsi"/>
                <w:sz w:val="18"/>
                <w:szCs w:val="18"/>
                <w:lang w:val="en-US"/>
              </w:rPr>
              <w:t>The EPRR methodology established as an integral part of the LIO internal regulations and EPRR is officially operational</w:t>
            </w:r>
            <w:r w:rsidR="00D130C6">
              <w:rPr>
                <w:rFonts w:cstheme="minorHAnsi"/>
                <w:sz w:val="18"/>
                <w:szCs w:val="18"/>
                <w:lang w:val="en-US"/>
              </w:rPr>
              <w:t>.</w:t>
            </w:r>
          </w:p>
          <w:p w14:paraId="50DB92DE" w14:textId="26233728" w:rsidR="00D46F32" w:rsidRPr="00D46F32" w:rsidRDefault="00D46F32" w:rsidP="00D46F32">
            <w:pPr>
              <w:pStyle w:val="ListParagraph"/>
              <w:numPr>
                <w:ilvl w:val="0"/>
                <w:numId w:val="37"/>
              </w:numPr>
              <w:jc w:val="both"/>
              <w:rPr>
                <w:rFonts w:cstheme="minorHAnsi"/>
                <w:sz w:val="18"/>
                <w:szCs w:val="18"/>
                <w:lang w:val="en-US"/>
              </w:rPr>
            </w:pPr>
            <w:r w:rsidRPr="00D46F32">
              <w:rPr>
                <w:rFonts w:cstheme="minorHAnsi"/>
                <w:sz w:val="18"/>
                <w:szCs w:val="18"/>
                <w:lang w:val="en-US"/>
              </w:rPr>
              <w:t xml:space="preserve">One simplified, user-friendly manual for the implementation of the EPRR </w:t>
            </w:r>
            <w:r w:rsidRPr="00C55DE9">
              <w:rPr>
                <w:rFonts w:cstheme="minorHAnsi"/>
                <w:sz w:val="18"/>
                <w:szCs w:val="18"/>
                <w:lang w:val="en-US"/>
              </w:rPr>
              <w:t>methodology</w:t>
            </w:r>
            <w:r w:rsidR="001A7269" w:rsidRPr="00C55DE9">
              <w:rPr>
                <w:rFonts w:cstheme="minorHAnsi"/>
                <w:sz w:val="18"/>
                <w:szCs w:val="18"/>
                <w:lang w:val="en-US"/>
              </w:rPr>
              <w:t xml:space="preserve"> in Georgian</w:t>
            </w:r>
            <w:r w:rsidR="00EA7864" w:rsidRPr="00C55DE9">
              <w:rPr>
                <w:rFonts w:cstheme="minorHAnsi"/>
                <w:sz w:val="18"/>
                <w:szCs w:val="18"/>
                <w:lang w:val="en-US"/>
              </w:rPr>
              <w:t>;</w:t>
            </w:r>
          </w:p>
          <w:p w14:paraId="129E2DCF" w14:textId="534FE2EB" w:rsidR="00D46F32" w:rsidRPr="00D46F32" w:rsidRDefault="00D46F32" w:rsidP="00D46F32">
            <w:pPr>
              <w:pStyle w:val="ListParagraph"/>
              <w:numPr>
                <w:ilvl w:val="0"/>
                <w:numId w:val="37"/>
              </w:numPr>
              <w:jc w:val="both"/>
              <w:rPr>
                <w:rFonts w:cstheme="minorHAnsi"/>
                <w:sz w:val="18"/>
                <w:szCs w:val="18"/>
                <w:lang w:val="en-US"/>
              </w:rPr>
            </w:pPr>
            <w:r w:rsidRPr="00D46F32">
              <w:rPr>
                <w:rFonts w:cstheme="minorHAnsi"/>
                <w:sz w:val="18"/>
                <w:szCs w:val="18"/>
                <w:lang w:val="en-US"/>
              </w:rPr>
              <w:t>One informational meeting with employers, business associations and other relevant organi</w:t>
            </w:r>
            <w:r w:rsidR="00D477CF">
              <w:rPr>
                <w:rFonts w:cstheme="minorHAnsi"/>
                <w:sz w:val="18"/>
                <w:szCs w:val="18"/>
                <w:lang w:val="en-US"/>
              </w:rPr>
              <w:t>za</w:t>
            </w:r>
            <w:r w:rsidRPr="00D46F32">
              <w:rPr>
                <w:rFonts w:cstheme="minorHAnsi"/>
                <w:sz w:val="18"/>
                <w:szCs w:val="18"/>
                <w:lang w:val="en-US"/>
              </w:rPr>
              <w:t>tions on implementation of EPRR methodology</w:t>
            </w:r>
            <w:r w:rsidR="00D130C6">
              <w:rPr>
                <w:rFonts w:cstheme="minorHAnsi"/>
                <w:sz w:val="18"/>
                <w:szCs w:val="18"/>
                <w:lang w:val="en-US"/>
              </w:rPr>
              <w:t>.</w:t>
            </w:r>
          </w:p>
          <w:p w14:paraId="13D62BB0" w14:textId="77777777" w:rsidR="006A71F3" w:rsidRDefault="00D46F32" w:rsidP="006A71F3">
            <w:pPr>
              <w:pStyle w:val="ListParagraph"/>
              <w:numPr>
                <w:ilvl w:val="0"/>
                <w:numId w:val="37"/>
              </w:numPr>
              <w:jc w:val="both"/>
              <w:rPr>
                <w:rFonts w:cstheme="minorHAnsi"/>
                <w:sz w:val="18"/>
                <w:szCs w:val="18"/>
                <w:lang w:val="en-US"/>
              </w:rPr>
            </w:pPr>
            <w:r>
              <w:rPr>
                <w:rFonts w:cstheme="minorHAnsi"/>
                <w:sz w:val="18"/>
                <w:szCs w:val="18"/>
                <w:lang w:val="en-US"/>
              </w:rPr>
              <w:t>One t</w:t>
            </w:r>
            <w:r w:rsidRPr="00D46F32">
              <w:rPr>
                <w:rFonts w:cstheme="minorHAnsi"/>
                <w:sz w:val="18"/>
                <w:szCs w:val="18"/>
                <w:lang w:val="en-US"/>
              </w:rPr>
              <w:t>raining for labour inspectors on EPRR methodology</w:t>
            </w:r>
            <w:r w:rsidR="00D130C6">
              <w:rPr>
                <w:rFonts w:cstheme="minorHAnsi"/>
                <w:sz w:val="18"/>
                <w:szCs w:val="18"/>
                <w:lang w:val="en-US"/>
              </w:rPr>
              <w:t>.</w:t>
            </w:r>
          </w:p>
          <w:p w14:paraId="73B0FE41" w14:textId="4A9B2BAC" w:rsidR="00D46F32" w:rsidRPr="006A71F3" w:rsidRDefault="00D46F32" w:rsidP="006A71F3">
            <w:pPr>
              <w:pStyle w:val="ListParagraph"/>
              <w:numPr>
                <w:ilvl w:val="0"/>
                <w:numId w:val="37"/>
              </w:numPr>
              <w:jc w:val="both"/>
              <w:rPr>
                <w:rFonts w:cstheme="minorHAnsi"/>
                <w:sz w:val="18"/>
                <w:szCs w:val="18"/>
                <w:lang w:val="en-US"/>
              </w:rPr>
            </w:pPr>
            <w:r w:rsidRPr="006A71F3">
              <w:rPr>
                <w:rFonts w:cstheme="minorHAnsi"/>
                <w:sz w:val="18"/>
                <w:szCs w:val="18"/>
                <w:lang w:val="en-US"/>
              </w:rPr>
              <w:t>One simplified manual for the implementation of the “the Guidelines on Harmful and Hazardous Work for Pregnant, Post-partum and Nursing Women”</w:t>
            </w:r>
            <w:r w:rsidR="00C55DE9" w:rsidRPr="006A71F3">
              <w:rPr>
                <w:rFonts w:cstheme="minorHAnsi"/>
                <w:sz w:val="18"/>
                <w:szCs w:val="18"/>
                <w:lang w:val="en-US"/>
              </w:rPr>
              <w:t xml:space="preserve">, </w:t>
            </w:r>
            <w:r w:rsidR="00C55DE9" w:rsidRPr="006A71F3">
              <w:rPr>
                <w:rFonts w:cstheme="minorHAnsi"/>
                <w:sz w:val="18"/>
                <w:szCs w:val="18"/>
                <w:lang w:val="en-GB"/>
              </w:rPr>
              <w:t>including assessment of general physical/biological factors related to  occupational safety and health</w:t>
            </w:r>
            <w:r w:rsidR="001A7269" w:rsidRPr="006A71F3">
              <w:rPr>
                <w:rFonts w:cstheme="minorHAnsi"/>
                <w:sz w:val="18"/>
                <w:szCs w:val="18"/>
                <w:lang w:val="en-US"/>
              </w:rPr>
              <w:t xml:space="preserve"> in </w:t>
            </w:r>
            <w:r w:rsidR="00321DCD" w:rsidRPr="006A71F3">
              <w:rPr>
                <w:rFonts w:cstheme="minorHAnsi"/>
                <w:sz w:val="18"/>
                <w:szCs w:val="18"/>
                <w:lang w:val="en-US"/>
              </w:rPr>
              <w:t xml:space="preserve">English, </w:t>
            </w:r>
            <w:r w:rsidR="001A7269" w:rsidRPr="006A71F3">
              <w:rPr>
                <w:rFonts w:cstheme="minorHAnsi"/>
                <w:sz w:val="18"/>
                <w:szCs w:val="18"/>
                <w:lang w:val="en-US"/>
              </w:rPr>
              <w:t>Georgian</w:t>
            </w:r>
            <w:r w:rsidR="00321DCD" w:rsidRPr="006A71F3">
              <w:rPr>
                <w:rFonts w:cstheme="minorHAnsi"/>
                <w:sz w:val="18"/>
                <w:szCs w:val="18"/>
                <w:lang w:val="en-US"/>
              </w:rPr>
              <w:t>, Armenian and Azeri languages;</w:t>
            </w:r>
          </w:p>
          <w:p w14:paraId="6816EC70" w14:textId="13204F57" w:rsidR="00D46F32" w:rsidRPr="00D46F32" w:rsidRDefault="00D46F32" w:rsidP="00D46F32">
            <w:pPr>
              <w:pStyle w:val="ListParagraph"/>
              <w:numPr>
                <w:ilvl w:val="0"/>
                <w:numId w:val="37"/>
              </w:numPr>
              <w:jc w:val="both"/>
              <w:rPr>
                <w:rFonts w:cstheme="minorHAnsi"/>
                <w:sz w:val="18"/>
                <w:szCs w:val="18"/>
                <w:lang w:val="en-US"/>
              </w:rPr>
            </w:pPr>
            <w:r w:rsidRPr="00D46F32">
              <w:rPr>
                <w:rFonts w:cstheme="minorHAnsi"/>
                <w:sz w:val="18"/>
                <w:szCs w:val="18"/>
                <w:lang w:val="en-US"/>
              </w:rPr>
              <w:t>An online course</w:t>
            </w:r>
            <w:r w:rsidR="00A63E97" w:rsidRPr="00A63E97">
              <w:rPr>
                <w:rFonts w:cstheme="minorHAnsi"/>
                <w:sz w:val="18"/>
                <w:szCs w:val="18"/>
                <w:lang w:val="en-GB"/>
              </w:rPr>
              <w:t xml:space="preserve"> using moodle platform or similar e-course engine</w:t>
            </w:r>
            <w:r w:rsidRPr="00D46F32">
              <w:rPr>
                <w:rFonts w:cstheme="minorHAnsi"/>
                <w:sz w:val="18"/>
                <w:szCs w:val="18"/>
                <w:lang w:val="en-US"/>
              </w:rPr>
              <w:t xml:space="preserve"> in compliance with the with the ministerial decree N01-20 on harmful and hazardous work for pregnant women, women in the post-partum period and nursing mothers</w:t>
            </w:r>
            <w:r w:rsidR="00004309">
              <w:rPr>
                <w:rFonts w:cstheme="minorHAnsi"/>
                <w:sz w:val="18"/>
                <w:szCs w:val="18"/>
                <w:lang w:val="en-US"/>
              </w:rPr>
              <w:t xml:space="preserve"> in Georgian</w:t>
            </w:r>
            <w:r w:rsidR="000579AF">
              <w:rPr>
                <w:rFonts w:cstheme="minorHAnsi"/>
                <w:sz w:val="18"/>
                <w:szCs w:val="18"/>
                <w:lang w:val="en-US"/>
              </w:rPr>
              <w:t>.</w:t>
            </w:r>
          </w:p>
          <w:p w14:paraId="52796305" w14:textId="75F8FA6A" w:rsidR="00D46F32" w:rsidRPr="00D46F32" w:rsidRDefault="00D46F32" w:rsidP="00D46F32">
            <w:pPr>
              <w:pStyle w:val="ListParagraph"/>
              <w:numPr>
                <w:ilvl w:val="0"/>
                <w:numId w:val="37"/>
              </w:numPr>
              <w:jc w:val="both"/>
              <w:rPr>
                <w:rFonts w:cstheme="minorHAnsi"/>
                <w:sz w:val="18"/>
                <w:szCs w:val="18"/>
                <w:lang w:val="en-US"/>
              </w:rPr>
            </w:pPr>
            <w:r w:rsidRPr="00D46F32">
              <w:rPr>
                <w:rFonts w:cstheme="minorHAnsi"/>
                <w:sz w:val="18"/>
                <w:szCs w:val="18"/>
                <w:lang w:val="en-US"/>
              </w:rPr>
              <w:t>One training for labour inspectors on gender equality and labour rights</w:t>
            </w:r>
            <w:r w:rsidR="000579AF">
              <w:rPr>
                <w:rFonts w:cstheme="minorHAnsi"/>
                <w:sz w:val="18"/>
                <w:szCs w:val="18"/>
                <w:lang w:val="en-US"/>
              </w:rPr>
              <w:t>.</w:t>
            </w:r>
          </w:p>
          <w:p w14:paraId="0DD2F44F" w14:textId="004D16D1" w:rsidR="00D93865" w:rsidRDefault="00D46F32" w:rsidP="00D46F32">
            <w:pPr>
              <w:pStyle w:val="ListParagraph"/>
              <w:numPr>
                <w:ilvl w:val="0"/>
                <w:numId w:val="37"/>
              </w:numPr>
              <w:jc w:val="both"/>
              <w:rPr>
                <w:rFonts w:cstheme="minorHAnsi"/>
                <w:sz w:val="18"/>
                <w:szCs w:val="18"/>
                <w:lang w:val="en-US"/>
              </w:rPr>
            </w:pPr>
            <w:r w:rsidRPr="00D46F32">
              <w:rPr>
                <w:rFonts w:cstheme="minorHAnsi"/>
                <w:sz w:val="18"/>
                <w:szCs w:val="18"/>
                <w:lang w:val="en-US"/>
              </w:rPr>
              <w:t>Gender equality strategy and action plan tailored to LIO</w:t>
            </w:r>
            <w:r w:rsidR="007059E7">
              <w:rPr>
                <w:rFonts w:cstheme="minorHAnsi"/>
                <w:sz w:val="18"/>
                <w:szCs w:val="18"/>
                <w:lang w:val="en-US"/>
              </w:rPr>
              <w:t>.</w:t>
            </w:r>
          </w:p>
          <w:p w14:paraId="733010AB" w14:textId="77777777" w:rsidR="00D46F32" w:rsidRDefault="00D46F32" w:rsidP="00D46F32">
            <w:pPr>
              <w:jc w:val="both"/>
              <w:rPr>
                <w:rFonts w:cstheme="minorHAnsi"/>
                <w:sz w:val="18"/>
                <w:szCs w:val="18"/>
                <w:lang w:val="en-US"/>
              </w:rPr>
            </w:pPr>
          </w:p>
          <w:p w14:paraId="4E7E1850" w14:textId="2132962A" w:rsidR="00D46F32" w:rsidRPr="00D46F32" w:rsidRDefault="00D46F32" w:rsidP="00D46F32">
            <w:pPr>
              <w:jc w:val="both"/>
              <w:rPr>
                <w:rFonts w:cstheme="minorHAnsi"/>
                <w:b/>
                <w:bCs/>
                <w:sz w:val="18"/>
                <w:szCs w:val="18"/>
                <w:lang w:val="en-US"/>
              </w:rPr>
            </w:pPr>
            <w:r w:rsidRPr="00D46F32">
              <w:rPr>
                <w:rFonts w:cstheme="minorHAnsi"/>
                <w:b/>
                <w:bCs/>
                <w:sz w:val="18"/>
                <w:szCs w:val="18"/>
                <w:lang w:val="en-US"/>
              </w:rPr>
              <w:t>Component 2:</w:t>
            </w:r>
          </w:p>
          <w:p w14:paraId="0A574E75" w14:textId="6E54FCDD" w:rsidR="0097578F" w:rsidRDefault="00AC339C" w:rsidP="008A09C2">
            <w:pPr>
              <w:pStyle w:val="ListParagraph"/>
              <w:numPr>
                <w:ilvl w:val="0"/>
                <w:numId w:val="37"/>
              </w:numPr>
              <w:jc w:val="both"/>
              <w:rPr>
                <w:rFonts w:cstheme="minorHAnsi"/>
                <w:sz w:val="18"/>
                <w:szCs w:val="18"/>
                <w:lang w:val="en-US"/>
              </w:rPr>
            </w:pPr>
            <w:r>
              <w:rPr>
                <w:rFonts w:cstheme="minorHAnsi"/>
                <w:sz w:val="18"/>
                <w:szCs w:val="18"/>
                <w:lang w:val="en-US"/>
              </w:rPr>
              <w:t xml:space="preserve">At least </w:t>
            </w:r>
            <w:r w:rsidR="00347B95">
              <w:rPr>
                <w:rFonts w:cstheme="minorHAnsi"/>
                <w:sz w:val="18"/>
                <w:szCs w:val="18"/>
                <w:lang w:val="en-US"/>
              </w:rPr>
              <w:t>10</w:t>
            </w:r>
            <w:r w:rsidR="00B042A9">
              <w:rPr>
                <w:rFonts w:cstheme="minorHAnsi"/>
                <w:sz w:val="18"/>
                <w:szCs w:val="18"/>
                <w:lang w:val="en-US"/>
              </w:rPr>
              <w:t xml:space="preserve">0 </w:t>
            </w:r>
            <w:r w:rsidR="00102145" w:rsidRPr="00F91149">
              <w:rPr>
                <w:rFonts w:cstheme="minorHAnsi"/>
                <w:sz w:val="18"/>
                <w:szCs w:val="18"/>
              </w:rPr>
              <w:t xml:space="preserve">Domestic workers in Tbilisi </w:t>
            </w:r>
            <w:r w:rsidR="00415D8F">
              <w:rPr>
                <w:rFonts w:cstheme="minorHAnsi"/>
                <w:sz w:val="18"/>
                <w:szCs w:val="18"/>
                <w:lang w:val="en-US"/>
              </w:rPr>
              <w:t>receive capacity building</w:t>
            </w:r>
            <w:r>
              <w:rPr>
                <w:rFonts w:cstheme="minorHAnsi"/>
                <w:sz w:val="18"/>
                <w:szCs w:val="18"/>
                <w:lang w:val="en-US"/>
              </w:rPr>
              <w:t xml:space="preserve"> in</w:t>
            </w:r>
            <w:r w:rsidR="0097578F">
              <w:rPr>
                <w:rFonts w:cstheme="minorHAnsi"/>
                <w:sz w:val="18"/>
                <w:szCs w:val="18"/>
                <w:lang w:val="en-US"/>
              </w:rPr>
              <w:t xml:space="preserve"> labour and women’s rights</w:t>
            </w:r>
            <w:r w:rsidR="00142691">
              <w:rPr>
                <w:rFonts w:cstheme="minorHAnsi"/>
                <w:sz w:val="18"/>
                <w:szCs w:val="18"/>
                <w:lang w:val="en-US"/>
              </w:rPr>
              <w:t>.</w:t>
            </w:r>
          </w:p>
          <w:p w14:paraId="586E78BB" w14:textId="5F6BC6FE" w:rsidR="006D4795" w:rsidRDefault="00AC339C" w:rsidP="008A09C2">
            <w:pPr>
              <w:pStyle w:val="ListParagraph"/>
              <w:numPr>
                <w:ilvl w:val="0"/>
                <w:numId w:val="37"/>
              </w:numPr>
              <w:jc w:val="both"/>
              <w:rPr>
                <w:rFonts w:cstheme="minorHAnsi"/>
                <w:sz w:val="18"/>
                <w:szCs w:val="18"/>
                <w:lang w:val="en-US"/>
              </w:rPr>
            </w:pPr>
            <w:r>
              <w:rPr>
                <w:rFonts w:cstheme="minorHAnsi"/>
                <w:sz w:val="18"/>
                <w:szCs w:val="18"/>
                <w:lang w:val="en-US"/>
              </w:rPr>
              <w:t xml:space="preserve">At least </w:t>
            </w:r>
            <w:r w:rsidR="00347B95">
              <w:rPr>
                <w:rFonts w:cstheme="minorHAnsi"/>
                <w:sz w:val="18"/>
                <w:szCs w:val="18"/>
                <w:lang w:val="en-US"/>
              </w:rPr>
              <w:t>4</w:t>
            </w:r>
            <w:r w:rsidR="0097578F">
              <w:rPr>
                <w:rFonts w:cstheme="minorHAnsi"/>
                <w:sz w:val="18"/>
                <w:szCs w:val="18"/>
                <w:lang w:val="en-US"/>
              </w:rPr>
              <w:t xml:space="preserve">0 Domestic workers </w:t>
            </w:r>
            <w:r w:rsidR="00486EBC">
              <w:rPr>
                <w:rFonts w:cstheme="minorHAnsi"/>
                <w:sz w:val="18"/>
                <w:szCs w:val="18"/>
                <w:lang w:val="en-US"/>
              </w:rPr>
              <w:t>organi</w:t>
            </w:r>
            <w:r w:rsidR="00243873">
              <w:rPr>
                <w:rFonts w:cstheme="minorHAnsi"/>
                <w:sz w:val="18"/>
                <w:szCs w:val="18"/>
                <w:lang w:val="en-US"/>
              </w:rPr>
              <w:t>z</w:t>
            </w:r>
            <w:r w:rsidR="00486EBC">
              <w:rPr>
                <w:rFonts w:cstheme="minorHAnsi"/>
                <w:sz w:val="18"/>
                <w:szCs w:val="18"/>
                <w:lang w:val="en-US"/>
              </w:rPr>
              <w:t>e to advocate for improved working conditions</w:t>
            </w:r>
            <w:r w:rsidR="000A0DA0">
              <w:rPr>
                <w:rFonts w:cstheme="minorHAnsi"/>
                <w:sz w:val="18"/>
                <w:szCs w:val="18"/>
                <w:lang w:val="en-US"/>
              </w:rPr>
              <w:t>.</w:t>
            </w:r>
          </w:p>
          <w:p w14:paraId="7830825E" w14:textId="0661F123" w:rsidR="00603505" w:rsidRDefault="009F5B80" w:rsidP="00603505">
            <w:pPr>
              <w:pStyle w:val="ListParagraph"/>
              <w:numPr>
                <w:ilvl w:val="0"/>
                <w:numId w:val="37"/>
              </w:numPr>
              <w:jc w:val="both"/>
              <w:rPr>
                <w:rFonts w:cstheme="minorHAnsi"/>
                <w:sz w:val="18"/>
                <w:szCs w:val="18"/>
                <w:lang w:val="en-US"/>
              </w:rPr>
            </w:pPr>
            <w:r>
              <w:rPr>
                <w:rFonts w:cstheme="minorHAnsi"/>
                <w:sz w:val="18"/>
                <w:szCs w:val="18"/>
                <w:lang w:val="en-US"/>
              </w:rPr>
              <w:t>Two policy papers and corresponding technical briefs</w:t>
            </w:r>
            <w:r w:rsidR="00603505">
              <w:rPr>
                <w:rFonts w:cstheme="minorHAnsi"/>
                <w:sz w:val="18"/>
                <w:szCs w:val="18"/>
                <w:lang w:val="en-US"/>
              </w:rPr>
              <w:t xml:space="preserve"> </w:t>
            </w:r>
            <w:r>
              <w:rPr>
                <w:rFonts w:cstheme="minorHAnsi"/>
                <w:sz w:val="18"/>
                <w:szCs w:val="18"/>
                <w:lang w:val="en-US"/>
              </w:rPr>
              <w:t>on international experience on regulatory framework on domestic workers and</w:t>
            </w:r>
            <w:r w:rsidR="00F155C4">
              <w:rPr>
                <w:rFonts w:cstheme="minorHAnsi"/>
                <w:sz w:val="18"/>
                <w:szCs w:val="18"/>
                <w:lang w:val="en-US"/>
              </w:rPr>
              <w:t xml:space="preserve"> alignment of Georgian regulatory standard</w:t>
            </w:r>
            <w:r w:rsidR="00C37881">
              <w:rPr>
                <w:rFonts w:cstheme="minorHAnsi"/>
                <w:sz w:val="18"/>
                <w:szCs w:val="18"/>
                <w:lang w:val="en-US"/>
              </w:rPr>
              <w:t>s</w:t>
            </w:r>
            <w:r w:rsidR="00F155C4">
              <w:rPr>
                <w:rFonts w:cstheme="minorHAnsi"/>
                <w:sz w:val="18"/>
                <w:szCs w:val="18"/>
                <w:lang w:val="en-US"/>
              </w:rPr>
              <w:t xml:space="preserve"> </w:t>
            </w:r>
            <w:r w:rsidR="00C37881">
              <w:rPr>
                <w:rFonts w:cstheme="minorHAnsi"/>
                <w:sz w:val="18"/>
                <w:szCs w:val="18"/>
                <w:lang w:val="en-US"/>
              </w:rPr>
              <w:t>with</w:t>
            </w:r>
            <w:r w:rsidR="00F155C4">
              <w:rPr>
                <w:rFonts w:cstheme="minorHAnsi"/>
                <w:sz w:val="18"/>
                <w:szCs w:val="18"/>
                <w:lang w:val="en-US"/>
              </w:rPr>
              <w:t xml:space="preserve"> ILO C</w:t>
            </w:r>
            <w:r w:rsidR="00C37881">
              <w:rPr>
                <w:rFonts w:cstheme="minorHAnsi"/>
                <w:sz w:val="18"/>
                <w:szCs w:val="18"/>
                <w:lang w:val="en-US"/>
              </w:rPr>
              <w:t>onvention no.</w:t>
            </w:r>
            <w:r w:rsidR="00F155C4">
              <w:rPr>
                <w:rFonts w:cstheme="minorHAnsi"/>
                <w:sz w:val="18"/>
                <w:szCs w:val="18"/>
                <w:lang w:val="en-US"/>
              </w:rPr>
              <w:t xml:space="preserve"> 18</w:t>
            </w:r>
            <w:r w:rsidR="00C37881">
              <w:rPr>
                <w:rFonts w:cstheme="minorHAnsi"/>
                <w:sz w:val="18"/>
                <w:szCs w:val="18"/>
                <w:lang w:val="en-US"/>
              </w:rPr>
              <w:t>9</w:t>
            </w:r>
            <w:r w:rsidR="000A0DA0">
              <w:rPr>
                <w:rFonts w:cstheme="minorHAnsi"/>
                <w:sz w:val="18"/>
                <w:szCs w:val="18"/>
                <w:lang w:val="en-US"/>
              </w:rPr>
              <w:t>.</w:t>
            </w:r>
            <w:r>
              <w:rPr>
                <w:rFonts w:cstheme="minorHAnsi"/>
                <w:sz w:val="18"/>
                <w:szCs w:val="18"/>
                <w:lang w:val="en-US"/>
              </w:rPr>
              <w:t xml:space="preserve"> </w:t>
            </w:r>
          </w:p>
          <w:p w14:paraId="541B95BF" w14:textId="6762F339" w:rsidR="00097E06" w:rsidRDefault="00F155C4" w:rsidP="00603505">
            <w:pPr>
              <w:pStyle w:val="ListParagraph"/>
              <w:numPr>
                <w:ilvl w:val="0"/>
                <w:numId w:val="37"/>
              </w:numPr>
              <w:jc w:val="both"/>
              <w:rPr>
                <w:rFonts w:cstheme="minorHAnsi"/>
                <w:sz w:val="18"/>
                <w:szCs w:val="18"/>
                <w:lang w:val="en-US"/>
              </w:rPr>
            </w:pPr>
            <w:r>
              <w:rPr>
                <w:rFonts w:cstheme="minorHAnsi"/>
                <w:sz w:val="18"/>
                <w:szCs w:val="18"/>
                <w:lang w:val="en-US"/>
              </w:rPr>
              <w:t>2</w:t>
            </w:r>
            <w:r w:rsidR="00097E06">
              <w:rPr>
                <w:rFonts w:cstheme="minorHAnsi"/>
                <w:sz w:val="18"/>
                <w:szCs w:val="18"/>
                <w:lang w:val="en-US"/>
              </w:rPr>
              <w:t xml:space="preserve"> consultative data verification workshop</w:t>
            </w:r>
            <w:r w:rsidR="00E90849">
              <w:rPr>
                <w:rFonts w:cstheme="minorHAnsi"/>
                <w:sz w:val="18"/>
                <w:szCs w:val="18"/>
                <w:lang w:val="en-US"/>
              </w:rPr>
              <w:t>s</w:t>
            </w:r>
            <w:r w:rsidR="00097E06">
              <w:rPr>
                <w:rFonts w:cstheme="minorHAnsi"/>
                <w:sz w:val="18"/>
                <w:szCs w:val="18"/>
                <w:lang w:val="en-US"/>
              </w:rPr>
              <w:t xml:space="preserve"> to present draft policy analysis to experts and stakeholders</w:t>
            </w:r>
            <w:r w:rsidR="000A0DA0">
              <w:rPr>
                <w:rFonts w:cstheme="minorHAnsi"/>
                <w:sz w:val="18"/>
                <w:szCs w:val="18"/>
                <w:lang w:val="en-US"/>
              </w:rPr>
              <w:t>.</w:t>
            </w:r>
          </w:p>
          <w:p w14:paraId="1E779A02" w14:textId="09AF8404" w:rsidR="00FF5732" w:rsidRDefault="00CE252C" w:rsidP="00F91149">
            <w:pPr>
              <w:pStyle w:val="ListParagraph"/>
              <w:numPr>
                <w:ilvl w:val="0"/>
                <w:numId w:val="37"/>
              </w:numPr>
              <w:jc w:val="both"/>
              <w:rPr>
                <w:rFonts w:cstheme="minorHAnsi"/>
                <w:sz w:val="18"/>
                <w:szCs w:val="18"/>
                <w:lang w:val="en-US"/>
              </w:rPr>
            </w:pPr>
            <w:r>
              <w:rPr>
                <w:rFonts w:cstheme="minorHAnsi"/>
                <w:sz w:val="18"/>
                <w:szCs w:val="18"/>
                <w:lang w:val="en-US"/>
              </w:rPr>
              <w:lastRenderedPageBreak/>
              <w:t xml:space="preserve">Awareness raising campaign targeting the general public and employers of domestic workers, with at least </w:t>
            </w:r>
            <w:r w:rsidR="00C83C41">
              <w:rPr>
                <w:rFonts w:cstheme="minorHAnsi"/>
                <w:sz w:val="18"/>
                <w:szCs w:val="18"/>
                <w:lang w:val="en-US"/>
              </w:rPr>
              <w:t>6</w:t>
            </w:r>
            <w:r w:rsidR="00A8592F">
              <w:rPr>
                <w:rFonts w:cstheme="minorHAnsi"/>
                <w:sz w:val="18"/>
                <w:szCs w:val="18"/>
                <w:lang w:val="en-US"/>
              </w:rPr>
              <w:t xml:space="preserve"> </w:t>
            </w:r>
            <w:r w:rsidR="00E90849">
              <w:rPr>
                <w:rFonts w:cstheme="minorHAnsi"/>
                <w:sz w:val="18"/>
                <w:szCs w:val="18"/>
                <w:lang w:val="en-US"/>
              </w:rPr>
              <w:t>c</w:t>
            </w:r>
            <w:r w:rsidR="00A8592F">
              <w:rPr>
                <w:rFonts w:cstheme="minorHAnsi"/>
                <w:sz w:val="18"/>
                <w:szCs w:val="18"/>
                <w:lang w:val="en-US"/>
              </w:rPr>
              <w:t>ommunication</w:t>
            </w:r>
            <w:r w:rsidR="009765C8">
              <w:rPr>
                <w:rFonts w:cstheme="minorHAnsi"/>
                <w:sz w:val="18"/>
                <w:szCs w:val="18"/>
                <w:lang w:val="en-US"/>
              </w:rPr>
              <w:t>s</w:t>
            </w:r>
            <w:r w:rsidR="00A8592F">
              <w:rPr>
                <w:rFonts w:cstheme="minorHAnsi"/>
                <w:sz w:val="18"/>
                <w:szCs w:val="18"/>
                <w:lang w:val="en-US"/>
              </w:rPr>
              <w:t xml:space="preserve"> outputs</w:t>
            </w:r>
            <w:r w:rsidR="00C83C41">
              <w:rPr>
                <w:rFonts w:cstheme="minorHAnsi"/>
                <w:sz w:val="18"/>
                <w:szCs w:val="18"/>
                <w:lang w:val="en-US"/>
              </w:rPr>
              <w:t xml:space="preserve"> to include</w:t>
            </w:r>
            <w:r w:rsidR="00A8592F">
              <w:rPr>
                <w:rFonts w:cstheme="minorHAnsi"/>
                <w:sz w:val="18"/>
                <w:szCs w:val="18"/>
                <w:lang w:val="en-US"/>
              </w:rPr>
              <w:t xml:space="preserve"> press, television, and </w:t>
            </w:r>
            <w:r w:rsidR="00C83C41">
              <w:rPr>
                <w:rFonts w:cstheme="minorHAnsi"/>
                <w:sz w:val="18"/>
                <w:szCs w:val="18"/>
                <w:lang w:val="en-US"/>
              </w:rPr>
              <w:t>social</w:t>
            </w:r>
            <w:r w:rsidR="00A8592F">
              <w:rPr>
                <w:rFonts w:cstheme="minorHAnsi"/>
                <w:sz w:val="18"/>
                <w:szCs w:val="18"/>
                <w:lang w:val="en-US"/>
              </w:rPr>
              <w:t xml:space="preserve"> media</w:t>
            </w:r>
            <w:r w:rsidR="000A0DA0">
              <w:rPr>
                <w:rFonts w:cstheme="minorHAnsi"/>
                <w:sz w:val="18"/>
                <w:szCs w:val="18"/>
                <w:lang w:val="en-US"/>
              </w:rPr>
              <w:t>.</w:t>
            </w:r>
            <w:r w:rsidR="00C83C41">
              <w:rPr>
                <w:rFonts w:cstheme="minorHAnsi"/>
                <w:sz w:val="18"/>
                <w:szCs w:val="18"/>
                <w:lang w:val="en-US"/>
              </w:rPr>
              <w:t xml:space="preserve"> </w:t>
            </w:r>
          </w:p>
          <w:p w14:paraId="7E73E0D6" w14:textId="41673C85" w:rsidR="00CE252C" w:rsidRPr="00F91149" w:rsidRDefault="00CE252C" w:rsidP="00F91149">
            <w:pPr>
              <w:pStyle w:val="ListParagraph"/>
              <w:numPr>
                <w:ilvl w:val="0"/>
                <w:numId w:val="37"/>
              </w:numPr>
              <w:jc w:val="both"/>
              <w:rPr>
                <w:rFonts w:cstheme="minorHAnsi"/>
                <w:sz w:val="18"/>
                <w:szCs w:val="18"/>
                <w:lang w:val="en-US"/>
              </w:rPr>
            </w:pPr>
            <w:r>
              <w:rPr>
                <w:rFonts w:cstheme="minorHAnsi"/>
                <w:sz w:val="18"/>
                <w:szCs w:val="18"/>
                <w:lang w:val="en-US"/>
              </w:rPr>
              <w:t xml:space="preserve">1 </w:t>
            </w:r>
            <w:r w:rsidR="00097E06">
              <w:rPr>
                <w:rFonts w:cstheme="minorHAnsi"/>
                <w:sz w:val="18"/>
                <w:szCs w:val="18"/>
                <w:lang w:val="en-US"/>
              </w:rPr>
              <w:t xml:space="preserve">Stakeholder conference presenting the results of the project and advocating for ratification of ILO Convention </w:t>
            </w:r>
            <w:r w:rsidR="00E90849">
              <w:rPr>
                <w:rFonts w:cstheme="minorHAnsi"/>
                <w:sz w:val="18"/>
                <w:szCs w:val="18"/>
                <w:lang w:val="en-US"/>
              </w:rPr>
              <w:t xml:space="preserve">no. </w:t>
            </w:r>
            <w:r w:rsidR="00097E06">
              <w:rPr>
                <w:rFonts w:cstheme="minorHAnsi"/>
                <w:sz w:val="18"/>
                <w:szCs w:val="18"/>
                <w:lang w:val="en-US"/>
              </w:rPr>
              <w:t>189</w:t>
            </w:r>
            <w:r w:rsidR="000A0DA0">
              <w:rPr>
                <w:rFonts w:cstheme="minorHAnsi"/>
                <w:sz w:val="18"/>
                <w:szCs w:val="18"/>
                <w:lang w:val="en-US"/>
              </w:rPr>
              <w:t>.</w:t>
            </w:r>
          </w:p>
        </w:tc>
      </w:tr>
      <w:tr w:rsidR="006A1CC1" w14:paraId="4E5ADBDD" w14:textId="77777777" w:rsidTr="080F793E">
        <w:tc>
          <w:tcPr>
            <w:tcW w:w="9175" w:type="dxa"/>
          </w:tcPr>
          <w:p w14:paraId="106912BD" w14:textId="77777777" w:rsidR="008B2CE5" w:rsidRPr="00944802" w:rsidRDefault="008B2CE5" w:rsidP="008B2CE5">
            <w:pPr>
              <w:tabs>
                <w:tab w:val="center" w:pos="4320"/>
                <w:tab w:val="right" w:pos="8640"/>
              </w:tabs>
              <w:jc w:val="both"/>
              <w:rPr>
                <w:rFonts w:cstheme="minorHAnsi"/>
                <w:sz w:val="18"/>
                <w:szCs w:val="18"/>
              </w:rPr>
            </w:pPr>
            <w:r w:rsidRPr="00841A2D">
              <w:rPr>
                <w:rFonts w:cstheme="minorHAnsi"/>
                <w:b/>
                <w:bCs/>
                <w:sz w:val="20"/>
                <w:szCs w:val="20"/>
              </w:rPr>
              <w:lastRenderedPageBreak/>
              <w:t xml:space="preserve">3.  Timeframe:  Start date and end </w:t>
            </w:r>
            <w:r w:rsidRPr="00944802">
              <w:rPr>
                <w:rFonts w:cstheme="minorHAnsi"/>
                <w:b/>
                <w:bCs/>
                <w:sz w:val="20"/>
                <w:szCs w:val="20"/>
              </w:rPr>
              <w:t xml:space="preserve">date for completion of required services/results </w:t>
            </w:r>
          </w:p>
          <w:p w14:paraId="2A00A7AA" w14:textId="77777777" w:rsidR="008B2CE5" w:rsidRPr="00944802" w:rsidRDefault="008B2CE5" w:rsidP="008B2CE5">
            <w:pPr>
              <w:tabs>
                <w:tab w:val="center" w:pos="435"/>
                <w:tab w:val="right" w:pos="8640"/>
              </w:tabs>
              <w:ind w:right="242"/>
              <w:jc w:val="both"/>
              <w:rPr>
                <w:rFonts w:cstheme="minorHAnsi"/>
                <w:sz w:val="18"/>
                <w:szCs w:val="18"/>
              </w:rPr>
            </w:pPr>
          </w:p>
          <w:p w14:paraId="1B20A4B1" w14:textId="02243EE4" w:rsidR="00FF44B0" w:rsidRPr="00841A2D" w:rsidRDefault="007B7D70" w:rsidP="008B2CE5">
            <w:pPr>
              <w:adjustRightInd w:val="0"/>
              <w:jc w:val="both"/>
              <w:rPr>
                <w:rFonts w:cstheme="minorHAnsi"/>
                <w:sz w:val="18"/>
                <w:szCs w:val="18"/>
              </w:rPr>
            </w:pPr>
            <w:r>
              <w:rPr>
                <w:rFonts w:cstheme="minorHAnsi"/>
                <w:sz w:val="18"/>
                <w:szCs w:val="18"/>
                <w:highlight w:val="yellow"/>
              </w:rPr>
              <w:t>1 June</w:t>
            </w:r>
            <w:r w:rsidR="00EB6A0A" w:rsidRPr="00ED5E11">
              <w:rPr>
                <w:rFonts w:cstheme="minorHAnsi"/>
                <w:sz w:val="18"/>
                <w:szCs w:val="18"/>
                <w:highlight w:val="yellow"/>
              </w:rPr>
              <w:t xml:space="preserve"> 2023 – 15 July 2024</w:t>
            </w:r>
            <w:r w:rsidR="00EB6A0A">
              <w:rPr>
                <w:rFonts w:cstheme="minorHAnsi"/>
                <w:sz w:val="18"/>
                <w:szCs w:val="18"/>
              </w:rPr>
              <w:t xml:space="preserve">  </w:t>
            </w:r>
          </w:p>
        </w:tc>
      </w:tr>
      <w:tr w:rsidR="006A1CC1" w14:paraId="61F85C59" w14:textId="77777777" w:rsidTr="080F793E">
        <w:trPr>
          <w:trHeight w:val="800"/>
        </w:trPr>
        <w:tc>
          <w:tcPr>
            <w:tcW w:w="9175" w:type="dxa"/>
          </w:tcPr>
          <w:p w14:paraId="243160F8" w14:textId="77777777" w:rsidR="00AB3129" w:rsidRPr="00841A2D" w:rsidRDefault="00AB3129" w:rsidP="00AB3129">
            <w:pPr>
              <w:tabs>
                <w:tab w:val="center" w:pos="4320"/>
                <w:tab w:val="right" w:pos="8640"/>
              </w:tabs>
              <w:jc w:val="both"/>
              <w:rPr>
                <w:rFonts w:cstheme="minorHAnsi"/>
                <w:b/>
                <w:bCs/>
                <w:sz w:val="20"/>
                <w:szCs w:val="20"/>
              </w:rPr>
            </w:pPr>
            <w:r w:rsidRPr="00841A2D">
              <w:rPr>
                <w:rFonts w:cstheme="minorHAnsi"/>
                <w:b/>
                <w:bCs/>
                <w:sz w:val="20"/>
                <w:szCs w:val="20"/>
              </w:rPr>
              <w:t xml:space="preserve">4.  Competencies: </w:t>
            </w:r>
          </w:p>
          <w:p w14:paraId="1561CCEF" w14:textId="0A585377" w:rsidR="00AB3129" w:rsidRPr="000518FA" w:rsidRDefault="00AB3129" w:rsidP="00AB3129">
            <w:pPr>
              <w:tabs>
                <w:tab w:val="center" w:pos="4320"/>
                <w:tab w:val="right" w:pos="8640"/>
              </w:tabs>
              <w:jc w:val="both"/>
              <w:rPr>
                <w:rFonts w:eastAsia="Times New Roman" w:cstheme="minorHAnsi"/>
                <w:spacing w:val="-3"/>
                <w:sz w:val="18"/>
                <w:szCs w:val="18"/>
                <w:lang w:val="en-GB" w:eastAsia="en-GB"/>
              </w:rPr>
            </w:pPr>
            <w:r w:rsidRPr="001937EC">
              <w:rPr>
                <w:rFonts w:eastAsia="Times New Roman" w:cstheme="minorHAnsi"/>
                <w:spacing w:val="-3"/>
                <w:sz w:val="18"/>
                <w:szCs w:val="18"/>
                <w:lang w:val="en-GB" w:eastAsia="en-GB"/>
              </w:rPr>
              <w:t>Technical/functional competencies required</w:t>
            </w:r>
            <w:r w:rsidR="00F155C4">
              <w:rPr>
                <w:rFonts w:eastAsia="Times New Roman" w:cstheme="minorHAnsi"/>
                <w:spacing w:val="-3"/>
                <w:sz w:val="18"/>
                <w:szCs w:val="18"/>
                <w:lang w:val="en-GB" w:eastAsia="en-GB"/>
              </w:rPr>
              <w:t xml:space="preserve"> (in case of consortium, the competences will be calculated cumulatively)</w:t>
            </w:r>
            <w:r w:rsidRPr="001937EC">
              <w:rPr>
                <w:rFonts w:eastAsia="Times New Roman" w:cstheme="minorHAnsi"/>
                <w:spacing w:val="-3"/>
                <w:sz w:val="18"/>
                <w:szCs w:val="18"/>
                <w:lang w:val="en-GB" w:eastAsia="en-GB"/>
              </w:rPr>
              <w:t>:</w:t>
            </w:r>
          </w:p>
          <w:p w14:paraId="63FFA132" w14:textId="7B60C869" w:rsidR="00AB3129" w:rsidRDefault="00AB3129" w:rsidP="00AB3129">
            <w:pPr>
              <w:pStyle w:val="ListParagraph"/>
              <w:numPr>
                <w:ilvl w:val="0"/>
                <w:numId w:val="31"/>
              </w:numPr>
              <w:jc w:val="both"/>
              <w:rPr>
                <w:rFonts w:cstheme="minorHAnsi"/>
                <w:sz w:val="18"/>
                <w:szCs w:val="18"/>
                <w:lang w:val="en-US"/>
              </w:rPr>
            </w:pPr>
            <w:r w:rsidRPr="000518FA">
              <w:rPr>
                <w:rFonts w:cstheme="minorHAnsi"/>
                <w:sz w:val="18"/>
                <w:szCs w:val="18"/>
                <w:lang w:val="en-US"/>
              </w:rPr>
              <w:t xml:space="preserve">Demonstrated staff capacity </w:t>
            </w:r>
            <w:r w:rsidR="00E01F1A">
              <w:rPr>
                <w:rFonts w:cstheme="minorHAnsi"/>
                <w:sz w:val="18"/>
                <w:szCs w:val="18"/>
                <w:lang w:val="en-US"/>
              </w:rPr>
              <w:t>in gender-sensitive policy analysis</w:t>
            </w:r>
            <w:r w:rsidR="00F155C4">
              <w:rPr>
                <w:rFonts w:cstheme="minorHAnsi"/>
                <w:sz w:val="18"/>
                <w:szCs w:val="18"/>
                <w:lang w:val="en-US"/>
              </w:rPr>
              <w:t xml:space="preserve"> in the areas o</w:t>
            </w:r>
            <w:r w:rsidR="00162884">
              <w:rPr>
                <w:rFonts w:cstheme="minorHAnsi"/>
                <w:sz w:val="18"/>
                <w:szCs w:val="18"/>
                <w:lang w:val="en-US"/>
              </w:rPr>
              <w:t>f</w:t>
            </w:r>
            <w:r w:rsidR="00F155C4">
              <w:rPr>
                <w:rFonts w:cstheme="minorHAnsi"/>
                <w:sz w:val="18"/>
                <w:szCs w:val="18"/>
                <w:lang w:val="en-US"/>
              </w:rPr>
              <w:t xml:space="preserve"> labo</w:t>
            </w:r>
            <w:r w:rsidR="00E90849">
              <w:rPr>
                <w:rFonts w:cstheme="minorHAnsi"/>
                <w:sz w:val="18"/>
                <w:szCs w:val="18"/>
                <w:lang w:val="en-US"/>
              </w:rPr>
              <w:t>u</w:t>
            </w:r>
            <w:r w:rsidR="00F155C4">
              <w:rPr>
                <w:rFonts w:cstheme="minorHAnsi"/>
                <w:sz w:val="18"/>
                <w:szCs w:val="18"/>
                <w:lang w:val="en-US"/>
              </w:rPr>
              <w:t>r regulation</w:t>
            </w:r>
            <w:r w:rsidR="00071DC6">
              <w:rPr>
                <w:rFonts w:cstheme="minorHAnsi"/>
                <w:sz w:val="18"/>
                <w:szCs w:val="18"/>
                <w:lang w:val="en-US"/>
              </w:rPr>
              <w:t xml:space="preserve"> and</w:t>
            </w:r>
            <w:r w:rsidR="006B4BCC">
              <w:rPr>
                <w:rFonts w:cstheme="minorHAnsi"/>
                <w:sz w:val="18"/>
                <w:szCs w:val="18"/>
                <w:lang w:val="en-US"/>
              </w:rPr>
              <w:t xml:space="preserve"> enforcement of labour standards</w:t>
            </w:r>
          </w:p>
          <w:p w14:paraId="1B0E38FF" w14:textId="748EFDF6" w:rsidR="004B2507" w:rsidRPr="00A34CA5" w:rsidRDefault="004B2507" w:rsidP="00AB3129">
            <w:pPr>
              <w:pStyle w:val="ListParagraph"/>
              <w:numPr>
                <w:ilvl w:val="0"/>
                <w:numId w:val="31"/>
              </w:numPr>
              <w:jc w:val="both"/>
              <w:rPr>
                <w:rFonts w:cstheme="minorHAnsi"/>
                <w:sz w:val="18"/>
                <w:szCs w:val="18"/>
                <w:lang w:val="en-US"/>
              </w:rPr>
            </w:pPr>
            <w:r>
              <w:rPr>
                <w:rFonts w:cstheme="minorHAnsi"/>
                <w:sz w:val="18"/>
                <w:szCs w:val="18"/>
                <w:lang w:val="en-US"/>
              </w:rPr>
              <w:t xml:space="preserve">Demonstrated staff capacity of at least </w:t>
            </w:r>
            <w:r w:rsidR="00A34CA5">
              <w:rPr>
                <w:rFonts w:cstheme="minorHAnsi"/>
                <w:sz w:val="18"/>
                <w:szCs w:val="18"/>
                <w:lang w:val="en-US"/>
              </w:rPr>
              <w:t>1</w:t>
            </w:r>
            <w:r>
              <w:rPr>
                <w:rFonts w:cstheme="minorHAnsi"/>
                <w:sz w:val="18"/>
                <w:szCs w:val="18"/>
                <w:lang w:val="en-US"/>
              </w:rPr>
              <w:t xml:space="preserve"> years</w:t>
            </w:r>
            <w:r w:rsidR="00D32645">
              <w:rPr>
                <w:rFonts w:cstheme="minorHAnsi"/>
                <w:sz w:val="18"/>
                <w:szCs w:val="18"/>
                <w:lang w:val="en-US"/>
              </w:rPr>
              <w:t xml:space="preserve"> in the area</w:t>
            </w:r>
            <w:r w:rsidR="00AC4D7D">
              <w:rPr>
                <w:rFonts w:cstheme="minorHAnsi"/>
                <w:sz w:val="18"/>
                <w:szCs w:val="18"/>
                <w:lang w:val="en-US"/>
              </w:rPr>
              <w:t xml:space="preserve"> of mobilization and </w:t>
            </w:r>
            <w:r w:rsidR="00AC4D7D" w:rsidRPr="00A34CA5">
              <w:rPr>
                <w:rFonts w:cstheme="minorHAnsi"/>
                <w:sz w:val="18"/>
                <w:szCs w:val="18"/>
                <w:lang w:val="en-US"/>
              </w:rPr>
              <w:t xml:space="preserve">support </w:t>
            </w:r>
            <w:r w:rsidR="008D209D" w:rsidRPr="00A34CA5">
              <w:rPr>
                <w:rFonts w:cstheme="minorHAnsi"/>
                <w:sz w:val="18"/>
                <w:szCs w:val="18"/>
                <w:lang w:val="en-US"/>
              </w:rPr>
              <w:t>to</w:t>
            </w:r>
            <w:r w:rsidR="00AC4D7D" w:rsidRPr="00A34CA5">
              <w:rPr>
                <w:rFonts w:cstheme="minorHAnsi"/>
                <w:sz w:val="18"/>
                <w:szCs w:val="18"/>
                <w:lang w:val="en-US"/>
              </w:rPr>
              <w:t xml:space="preserve"> domestic workers </w:t>
            </w:r>
          </w:p>
          <w:p w14:paraId="00D12F5F" w14:textId="628C9867" w:rsidR="00A00755" w:rsidRPr="00A34CA5" w:rsidRDefault="00F155C4" w:rsidP="00AB3129">
            <w:pPr>
              <w:pStyle w:val="ListParagraph"/>
              <w:numPr>
                <w:ilvl w:val="0"/>
                <w:numId w:val="31"/>
              </w:numPr>
              <w:jc w:val="both"/>
              <w:rPr>
                <w:rFonts w:cstheme="minorHAnsi"/>
                <w:sz w:val="18"/>
                <w:szCs w:val="18"/>
                <w:lang w:val="en-US"/>
              </w:rPr>
            </w:pPr>
            <w:r w:rsidRPr="00A34CA5">
              <w:rPr>
                <w:rFonts w:cstheme="minorHAnsi"/>
                <w:sz w:val="18"/>
                <w:szCs w:val="18"/>
                <w:lang w:val="en-US"/>
              </w:rPr>
              <w:t>3 years</w:t>
            </w:r>
            <w:r w:rsidR="008D209D" w:rsidRPr="00A34CA5">
              <w:rPr>
                <w:rFonts w:cstheme="minorHAnsi"/>
                <w:sz w:val="18"/>
                <w:szCs w:val="18"/>
                <w:lang w:val="en-US"/>
              </w:rPr>
              <w:t>’</w:t>
            </w:r>
            <w:r w:rsidRPr="00A34CA5">
              <w:rPr>
                <w:rFonts w:cstheme="minorHAnsi"/>
                <w:sz w:val="18"/>
                <w:szCs w:val="18"/>
                <w:lang w:val="en-US"/>
              </w:rPr>
              <w:t xml:space="preserve"> r</w:t>
            </w:r>
            <w:r w:rsidR="00A00755" w:rsidRPr="00A34CA5">
              <w:rPr>
                <w:rFonts w:cstheme="minorHAnsi"/>
                <w:sz w:val="18"/>
                <w:szCs w:val="18"/>
                <w:lang w:val="en-US"/>
              </w:rPr>
              <w:t xml:space="preserve">esearch or publication record </w:t>
            </w:r>
            <w:r w:rsidR="001F30E7" w:rsidRPr="00A34CA5">
              <w:rPr>
                <w:rFonts w:cstheme="minorHAnsi"/>
                <w:sz w:val="18"/>
                <w:szCs w:val="18"/>
                <w:lang w:val="en-US"/>
              </w:rPr>
              <w:t>on issues related to domestic or informal work and labour rights</w:t>
            </w:r>
          </w:p>
          <w:p w14:paraId="1D422C79" w14:textId="2BC2FF29" w:rsidR="005C0E89" w:rsidRPr="00A34CA5" w:rsidRDefault="005C0E89" w:rsidP="00AB3129">
            <w:pPr>
              <w:pStyle w:val="ListParagraph"/>
              <w:numPr>
                <w:ilvl w:val="0"/>
                <w:numId w:val="31"/>
              </w:numPr>
              <w:jc w:val="both"/>
              <w:rPr>
                <w:rFonts w:cstheme="minorHAnsi"/>
                <w:sz w:val="18"/>
                <w:szCs w:val="18"/>
                <w:lang w:val="en-US"/>
              </w:rPr>
            </w:pPr>
            <w:r w:rsidRPr="00A34CA5">
              <w:rPr>
                <w:rFonts w:cstheme="minorHAnsi"/>
                <w:sz w:val="18"/>
                <w:szCs w:val="18"/>
                <w:lang w:val="en-US"/>
              </w:rPr>
              <w:t xml:space="preserve">At least 2 years’ experience </w:t>
            </w:r>
            <w:r w:rsidR="00071DC6" w:rsidRPr="00A34CA5">
              <w:rPr>
                <w:rFonts w:cstheme="minorHAnsi"/>
                <w:sz w:val="18"/>
                <w:szCs w:val="18"/>
                <w:lang w:val="en-US"/>
              </w:rPr>
              <w:t>of</w:t>
            </w:r>
            <w:r w:rsidRPr="00A34CA5">
              <w:rPr>
                <w:rFonts w:cstheme="minorHAnsi"/>
                <w:sz w:val="18"/>
                <w:szCs w:val="18"/>
                <w:lang w:val="en-US"/>
              </w:rPr>
              <w:t xml:space="preserve"> </w:t>
            </w:r>
            <w:r w:rsidR="005E3187" w:rsidRPr="00A34CA5">
              <w:rPr>
                <w:rFonts w:cstheme="minorHAnsi"/>
                <w:sz w:val="18"/>
                <w:szCs w:val="18"/>
                <w:lang w:val="en-US"/>
              </w:rPr>
              <w:t xml:space="preserve">technical assistance </w:t>
            </w:r>
            <w:r w:rsidR="00071DC6" w:rsidRPr="00A34CA5">
              <w:rPr>
                <w:rFonts w:cstheme="minorHAnsi"/>
                <w:sz w:val="18"/>
                <w:szCs w:val="18"/>
                <w:lang w:val="en-US"/>
              </w:rPr>
              <w:t xml:space="preserve">to governmental agencies on labour rights </w:t>
            </w:r>
          </w:p>
          <w:p w14:paraId="69F11D27" w14:textId="48716547" w:rsidR="000518FA" w:rsidRPr="001937EC" w:rsidRDefault="00AB3129" w:rsidP="00AB3129">
            <w:pPr>
              <w:pStyle w:val="ListParagraph"/>
              <w:numPr>
                <w:ilvl w:val="0"/>
                <w:numId w:val="31"/>
              </w:numPr>
              <w:jc w:val="both"/>
              <w:rPr>
                <w:rFonts w:eastAsia="Times New Roman" w:cs="Calibri"/>
                <w:spacing w:val="-3"/>
                <w:sz w:val="18"/>
                <w:szCs w:val="18"/>
                <w:lang w:val="en-GB" w:eastAsia="en-GB"/>
              </w:rPr>
            </w:pPr>
            <w:r w:rsidRPr="000518FA">
              <w:rPr>
                <w:rFonts w:cstheme="minorHAnsi"/>
                <w:sz w:val="18"/>
                <w:szCs w:val="18"/>
                <w:lang w:val="en-US"/>
              </w:rPr>
              <w:t xml:space="preserve">Demonstrated </w:t>
            </w:r>
            <w:r w:rsidR="00681A86">
              <w:rPr>
                <w:rFonts w:cstheme="minorHAnsi"/>
                <w:sz w:val="18"/>
                <w:szCs w:val="18"/>
                <w:lang w:val="en-US"/>
              </w:rPr>
              <w:t xml:space="preserve">experience in </w:t>
            </w:r>
            <w:r w:rsidR="00671831">
              <w:rPr>
                <w:rFonts w:cstheme="minorHAnsi"/>
                <w:sz w:val="18"/>
                <w:szCs w:val="18"/>
                <w:lang w:val="en-US"/>
              </w:rPr>
              <w:t xml:space="preserve">advocacy and </w:t>
            </w:r>
            <w:r w:rsidR="00681A86">
              <w:rPr>
                <w:rFonts w:cstheme="minorHAnsi"/>
                <w:sz w:val="18"/>
                <w:szCs w:val="18"/>
                <w:lang w:val="en-US"/>
              </w:rPr>
              <w:t xml:space="preserve">awareness raising campaigns for </w:t>
            </w:r>
            <w:r w:rsidR="00A72162">
              <w:rPr>
                <w:rFonts w:cstheme="minorHAnsi"/>
                <w:sz w:val="18"/>
                <w:szCs w:val="18"/>
                <w:lang w:val="en-US"/>
              </w:rPr>
              <w:t>different audiences</w:t>
            </w:r>
          </w:p>
        </w:tc>
      </w:tr>
    </w:tbl>
    <w:p w14:paraId="77D657A6" w14:textId="77777777" w:rsidR="007A3270" w:rsidRPr="00841A2D" w:rsidRDefault="007A3270" w:rsidP="00EA39D9">
      <w:pPr>
        <w:rPr>
          <w:rFonts w:eastAsia="MS Mincho"/>
          <w:b/>
          <w:bCs/>
          <w:lang w:eastAsia="ja-JP"/>
        </w:rPr>
      </w:pPr>
    </w:p>
    <w:sectPr w:rsidR="007A3270" w:rsidRPr="00841A2D" w:rsidSect="00EA39D9">
      <w:footerReference w:type="default" r:id="rId11"/>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32F47" w14:textId="77777777" w:rsidR="00CB09FC" w:rsidRDefault="00CB09FC">
      <w:pPr>
        <w:spacing w:after="0" w:line="240" w:lineRule="auto"/>
      </w:pPr>
      <w:r>
        <w:separator/>
      </w:r>
    </w:p>
  </w:endnote>
  <w:endnote w:type="continuationSeparator" w:id="0">
    <w:p w14:paraId="1BAE6446" w14:textId="77777777" w:rsidR="00CB09FC" w:rsidRDefault="00CB0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458075"/>
      <w:docPartObj>
        <w:docPartGallery w:val="Page Numbers (Bottom of Page)"/>
        <w:docPartUnique/>
      </w:docPartObj>
    </w:sdtPr>
    <w:sdtEndPr>
      <w:rPr>
        <w:noProof/>
      </w:rPr>
    </w:sdtEndPr>
    <w:sdtContent>
      <w:p w14:paraId="5F8B38A7" w14:textId="2BC3E529" w:rsidR="0058148D" w:rsidRDefault="00624D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A7891D" w14:textId="77777777" w:rsidR="0058148D" w:rsidRDefault="00581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C7D5E" w14:textId="77777777" w:rsidR="00CB09FC" w:rsidRDefault="00CB09FC" w:rsidP="00DC011B">
      <w:pPr>
        <w:spacing w:after="0" w:line="240" w:lineRule="auto"/>
      </w:pPr>
      <w:r>
        <w:separator/>
      </w:r>
    </w:p>
  </w:footnote>
  <w:footnote w:type="continuationSeparator" w:id="0">
    <w:p w14:paraId="474511E4" w14:textId="77777777" w:rsidR="00CB09FC" w:rsidRDefault="00CB09FC" w:rsidP="00DC011B">
      <w:pPr>
        <w:spacing w:after="0" w:line="240" w:lineRule="auto"/>
      </w:pPr>
      <w:r>
        <w:continuationSeparator/>
      </w:r>
    </w:p>
  </w:footnote>
  <w:footnote w:id="1">
    <w:p w14:paraId="7936FDDC" w14:textId="5DCE7A90" w:rsidR="00B2217D" w:rsidRPr="00B2217D" w:rsidRDefault="00B2217D">
      <w:pPr>
        <w:pStyle w:val="FootnoteText"/>
        <w:rPr>
          <w:sz w:val="16"/>
          <w:szCs w:val="16"/>
        </w:rPr>
      </w:pPr>
      <w:r>
        <w:rPr>
          <w:rStyle w:val="FootnoteReference"/>
        </w:rPr>
        <w:footnoteRef/>
      </w:r>
      <w:r>
        <w:t xml:space="preserve"> </w:t>
      </w:r>
      <w:hyperlink r:id="rId1" w:history="1">
        <w:r w:rsidRPr="00B2217D">
          <w:rPr>
            <w:sz w:val="16"/>
            <w:szCs w:val="16"/>
          </w:rPr>
          <w:t>https://matsne.gov.ge/ka/document/view/4787924?publication=0</w:t>
        </w:r>
      </w:hyperlink>
      <w:r w:rsidRPr="00B2217D">
        <w:rPr>
          <w:sz w:val="16"/>
          <w:szCs w:val="16"/>
        </w:rPr>
        <w:t xml:space="preserve"> </w:t>
      </w:r>
    </w:p>
  </w:footnote>
  <w:footnote w:id="2">
    <w:p w14:paraId="3484B3E0" w14:textId="64A18DFB" w:rsidR="009C6FB9" w:rsidRPr="008F3835" w:rsidRDefault="009C6FB9">
      <w:pPr>
        <w:pStyle w:val="FootnoteText"/>
        <w:rPr>
          <w:sz w:val="16"/>
          <w:szCs w:val="16"/>
        </w:rPr>
      </w:pPr>
      <w:r w:rsidRPr="008F3835">
        <w:rPr>
          <w:rStyle w:val="FootnoteReference"/>
          <w:sz w:val="16"/>
          <w:szCs w:val="16"/>
        </w:rPr>
        <w:footnoteRef/>
      </w:r>
      <w:r w:rsidRPr="008F3835">
        <w:rPr>
          <w:sz w:val="16"/>
          <w:szCs w:val="16"/>
        </w:rPr>
        <w:t xml:space="preserve"> ILO, </w:t>
      </w:r>
      <w:r w:rsidRPr="008F3835">
        <w:rPr>
          <w:i/>
          <w:iCs/>
          <w:sz w:val="16"/>
          <w:szCs w:val="16"/>
        </w:rPr>
        <w:t>Who are domestic Workers?</w:t>
      </w:r>
      <w:r w:rsidRPr="008F3835">
        <w:rPr>
          <w:sz w:val="16"/>
          <w:szCs w:val="16"/>
        </w:rPr>
        <w:t xml:space="preserve"> Available on-line at: </w:t>
      </w:r>
      <w:hyperlink r:id="rId2" w:history="1">
        <w:r w:rsidRPr="008F3835">
          <w:rPr>
            <w:rStyle w:val="Hyperlink"/>
            <w:sz w:val="16"/>
            <w:szCs w:val="16"/>
          </w:rPr>
          <w:t>https://www.ilo.org/global/topics/domestic-workers/who/lang--en/index.htm</w:t>
        </w:r>
      </w:hyperlink>
      <w:r w:rsidRPr="008F3835">
        <w:rPr>
          <w:sz w:val="16"/>
          <w:szCs w:val="16"/>
        </w:rPr>
        <w:t xml:space="preserve"> </w:t>
      </w:r>
    </w:p>
  </w:footnote>
  <w:footnote w:id="3">
    <w:p w14:paraId="1F60EF1B" w14:textId="2E774839" w:rsidR="00763310" w:rsidRDefault="00763310">
      <w:pPr>
        <w:pStyle w:val="FootnoteText"/>
      </w:pPr>
      <w:r w:rsidRPr="00F91149">
        <w:rPr>
          <w:rStyle w:val="FootnoteReference"/>
          <w:sz w:val="16"/>
          <w:szCs w:val="16"/>
        </w:rPr>
        <w:footnoteRef/>
      </w:r>
      <w:r w:rsidRPr="00F91149">
        <w:rPr>
          <w:sz w:val="16"/>
          <w:szCs w:val="16"/>
        </w:rPr>
        <w:t xml:space="preserve"> </w:t>
      </w:r>
      <w:r w:rsidR="00622B90">
        <w:rPr>
          <w:sz w:val="16"/>
          <w:szCs w:val="16"/>
        </w:rPr>
        <w:t xml:space="preserve">UN Women calculations based on </w:t>
      </w:r>
      <w:r w:rsidRPr="00F91149">
        <w:rPr>
          <w:sz w:val="16"/>
          <w:szCs w:val="16"/>
        </w:rPr>
        <w:t>GEOSTAT</w:t>
      </w:r>
      <w:r w:rsidR="00622B90">
        <w:rPr>
          <w:sz w:val="16"/>
          <w:szCs w:val="16"/>
        </w:rPr>
        <w:t xml:space="preserve"> data,</w:t>
      </w:r>
      <w:r w:rsidRPr="00F91149">
        <w:rPr>
          <w:sz w:val="16"/>
          <w:szCs w:val="16"/>
        </w:rPr>
        <w:t xml:space="preserve"> </w:t>
      </w:r>
      <w:r w:rsidRPr="00F91149">
        <w:rPr>
          <w:i/>
          <w:iCs/>
          <w:sz w:val="16"/>
          <w:szCs w:val="16"/>
        </w:rPr>
        <w:t>Labour Force Survey</w:t>
      </w:r>
      <w:r w:rsidRPr="00F91149">
        <w:rPr>
          <w:sz w:val="16"/>
          <w:szCs w:val="16"/>
        </w:rPr>
        <w:t xml:space="preserve"> (2019)</w:t>
      </w:r>
      <w:r w:rsidR="00622B90">
        <w:rPr>
          <w:sz w:val="16"/>
          <w:szCs w:val="16"/>
        </w:rPr>
        <w:t xml:space="preserve"> in </w:t>
      </w:r>
      <w:r w:rsidR="00622B90" w:rsidRPr="00F91149">
        <w:rPr>
          <w:sz w:val="16"/>
          <w:szCs w:val="16"/>
        </w:rPr>
        <w:t xml:space="preserve">UN Women, </w:t>
      </w:r>
      <w:r w:rsidR="00622B90" w:rsidRPr="00F91149">
        <w:rPr>
          <w:i/>
          <w:iCs/>
          <w:sz w:val="16"/>
          <w:szCs w:val="16"/>
        </w:rPr>
        <w:t>Regulatory Impact Assessment of ILO C189 - Domestic Workers</w:t>
      </w:r>
      <w:r w:rsidR="00622B90" w:rsidRPr="00F91149">
        <w:rPr>
          <w:sz w:val="16"/>
          <w:szCs w:val="16"/>
        </w:rPr>
        <w:t xml:space="preserve"> Convention (2021).</w:t>
      </w:r>
      <w:r w:rsidR="00622B90">
        <w:rPr>
          <w:sz w:val="16"/>
          <w:szCs w:val="16"/>
        </w:rPr>
        <w:t xml:space="preserve"> Available at: </w:t>
      </w:r>
      <w:hyperlink r:id="rId3" w:history="1">
        <w:r w:rsidR="00622B90" w:rsidRPr="002743ED">
          <w:rPr>
            <w:rStyle w:val="Hyperlink"/>
            <w:sz w:val="16"/>
            <w:szCs w:val="16"/>
          </w:rPr>
          <w:t>https://georgia.unwomen.org/en/digital-library/publications/2021/05/regulatory-impact-assessment-of-ilo-c189-domestic-workers-convention</w:t>
        </w:r>
      </w:hyperlink>
    </w:p>
  </w:footnote>
  <w:footnote w:id="4">
    <w:p w14:paraId="484F875A" w14:textId="659588DB" w:rsidR="004B5DEC" w:rsidRPr="00F91149" w:rsidRDefault="004B5DEC">
      <w:pPr>
        <w:pStyle w:val="FootnoteText"/>
        <w:rPr>
          <w:b/>
          <w:bCs/>
        </w:rPr>
      </w:pPr>
      <w:r w:rsidRPr="00F91149">
        <w:rPr>
          <w:rStyle w:val="FootnoteReference"/>
          <w:sz w:val="16"/>
          <w:szCs w:val="16"/>
        </w:rPr>
        <w:footnoteRef/>
      </w:r>
      <w:r w:rsidRPr="00F91149">
        <w:rPr>
          <w:sz w:val="16"/>
          <w:szCs w:val="16"/>
        </w:rPr>
        <w:t xml:space="preserve"> </w:t>
      </w:r>
      <w:r w:rsidR="004B3C93" w:rsidRPr="00F91149">
        <w:rPr>
          <w:sz w:val="16"/>
          <w:szCs w:val="16"/>
        </w:rPr>
        <w:t xml:space="preserve">UN Women, </w:t>
      </w:r>
      <w:r w:rsidR="004B3C93" w:rsidRPr="00F91149">
        <w:rPr>
          <w:i/>
          <w:iCs/>
          <w:sz w:val="16"/>
          <w:szCs w:val="16"/>
        </w:rPr>
        <w:t>Regulatory Impact Assessment of ILO C189 - Domestic Workers</w:t>
      </w:r>
      <w:r w:rsidR="004B3C93" w:rsidRPr="00F91149">
        <w:rPr>
          <w:sz w:val="16"/>
          <w:szCs w:val="16"/>
        </w:rPr>
        <w:t xml:space="preserve"> Convention</w:t>
      </w:r>
      <w:r w:rsidR="00DB02CE" w:rsidRPr="00F91149">
        <w:rPr>
          <w:sz w:val="16"/>
          <w:szCs w:val="16"/>
        </w:rPr>
        <w:t xml:space="preserve"> (2021).</w:t>
      </w:r>
      <w:r w:rsidR="00690F73">
        <w:rPr>
          <w:sz w:val="16"/>
          <w:szCs w:val="16"/>
        </w:rPr>
        <w:t xml:space="preserve"> Available at: </w:t>
      </w:r>
      <w:hyperlink r:id="rId4" w:history="1">
        <w:r w:rsidR="00690F73" w:rsidRPr="002743ED">
          <w:rPr>
            <w:rStyle w:val="Hyperlink"/>
            <w:sz w:val="16"/>
            <w:szCs w:val="16"/>
          </w:rPr>
          <w:t>https://georgia.unwomen.org/en/digital-library/publications/2021/05/regulatory-impact-assessment-of-ilo-c189-domestic-workers-convention</w:t>
        </w:r>
      </w:hyperlink>
      <w:r w:rsidR="00690F73">
        <w:rPr>
          <w:sz w:val="16"/>
          <w:szCs w:val="16"/>
        </w:rPr>
        <w:t xml:space="preserve"> </w:t>
      </w:r>
    </w:p>
  </w:footnote>
  <w:footnote w:id="5">
    <w:p w14:paraId="668B4257" w14:textId="4D5C75B9" w:rsidR="00F25A6A" w:rsidRDefault="00F25A6A">
      <w:pPr>
        <w:pStyle w:val="FootnoteText"/>
      </w:pPr>
      <w:r>
        <w:rPr>
          <w:rStyle w:val="FootnoteReference"/>
        </w:rPr>
        <w:footnoteRef/>
      </w:r>
      <w:r>
        <w:t xml:space="preserve"> </w:t>
      </w:r>
      <w:r w:rsidR="000D1589" w:rsidRPr="00407B26">
        <w:rPr>
          <w:rFonts w:cstheme="minorHAnsi"/>
          <w:sz w:val="16"/>
          <w:szCs w:val="16"/>
        </w:rPr>
        <w:t xml:space="preserve">UN Women, </w:t>
      </w:r>
      <w:r w:rsidR="000D1589" w:rsidRPr="00407B26">
        <w:rPr>
          <w:rFonts w:cstheme="minorHAnsi"/>
          <w:i/>
          <w:iCs/>
          <w:sz w:val="16"/>
          <w:szCs w:val="16"/>
        </w:rPr>
        <w:t>Assessment of Covid-19’s Impact on Women Employed as Domestic Workers in Georgia</w:t>
      </w:r>
      <w:r w:rsidR="000D1589" w:rsidRPr="00407B26">
        <w:rPr>
          <w:rFonts w:cstheme="minorHAnsi"/>
          <w:sz w:val="16"/>
          <w:szCs w:val="16"/>
        </w:rPr>
        <w:t xml:space="preserve"> (2021).</w:t>
      </w:r>
      <w:r w:rsidR="004D5317">
        <w:rPr>
          <w:rFonts w:cstheme="minorHAnsi"/>
          <w:sz w:val="16"/>
          <w:szCs w:val="16"/>
        </w:rPr>
        <w:t xml:space="preserve"> Available at: </w:t>
      </w:r>
      <w:hyperlink r:id="rId5" w:history="1">
        <w:r w:rsidR="004D5317" w:rsidRPr="002743ED">
          <w:rPr>
            <w:rStyle w:val="Hyperlink"/>
            <w:rFonts w:cstheme="minorHAnsi"/>
            <w:sz w:val="16"/>
            <w:szCs w:val="16"/>
          </w:rPr>
          <w:t>https://georgia.unwomen.org/en/digital-library/publications/2020/12/assessment-of-covid-19s-impact-on-women-employed-as-domestic-workers-in-georgia</w:t>
        </w:r>
      </w:hyperlink>
      <w:r w:rsidR="004D5317">
        <w:rPr>
          <w:rFonts w:cstheme="minorHAns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7B4"/>
    <w:multiLevelType w:val="hybridMultilevel"/>
    <w:tmpl w:val="CC32314A"/>
    <w:lvl w:ilvl="0" w:tplc="6262D80E">
      <w:start w:val="1"/>
      <w:numFmt w:val="bullet"/>
      <w:lvlText w:val=""/>
      <w:lvlJc w:val="left"/>
      <w:pPr>
        <w:ind w:left="790" w:hanging="360"/>
      </w:pPr>
      <w:rPr>
        <w:rFonts w:ascii="Wingdings" w:hAnsi="Wingdings" w:hint="default"/>
      </w:rPr>
    </w:lvl>
    <w:lvl w:ilvl="1" w:tplc="37F88E92" w:tentative="1">
      <w:start w:val="1"/>
      <w:numFmt w:val="bullet"/>
      <w:lvlText w:val="o"/>
      <w:lvlJc w:val="left"/>
      <w:pPr>
        <w:ind w:left="1510" w:hanging="360"/>
      </w:pPr>
      <w:rPr>
        <w:rFonts w:ascii="Courier New" w:hAnsi="Courier New" w:cs="Courier New" w:hint="default"/>
      </w:rPr>
    </w:lvl>
    <w:lvl w:ilvl="2" w:tplc="F9025890" w:tentative="1">
      <w:start w:val="1"/>
      <w:numFmt w:val="bullet"/>
      <w:lvlText w:val=""/>
      <w:lvlJc w:val="left"/>
      <w:pPr>
        <w:ind w:left="2230" w:hanging="360"/>
      </w:pPr>
      <w:rPr>
        <w:rFonts w:ascii="Wingdings" w:hAnsi="Wingdings" w:hint="default"/>
      </w:rPr>
    </w:lvl>
    <w:lvl w:ilvl="3" w:tplc="E2B871D0" w:tentative="1">
      <w:start w:val="1"/>
      <w:numFmt w:val="bullet"/>
      <w:lvlText w:val=""/>
      <w:lvlJc w:val="left"/>
      <w:pPr>
        <w:ind w:left="2950" w:hanging="360"/>
      </w:pPr>
      <w:rPr>
        <w:rFonts w:ascii="Symbol" w:hAnsi="Symbol" w:hint="default"/>
      </w:rPr>
    </w:lvl>
    <w:lvl w:ilvl="4" w:tplc="C784CC70" w:tentative="1">
      <w:start w:val="1"/>
      <w:numFmt w:val="bullet"/>
      <w:lvlText w:val="o"/>
      <w:lvlJc w:val="left"/>
      <w:pPr>
        <w:ind w:left="3670" w:hanging="360"/>
      </w:pPr>
      <w:rPr>
        <w:rFonts w:ascii="Courier New" w:hAnsi="Courier New" w:cs="Courier New" w:hint="default"/>
      </w:rPr>
    </w:lvl>
    <w:lvl w:ilvl="5" w:tplc="872651CC" w:tentative="1">
      <w:start w:val="1"/>
      <w:numFmt w:val="bullet"/>
      <w:lvlText w:val=""/>
      <w:lvlJc w:val="left"/>
      <w:pPr>
        <w:ind w:left="4390" w:hanging="360"/>
      </w:pPr>
      <w:rPr>
        <w:rFonts w:ascii="Wingdings" w:hAnsi="Wingdings" w:hint="default"/>
      </w:rPr>
    </w:lvl>
    <w:lvl w:ilvl="6" w:tplc="8F3468EC" w:tentative="1">
      <w:start w:val="1"/>
      <w:numFmt w:val="bullet"/>
      <w:lvlText w:val=""/>
      <w:lvlJc w:val="left"/>
      <w:pPr>
        <w:ind w:left="5110" w:hanging="360"/>
      </w:pPr>
      <w:rPr>
        <w:rFonts w:ascii="Symbol" w:hAnsi="Symbol" w:hint="default"/>
      </w:rPr>
    </w:lvl>
    <w:lvl w:ilvl="7" w:tplc="BB24E040" w:tentative="1">
      <w:start w:val="1"/>
      <w:numFmt w:val="bullet"/>
      <w:lvlText w:val="o"/>
      <w:lvlJc w:val="left"/>
      <w:pPr>
        <w:ind w:left="5830" w:hanging="360"/>
      </w:pPr>
      <w:rPr>
        <w:rFonts w:ascii="Courier New" w:hAnsi="Courier New" w:cs="Courier New" w:hint="default"/>
      </w:rPr>
    </w:lvl>
    <w:lvl w:ilvl="8" w:tplc="7AD0FCEA" w:tentative="1">
      <w:start w:val="1"/>
      <w:numFmt w:val="bullet"/>
      <w:lvlText w:val=""/>
      <w:lvlJc w:val="left"/>
      <w:pPr>
        <w:ind w:left="6550" w:hanging="360"/>
      </w:pPr>
      <w:rPr>
        <w:rFonts w:ascii="Wingdings" w:hAnsi="Wingdings" w:hint="default"/>
      </w:rPr>
    </w:lvl>
  </w:abstractNum>
  <w:abstractNum w:abstractNumId="1" w15:restartNumberingAfterBreak="0">
    <w:nsid w:val="01D620C6"/>
    <w:multiLevelType w:val="hybridMultilevel"/>
    <w:tmpl w:val="0D224AF2"/>
    <w:lvl w:ilvl="0" w:tplc="980C952A">
      <w:numFmt w:val="bullet"/>
      <w:lvlText w:val="-"/>
      <w:lvlJc w:val="left"/>
      <w:pPr>
        <w:ind w:left="720" w:hanging="360"/>
      </w:pPr>
      <w:rPr>
        <w:rFonts w:ascii="Calibri" w:eastAsiaTheme="minorHAnsi" w:hAnsi="Calibri" w:cstheme="minorBidi" w:hint="default"/>
      </w:rPr>
    </w:lvl>
    <w:lvl w:ilvl="1" w:tplc="010C9368" w:tentative="1">
      <w:start w:val="1"/>
      <w:numFmt w:val="bullet"/>
      <w:lvlText w:val="o"/>
      <w:lvlJc w:val="left"/>
      <w:pPr>
        <w:ind w:left="1440" w:hanging="360"/>
      </w:pPr>
      <w:rPr>
        <w:rFonts w:ascii="Courier New" w:hAnsi="Courier New" w:cs="Courier New" w:hint="default"/>
      </w:rPr>
    </w:lvl>
    <w:lvl w:ilvl="2" w:tplc="800E4106" w:tentative="1">
      <w:start w:val="1"/>
      <w:numFmt w:val="bullet"/>
      <w:lvlText w:val=""/>
      <w:lvlJc w:val="left"/>
      <w:pPr>
        <w:ind w:left="2160" w:hanging="360"/>
      </w:pPr>
      <w:rPr>
        <w:rFonts w:ascii="Wingdings" w:hAnsi="Wingdings" w:hint="default"/>
      </w:rPr>
    </w:lvl>
    <w:lvl w:ilvl="3" w:tplc="0CE886A0" w:tentative="1">
      <w:start w:val="1"/>
      <w:numFmt w:val="bullet"/>
      <w:lvlText w:val=""/>
      <w:lvlJc w:val="left"/>
      <w:pPr>
        <w:ind w:left="2880" w:hanging="360"/>
      </w:pPr>
      <w:rPr>
        <w:rFonts w:ascii="Symbol" w:hAnsi="Symbol" w:hint="default"/>
      </w:rPr>
    </w:lvl>
    <w:lvl w:ilvl="4" w:tplc="28EC6B58" w:tentative="1">
      <w:start w:val="1"/>
      <w:numFmt w:val="bullet"/>
      <w:lvlText w:val="o"/>
      <w:lvlJc w:val="left"/>
      <w:pPr>
        <w:ind w:left="3600" w:hanging="360"/>
      </w:pPr>
      <w:rPr>
        <w:rFonts w:ascii="Courier New" w:hAnsi="Courier New" w:cs="Courier New" w:hint="default"/>
      </w:rPr>
    </w:lvl>
    <w:lvl w:ilvl="5" w:tplc="84FACEA2" w:tentative="1">
      <w:start w:val="1"/>
      <w:numFmt w:val="bullet"/>
      <w:lvlText w:val=""/>
      <w:lvlJc w:val="left"/>
      <w:pPr>
        <w:ind w:left="4320" w:hanging="360"/>
      </w:pPr>
      <w:rPr>
        <w:rFonts w:ascii="Wingdings" w:hAnsi="Wingdings" w:hint="default"/>
      </w:rPr>
    </w:lvl>
    <w:lvl w:ilvl="6" w:tplc="9B488D90" w:tentative="1">
      <w:start w:val="1"/>
      <w:numFmt w:val="bullet"/>
      <w:lvlText w:val=""/>
      <w:lvlJc w:val="left"/>
      <w:pPr>
        <w:ind w:left="5040" w:hanging="360"/>
      </w:pPr>
      <w:rPr>
        <w:rFonts w:ascii="Symbol" w:hAnsi="Symbol" w:hint="default"/>
      </w:rPr>
    </w:lvl>
    <w:lvl w:ilvl="7" w:tplc="38DA83F2" w:tentative="1">
      <w:start w:val="1"/>
      <w:numFmt w:val="bullet"/>
      <w:lvlText w:val="o"/>
      <w:lvlJc w:val="left"/>
      <w:pPr>
        <w:ind w:left="5760" w:hanging="360"/>
      </w:pPr>
      <w:rPr>
        <w:rFonts w:ascii="Courier New" w:hAnsi="Courier New" w:cs="Courier New" w:hint="default"/>
      </w:rPr>
    </w:lvl>
    <w:lvl w:ilvl="8" w:tplc="41025B20" w:tentative="1">
      <w:start w:val="1"/>
      <w:numFmt w:val="bullet"/>
      <w:lvlText w:val=""/>
      <w:lvlJc w:val="left"/>
      <w:pPr>
        <w:ind w:left="6480" w:hanging="360"/>
      </w:pPr>
      <w:rPr>
        <w:rFonts w:ascii="Wingdings" w:hAnsi="Wingdings" w:hint="default"/>
      </w:rPr>
    </w:lvl>
  </w:abstractNum>
  <w:abstractNum w:abstractNumId="2" w15:restartNumberingAfterBreak="0">
    <w:nsid w:val="02D2700F"/>
    <w:multiLevelType w:val="hybridMultilevel"/>
    <w:tmpl w:val="A2783E40"/>
    <w:lvl w:ilvl="0" w:tplc="4A8C74D4">
      <w:start w:val="1"/>
      <w:numFmt w:val="bullet"/>
      <w:lvlText w:val=""/>
      <w:lvlJc w:val="left"/>
      <w:pPr>
        <w:ind w:left="970" w:hanging="360"/>
      </w:pPr>
      <w:rPr>
        <w:rFonts w:ascii="Wingdings" w:hAnsi="Wingdings" w:hint="default"/>
      </w:rPr>
    </w:lvl>
    <w:lvl w:ilvl="1" w:tplc="461AAB7E" w:tentative="1">
      <w:start w:val="1"/>
      <w:numFmt w:val="bullet"/>
      <w:lvlText w:val="o"/>
      <w:lvlJc w:val="left"/>
      <w:pPr>
        <w:ind w:left="1690" w:hanging="360"/>
      </w:pPr>
      <w:rPr>
        <w:rFonts w:ascii="Courier New" w:hAnsi="Courier New" w:cs="Courier New" w:hint="default"/>
      </w:rPr>
    </w:lvl>
    <w:lvl w:ilvl="2" w:tplc="842AE2A2" w:tentative="1">
      <w:start w:val="1"/>
      <w:numFmt w:val="bullet"/>
      <w:lvlText w:val=""/>
      <w:lvlJc w:val="left"/>
      <w:pPr>
        <w:ind w:left="2410" w:hanging="360"/>
      </w:pPr>
      <w:rPr>
        <w:rFonts w:ascii="Wingdings" w:hAnsi="Wingdings" w:hint="default"/>
      </w:rPr>
    </w:lvl>
    <w:lvl w:ilvl="3" w:tplc="0AA47FEC" w:tentative="1">
      <w:start w:val="1"/>
      <w:numFmt w:val="bullet"/>
      <w:lvlText w:val=""/>
      <w:lvlJc w:val="left"/>
      <w:pPr>
        <w:ind w:left="3130" w:hanging="360"/>
      </w:pPr>
      <w:rPr>
        <w:rFonts w:ascii="Symbol" w:hAnsi="Symbol" w:hint="default"/>
      </w:rPr>
    </w:lvl>
    <w:lvl w:ilvl="4" w:tplc="031466BE" w:tentative="1">
      <w:start w:val="1"/>
      <w:numFmt w:val="bullet"/>
      <w:lvlText w:val="o"/>
      <w:lvlJc w:val="left"/>
      <w:pPr>
        <w:ind w:left="3850" w:hanging="360"/>
      </w:pPr>
      <w:rPr>
        <w:rFonts w:ascii="Courier New" w:hAnsi="Courier New" w:cs="Courier New" w:hint="default"/>
      </w:rPr>
    </w:lvl>
    <w:lvl w:ilvl="5" w:tplc="15D29500" w:tentative="1">
      <w:start w:val="1"/>
      <w:numFmt w:val="bullet"/>
      <w:lvlText w:val=""/>
      <w:lvlJc w:val="left"/>
      <w:pPr>
        <w:ind w:left="4570" w:hanging="360"/>
      </w:pPr>
      <w:rPr>
        <w:rFonts w:ascii="Wingdings" w:hAnsi="Wingdings" w:hint="default"/>
      </w:rPr>
    </w:lvl>
    <w:lvl w:ilvl="6" w:tplc="9006BB08" w:tentative="1">
      <w:start w:val="1"/>
      <w:numFmt w:val="bullet"/>
      <w:lvlText w:val=""/>
      <w:lvlJc w:val="left"/>
      <w:pPr>
        <w:ind w:left="5290" w:hanging="360"/>
      </w:pPr>
      <w:rPr>
        <w:rFonts w:ascii="Symbol" w:hAnsi="Symbol" w:hint="default"/>
      </w:rPr>
    </w:lvl>
    <w:lvl w:ilvl="7" w:tplc="9F1A3360" w:tentative="1">
      <w:start w:val="1"/>
      <w:numFmt w:val="bullet"/>
      <w:lvlText w:val="o"/>
      <w:lvlJc w:val="left"/>
      <w:pPr>
        <w:ind w:left="6010" w:hanging="360"/>
      </w:pPr>
      <w:rPr>
        <w:rFonts w:ascii="Courier New" w:hAnsi="Courier New" w:cs="Courier New" w:hint="default"/>
      </w:rPr>
    </w:lvl>
    <w:lvl w:ilvl="8" w:tplc="3E721A08" w:tentative="1">
      <w:start w:val="1"/>
      <w:numFmt w:val="bullet"/>
      <w:lvlText w:val=""/>
      <w:lvlJc w:val="left"/>
      <w:pPr>
        <w:ind w:left="6730" w:hanging="360"/>
      </w:pPr>
      <w:rPr>
        <w:rFonts w:ascii="Wingdings" w:hAnsi="Wingdings" w:hint="default"/>
      </w:rPr>
    </w:lvl>
  </w:abstractNum>
  <w:abstractNum w:abstractNumId="3" w15:restartNumberingAfterBreak="0">
    <w:nsid w:val="05216C99"/>
    <w:multiLevelType w:val="hybridMultilevel"/>
    <w:tmpl w:val="30D26714"/>
    <w:lvl w:ilvl="0" w:tplc="99861DFE">
      <w:start w:val="1"/>
      <w:numFmt w:val="bullet"/>
      <w:lvlText w:val=""/>
      <w:lvlJc w:val="left"/>
      <w:pPr>
        <w:ind w:left="720" w:hanging="360"/>
      </w:pPr>
      <w:rPr>
        <w:rFonts w:ascii="Symbol" w:hAnsi="Symbol" w:hint="default"/>
        <w:sz w:val="16"/>
        <w:szCs w:val="16"/>
      </w:rPr>
    </w:lvl>
    <w:lvl w:ilvl="1" w:tplc="F8CC6308" w:tentative="1">
      <w:start w:val="1"/>
      <w:numFmt w:val="bullet"/>
      <w:lvlText w:val="o"/>
      <w:lvlJc w:val="left"/>
      <w:pPr>
        <w:ind w:left="1440" w:hanging="360"/>
      </w:pPr>
      <w:rPr>
        <w:rFonts w:ascii="Courier New" w:hAnsi="Courier New" w:cs="Courier New" w:hint="default"/>
      </w:rPr>
    </w:lvl>
    <w:lvl w:ilvl="2" w:tplc="95267C0A" w:tentative="1">
      <w:start w:val="1"/>
      <w:numFmt w:val="bullet"/>
      <w:lvlText w:val=""/>
      <w:lvlJc w:val="left"/>
      <w:pPr>
        <w:ind w:left="2160" w:hanging="360"/>
      </w:pPr>
      <w:rPr>
        <w:rFonts w:ascii="Wingdings" w:hAnsi="Wingdings" w:hint="default"/>
      </w:rPr>
    </w:lvl>
    <w:lvl w:ilvl="3" w:tplc="FF4E181C" w:tentative="1">
      <w:start w:val="1"/>
      <w:numFmt w:val="bullet"/>
      <w:lvlText w:val=""/>
      <w:lvlJc w:val="left"/>
      <w:pPr>
        <w:ind w:left="2880" w:hanging="360"/>
      </w:pPr>
      <w:rPr>
        <w:rFonts w:ascii="Symbol" w:hAnsi="Symbol" w:hint="default"/>
      </w:rPr>
    </w:lvl>
    <w:lvl w:ilvl="4" w:tplc="4D180944" w:tentative="1">
      <w:start w:val="1"/>
      <w:numFmt w:val="bullet"/>
      <w:lvlText w:val="o"/>
      <w:lvlJc w:val="left"/>
      <w:pPr>
        <w:ind w:left="3600" w:hanging="360"/>
      </w:pPr>
      <w:rPr>
        <w:rFonts w:ascii="Courier New" w:hAnsi="Courier New" w:cs="Courier New" w:hint="default"/>
      </w:rPr>
    </w:lvl>
    <w:lvl w:ilvl="5" w:tplc="DA404E62" w:tentative="1">
      <w:start w:val="1"/>
      <w:numFmt w:val="bullet"/>
      <w:lvlText w:val=""/>
      <w:lvlJc w:val="left"/>
      <w:pPr>
        <w:ind w:left="4320" w:hanging="360"/>
      </w:pPr>
      <w:rPr>
        <w:rFonts w:ascii="Wingdings" w:hAnsi="Wingdings" w:hint="default"/>
      </w:rPr>
    </w:lvl>
    <w:lvl w:ilvl="6" w:tplc="8BB2D658" w:tentative="1">
      <w:start w:val="1"/>
      <w:numFmt w:val="bullet"/>
      <w:lvlText w:val=""/>
      <w:lvlJc w:val="left"/>
      <w:pPr>
        <w:ind w:left="5040" w:hanging="360"/>
      </w:pPr>
      <w:rPr>
        <w:rFonts w:ascii="Symbol" w:hAnsi="Symbol" w:hint="default"/>
      </w:rPr>
    </w:lvl>
    <w:lvl w:ilvl="7" w:tplc="99002F3C" w:tentative="1">
      <w:start w:val="1"/>
      <w:numFmt w:val="bullet"/>
      <w:lvlText w:val="o"/>
      <w:lvlJc w:val="left"/>
      <w:pPr>
        <w:ind w:left="5760" w:hanging="360"/>
      </w:pPr>
      <w:rPr>
        <w:rFonts w:ascii="Courier New" w:hAnsi="Courier New" w:cs="Courier New" w:hint="default"/>
      </w:rPr>
    </w:lvl>
    <w:lvl w:ilvl="8" w:tplc="9E4071F0" w:tentative="1">
      <w:start w:val="1"/>
      <w:numFmt w:val="bullet"/>
      <w:lvlText w:val=""/>
      <w:lvlJc w:val="left"/>
      <w:pPr>
        <w:ind w:left="6480" w:hanging="360"/>
      </w:pPr>
      <w:rPr>
        <w:rFonts w:ascii="Wingdings" w:hAnsi="Wingdings" w:hint="default"/>
      </w:rPr>
    </w:lvl>
  </w:abstractNum>
  <w:abstractNum w:abstractNumId="4" w15:restartNumberingAfterBreak="0">
    <w:nsid w:val="09CE4B6E"/>
    <w:multiLevelType w:val="hybridMultilevel"/>
    <w:tmpl w:val="2614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01399"/>
    <w:multiLevelType w:val="hybridMultilevel"/>
    <w:tmpl w:val="2B76C5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26F14"/>
    <w:multiLevelType w:val="hybridMultilevel"/>
    <w:tmpl w:val="43AC76AE"/>
    <w:lvl w:ilvl="0" w:tplc="46CEB98A">
      <w:start w:val="1"/>
      <w:numFmt w:val="bullet"/>
      <w:lvlText w:val=""/>
      <w:lvlJc w:val="left"/>
      <w:pPr>
        <w:ind w:left="880" w:hanging="360"/>
      </w:pPr>
      <w:rPr>
        <w:rFonts w:ascii="Wingdings" w:hAnsi="Wingdings" w:hint="default"/>
      </w:rPr>
    </w:lvl>
    <w:lvl w:ilvl="1" w:tplc="6D8C28B2" w:tentative="1">
      <w:start w:val="1"/>
      <w:numFmt w:val="bullet"/>
      <w:lvlText w:val="o"/>
      <w:lvlJc w:val="left"/>
      <w:pPr>
        <w:ind w:left="1600" w:hanging="360"/>
      </w:pPr>
      <w:rPr>
        <w:rFonts w:ascii="Courier New" w:hAnsi="Courier New" w:cs="Courier New" w:hint="default"/>
      </w:rPr>
    </w:lvl>
    <w:lvl w:ilvl="2" w:tplc="9DCC349A" w:tentative="1">
      <w:start w:val="1"/>
      <w:numFmt w:val="bullet"/>
      <w:lvlText w:val=""/>
      <w:lvlJc w:val="left"/>
      <w:pPr>
        <w:ind w:left="2320" w:hanging="360"/>
      </w:pPr>
      <w:rPr>
        <w:rFonts w:ascii="Wingdings" w:hAnsi="Wingdings" w:hint="default"/>
      </w:rPr>
    </w:lvl>
    <w:lvl w:ilvl="3" w:tplc="7EA4C468" w:tentative="1">
      <w:start w:val="1"/>
      <w:numFmt w:val="bullet"/>
      <w:lvlText w:val=""/>
      <w:lvlJc w:val="left"/>
      <w:pPr>
        <w:ind w:left="3040" w:hanging="360"/>
      </w:pPr>
      <w:rPr>
        <w:rFonts w:ascii="Symbol" w:hAnsi="Symbol" w:hint="default"/>
      </w:rPr>
    </w:lvl>
    <w:lvl w:ilvl="4" w:tplc="8112FC6E" w:tentative="1">
      <w:start w:val="1"/>
      <w:numFmt w:val="bullet"/>
      <w:lvlText w:val="o"/>
      <w:lvlJc w:val="left"/>
      <w:pPr>
        <w:ind w:left="3760" w:hanging="360"/>
      </w:pPr>
      <w:rPr>
        <w:rFonts w:ascii="Courier New" w:hAnsi="Courier New" w:cs="Courier New" w:hint="default"/>
      </w:rPr>
    </w:lvl>
    <w:lvl w:ilvl="5" w:tplc="C03AE2F8" w:tentative="1">
      <w:start w:val="1"/>
      <w:numFmt w:val="bullet"/>
      <w:lvlText w:val=""/>
      <w:lvlJc w:val="left"/>
      <w:pPr>
        <w:ind w:left="4480" w:hanging="360"/>
      </w:pPr>
      <w:rPr>
        <w:rFonts w:ascii="Wingdings" w:hAnsi="Wingdings" w:hint="default"/>
      </w:rPr>
    </w:lvl>
    <w:lvl w:ilvl="6" w:tplc="F3CEB102" w:tentative="1">
      <w:start w:val="1"/>
      <w:numFmt w:val="bullet"/>
      <w:lvlText w:val=""/>
      <w:lvlJc w:val="left"/>
      <w:pPr>
        <w:ind w:left="5200" w:hanging="360"/>
      </w:pPr>
      <w:rPr>
        <w:rFonts w:ascii="Symbol" w:hAnsi="Symbol" w:hint="default"/>
      </w:rPr>
    </w:lvl>
    <w:lvl w:ilvl="7" w:tplc="417CC3B2" w:tentative="1">
      <w:start w:val="1"/>
      <w:numFmt w:val="bullet"/>
      <w:lvlText w:val="o"/>
      <w:lvlJc w:val="left"/>
      <w:pPr>
        <w:ind w:left="5920" w:hanging="360"/>
      </w:pPr>
      <w:rPr>
        <w:rFonts w:ascii="Courier New" w:hAnsi="Courier New" w:cs="Courier New" w:hint="default"/>
      </w:rPr>
    </w:lvl>
    <w:lvl w:ilvl="8" w:tplc="F51A9E2E" w:tentative="1">
      <w:start w:val="1"/>
      <w:numFmt w:val="bullet"/>
      <w:lvlText w:val=""/>
      <w:lvlJc w:val="left"/>
      <w:pPr>
        <w:ind w:left="6640" w:hanging="360"/>
      </w:pPr>
      <w:rPr>
        <w:rFonts w:ascii="Wingdings" w:hAnsi="Wingdings" w:hint="default"/>
      </w:rPr>
    </w:lvl>
  </w:abstractNum>
  <w:abstractNum w:abstractNumId="7" w15:restartNumberingAfterBreak="0">
    <w:nsid w:val="166848AE"/>
    <w:multiLevelType w:val="hybridMultilevel"/>
    <w:tmpl w:val="1338A914"/>
    <w:lvl w:ilvl="0" w:tplc="66A08A7C">
      <w:start w:val="1"/>
      <w:numFmt w:val="bullet"/>
      <w:lvlText w:val=""/>
      <w:lvlJc w:val="left"/>
      <w:pPr>
        <w:ind w:left="720" w:hanging="360"/>
      </w:pPr>
      <w:rPr>
        <w:rFonts w:ascii="Symbol" w:hAnsi="Symbol" w:hint="default"/>
        <w:sz w:val="16"/>
        <w:szCs w:val="16"/>
      </w:rPr>
    </w:lvl>
    <w:lvl w:ilvl="1" w:tplc="561A7B0A" w:tentative="1">
      <w:start w:val="1"/>
      <w:numFmt w:val="bullet"/>
      <w:lvlText w:val="o"/>
      <w:lvlJc w:val="left"/>
      <w:pPr>
        <w:ind w:left="1440" w:hanging="360"/>
      </w:pPr>
      <w:rPr>
        <w:rFonts w:ascii="Courier New" w:hAnsi="Courier New" w:cs="Courier New" w:hint="default"/>
      </w:rPr>
    </w:lvl>
    <w:lvl w:ilvl="2" w:tplc="91DE5820" w:tentative="1">
      <w:start w:val="1"/>
      <w:numFmt w:val="bullet"/>
      <w:lvlText w:val=""/>
      <w:lvlJc w:val="left"/>
      <w:pPr>
        <w:ind w:left="2160" w:hanging="360"/>
      </w:pPr>
      <w:rPr>
        <w:rFonts w:ascii="Wingdings" w:hAnsi="Wingdings" w:hint="default"/>
      </w:rPr>
    </w:lvl>
    <w:lvl w:ilvl="3" w:tplc="42949654" w:tentative="1">
      <w:start w:val="1"/>
      <w:numFmt w:val="bullet"/>
      <w:lvlText w:val=""/>
      <w:lvlJc w:val="left"/>
      <w:pPr>
        <w:ind w:left="2880" w:hanging="360"/>
      </w:pPr>
      <w:rPr>
        <w:rFonts w:ascii="Symbol" w:hAnsi="Symbol" w:hint="default"/>
      </w:rPr>
    </w:lvl>
    <w:lvl w:ilvl="4" w:tplc="7F46FF94" w:tentative="1">
      <w:start w:val="1"/>
      <w:numFmt w:val="bullet"/>
      <w:lvlText w:val="o"/>
      <w:lvlJc w:val="left"/>
      <w:pPr>
        <w:ind w:left="3600" w:hanging="360"/>
      </w:pPr>
      <w:rPr>
        <w:rFonts w:ascii="Courier New" w:hAnsi="Courier New" w:cs="Courier New" w:hint="default"/>
      </w:rPr>
    </w:lvl>
    <w:lvl w:ilvl="5" w:tplc="787A7A5C" w:tentative="1">
      <w:start w:val="1"/>
      <w:numFmt w:val="bullet"/>
      <w:lvlText w:val=""/>
      <w:lvlJc w:val="left"/>
      <w:pPr>
        <w:ind w:left="4320" w:hanging="360"/>
      </w:pPr>
      <w:rPr>
        <w:rFonts w:ascii="Wingdings" w:hAnsi="Wingdings" w:hint="default"/>
      </w:rPr>
    </w:lvl>
    <w:lvl w:ilvl="6" w:tplc="868ACADA" w:tentative="1">
      <w:start w:val="1"/>
      <w:numFmt w:val="bullet"/>
      <w:lvlText w:val=""/>
      <w:lvlJc w:val="left"/>
      <w:pPr>
        <w:ind w:left="5040" w:hanging="360"/>
      </w:pPr>
      <w:rPr>
        <w:rFonts w:ascii="Symbol" w:hAnsi="Symbol" w:hint="default"/>
      </w:rPr>
    </w:lvl>
    <w:lvl w:ilvl="7" w:tplc="BECC44DA" w:tentative="1">
      <w:start w:val="1"/>
      <w:numFmt w:val="bullet"/>
      <w:lvlText w:val="o"/>
      <w:lvlJc w:val="left"/>
      <w:pPr>
        <w:ind w:left="5760" w:hanging="360"/>
      </w:pPr>
      <w:rPr>
        <w:rFonts w:ascii="Courier New" w:hAnsi="Courier New" w:cs="Courier New" w:hint="default"/>
      </w:rPr>
    </w:lvl>
    <w:lvl w:ilvl="8" w:tplc="E4B0E5B2" w:tentative="1">
      <w:start w:val="1"/>
      <w:numFmt w:val="bullet"/>
      <w:lvlText w:val=""/>
      <w:lvlJc w:val="left"/>
      <w:pPr>
        <w:ind w:left="6480" w:hanging="360"/>
      </w:pPr>
      <w:rPr>
        <w:rFonts w:ascii="Wingdings" w:hAnsi="Wingdings" w:hint="default"/>
      </w:rPr>
    </w:lvl>
  </w:abstractNum>
  <w:abstractNum w:abstractNumId="8" w15:restartNumberingAfterBreak="0">
    <w:nsid w:val="1A916D4B"/>
    <w:multiLevelType w:val="hybridMultilevel"/>
    <w:tmpl w:val="498E47B6"/>
    <w:lvl w:ilvl="0" w:tplc="FF1ED478">
      <w:start w:val="1"/>
      <w:numFmt w:val="bullet"/>
      <w:lvlText w:val=""/>
      <w:lvlJc w:val="left"/>
      <w:pPr>
        <w:ind w:left="790" w:hanging="360"/>
      </w:pPr>
      <w:rPr>
        <w:rFonts w:ascii="Wingdings" w:hAnsi="Wingdings" w:hint="default"/>
      </w:rPr>
    </w:lvl>
    <w:lvl w:ilvl="1" w:tplc="87847974" w:tentative="1">
      <w:start w:val="1"/>
      <w:numFmt w:val="bullet"/>
      <w:lvlText w:val="o"/>
      <w:lvlJc w:val="left"/>
      <w:pPr>
        <w:ind w:left="1510" w:hanging="360"/>
      </w:pPr>
      <w:rPr>
        <w:rFonts w:ascii="Courier New" w:hAnsi="Courier New" w:cs="Courier New" w:hint="default"/>
      </w:rPr>
    </w:lvl>
    <w:lvl w:ilvl="2" w:tplc="B27A88BE" w:tentative="1">
      <w:start w:val="1"/>
      <w:numFmt w:val="bullet"/>
      <w:lvlText w:val=""/>
      <w:lvlJc w:val="left"/>
      <w:pPr>
        <w:ind w:left="2230" w:hanging="360"/>
      </w:pPr>
      <w:rPr>
        <w:rFonts w:ascii="Wingdings" w:hAnsi="Wingdings" w:hint="default"/>
      </w:rPr>
    </w:lvl>
    <w:lvl w:ilvl="3" w:tplc="58841A28" w:tentative="1">
      <w:start w:val="1"/>
      <w:numFmt w:val="bullet"/>
      <w:lvlText w:val=""/>
      <w:lvlJc w:val="left"/>
      <w:pPr>
        <w:ind w:left="2950" w:hanging="360"/>
      </w:pPr>
      <w:rPr>
        <w:rFonts w:ascii="Symbol" w:hAnsi="Symbol" w:hint="default"/>
      </w:rPr>
    </w:lvl>
    <w:lvl w:ilvl="4" w:tplc="CAAEECB6" w:tentative="1">
      <w:start w:val="1"/>
      <w:numFmt w:val="bullet"/>
      <w:lvlText w:val="o"/>
      <w:lvlJc w:val="left"/>
      <w:pPr>
        <w:ind w:left="3670" w:hanging="360"/>
      </w:pPr>
      <w:rPr>
        <w:rFonts w:ascii="Courier New" w:hAnsi="Courier New" w:cs="Courier New" w:hint="default"/>
      </w:rPr>
    </w:lvl>
    <w:lvl w:ilvl="5" w:tplc="A38E2906" w:tentative="1">
      <w:start w:val="1"/>
      <w:numFmt w:val="bullet"/>
      <w:lvlText w:val=""/>
      <w:lvlJc w:val="left"/>
      <w:pPr>
        <w:ind w:left="4390" w:hanging="360"/>
      </w:pPr>
      <w:rPr>
        <w:rFonts w:ascii="Wingdings" w:hAnsi="Wingdings" w:hint="default"/>
      </w:rPr>
    </w:lvl>
    <w:lvl w:ilvl="6" w:tplc="1806FEDA" w:tentative="1">
      <w:start w:val="1"/>
      <w:numFmt w:val="bullet"/>
      <w:lvlText w:val=""/>
      <w:lvlJc w:val="left"/>
      <w:pPr>
        <w:ind w:left="5110" w:hanging="360"/>
      </w:pPr>
      <w:rPr>
        <w:rFonts w:ascii="Symbol" w:hAnsi="Symbol" w:hint="default"/>
      </w:rPr>
    </w:lvl>
    <w:lvl w:ilvl="7" w:tplc="801E681C" w:tentative="1">
      <w:start w:val="1"/>
      <w:numFmt w:val="bullet"/>
      <w:lvlText w:val="o"/>
      <w:lvlJc w:val="left"/>
      <w:pPr>
        <w:ind w:left="5830" w:hanging="360"/>
      </w:pPr>
      <w:rPr>
        <w:rFonts w:ascii="Courier New" w:hAnsi="Courier New" w:cs="Courier New" w:hint="default"/>
      </w:rPr>
    </w:lvl>
    <w:lvl w:ilvl="8" w:tplc="9000F904" w:tentative="1">
      <w:start w:val="1"/>
      <w:numFmt w:val="bullet"/>
      <w:lvlText w:val=""/>
      <w:lvlJc w:val="left"/>
      <w:pPr>
        <w:ind w:left="6550" w:hanging="360"/>
      </w:pPr>
      <w:rPr>
        <w:rFonts w:ascii="Wingdings" w:hAnsi="Wingdings" w:hint="default"/>
      </w:rPr>
    </w:lvl>
  </w:abstractNum>
  <w:abstractNum w:abstractNumId="9" w15:restartNumberingAfterBreak="0">
    <w:nsid w:val="1C504C99"/>
    <w:multiLevelType w:val="hybridMultilevel"/>
    <w:tmpl w:val="EE4ECCC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4C1A16"/>
    <w:multiLevelType w:val="hybridMultilevel"/>
    <w:tmpl w:val="C742B2B2"/>
    <w:lvl w:ilvl="0" w:tplc="138E8A74">
      <w:start w:val="1"/>
      <w:numFmt w:val="bullet"/>
      <w:lvlText w:val=""/>
      <w:lvlJc w:val="left"/>
      <w:pPr>
        <w:ind w:left="970" w:hanging="360"/>
      </w:pPr>
      <w:rPr>
        <w:rFonts w:ascii="Wingdings" w:hAnsi="Wingdings" w:hint="default"/>
      </w:rPr>
    </w:lvl>
    <w:lvl w:ilvl="1" w:tplc="E410B99C" w:tentative="1">
      <w:start w:val="1"/>
      <w:numFmt w:val="bullet"/>
      <w:lvlText w:val="o"/>
      <w:lvlJc w:val="left"/>
      <w:pPr>
        <w:ind w:left="1690" w:hanging="360"/>
      </w:pPr>
      <w:rPr>
        <w:rFonts w:ascii="Courier New" w:hAnsi="Courier New" w:cs="Courier New" w:hint="default"/>
      </w:rPr>
    </w:lvl>
    <w:lvl w:ilvl="2" w:tplc="1E66AD50" w:tentative="1">
      <w:start w:val="1"/>
      <w:numFmt w:val="bullet"/>
      <w:lvlText w:val=""/>
      <w:lvlJc w:val="left"/>
      <w:pPr>
        <w:ind w:left="2410" w:hanging="360"/>
      </w:pPr>
      <w:rPr>
        <w:rFonts w:ascii="Wingdings" w:hAnsi="Wingdings" w:hint="default"/>
      </w:rPr>
    </w:lvl>
    <w:lvl w:ilvl="3" w:tplc="4E625EA4" w:tentative="1">
      <w:start w:val="1"/>
      <w:numFmt w:val="bullet"/>
      <w:lvlText w:val=""/>
      <w:lvlJc w:val="left"/>
      <w:pPr>
        <w:ind w:left="3130" w:hanging="360"/>
      </w:pPr>
      <w:rPr>
        <w:rFonts w:ascii="Symbol" w:hAnsi="Symbol" w:hint="default"/>
      </w:rPr>
    </w:lvl>
    <w:lvl w:ilvl="4" w:tplc="3F82BDD4" w:tentative="1">
      <w:start w:val="1"/>
      <w:numFmt w:val="bullet"/>
      <w:lvlText w:val="o"/>
      <w:lvlJc w:val="left"/>
      <w:pPr>
        <w:ind w:left="3850" w:hanging="360"/>
      </w:pPr>
      <w:rPr>
        <w:rFonts w:ascii="Courier New" w:hAnsi="Courier New" w:cs="Courier New" w:hint="default"/>
      </w:rPr>
    </w:lvl>
    <w:lvl w:ilvl="5" w:tplc="EDB02974" w:tentative="1">
      <w:start w:val="1"/>
      <w:numFmt w:val="bullet"/>
      <w:lvlText w:val=""/>
      <w:lvlJc w:val="left"/>
      <w:pPr>
        <w:ind w:left="4570" w:hanging="360"/>
      </w:pPr>
      <w:rPr>
        <w:rFonts w:ascii="Wingdings" w:hAnsi="Wingdings" w:hint="default"/>
      </w:rPr>
    </w:lvl>
    <w:lvl w:ilvl="6" w:tplc="9CC83392" w:tentative="1">
      <w:start w:val="1"/>
      <w:numFmt w:val="bullet"/>
      <w:lvlText w:val=""/>
      <w:lvlJc w:val="left"/>
      <w:pPr>
        <w:ind w:left="5290" w:hanging="360"/>
      </w:pPr>
      <w:rPr>
        <w:rFonts w:ascii="Symbol" w:hAnsi="Symbol" w:hint="default"/>
      </w:rPr>
    </w:lvl>
    <w:lvl w:ilvl="7" w:tplc="D958C47A" w:tentative="1">
      <w:start w:val="1"/>
      <w:numFmt w:val="bullet"/>
      <w:lvlText w:val="o"/>
      <w:lvlJc w:val="left"/>
      <w:pPr>
        <w:ind w:left="6010" w:hanging="360"/>
      </w:pPr>
      <w:rPr>
        <w:rFonts w:ascii="Courier New" w:hAnsi="Courier New" w:cs="Courier New" w:hint="default"/>
      </w:rPr>
    </w:lvl>
    <w:lvl w:ilvl="8" w:tplc="33406A26" w:tentative="1">
      <w:start w:val="1"/>
      <w:numFmt w:val="bullet"/>
      <w:lvlText w:val=""/>
      <w:lvlJc w:val="left"/>
      <w:pPr>
        <w:ind w:left="6730" w:hanging="360"/>
      </w:pPr>
      <w:rPr>
        <w:rFonts w:ascii="Wingdings" w:hAnsi="Wingdings" w:hint="default"/>
      </w:rPr>
    </w:lvl>
  </w:abstractNum>
  <w:abstractNum w:abstractNumId="11" w15:restartNumberingAfterBreak="0">
    <w:nsid w:val="28DE0F7B"/>
    <w:multiLevelType w:val="hybridMultilevel"/>
    <w:tmpl w:val="39DE4326"/>
    <w:lvl w:ilvl="0" w:tplc="AA8E7B18">
      <w:start w:val="1"/>
      <w:numFmt w:val="bullet"/>
      <w:lvlText w:val=""/>
      <w:lvlJc w:val="left"/>
      <w:pPr>
        <w:ind w:left="720" w:hanging="360"/>
      </w:pPr>
      <w:rPr>
        <w:rFonts w:ascii="Symbol" w:hAnsi="Symbol" w:hint="default"/>
      </w:rPr>
    </w:lvl>
    <w:lvl w:ilvl="1" w:tplc="E9144270" w:tentative="1">
      <w:start w:val="1"/>
      <w:numFmt w:val="bullet"/>
      <w:lvlText w:val="o"/>
      <w:lvlJc w:val="left"/>
      <w:pPr>
        <w:ind w:left="1440" w:hanging="360"/>
      </w:pPr>
      <w:rPr>
        <w:rFonts w:ascii="Courier New" w:hAnsi="Courier New" w:cs="Courier New" w:hint="default"/>
      </w:rPr>
    </w:lvl>
    <w:lvl w:ilvl="2" w:tplc="389E671A" w:tentative="1">
      <w:start w:val="1"/>
      <w:numFmt w:val="bullet"/>
      <w:lvlText w:val=""/>
      <w:lvlJc w:val="left"/>
      <w:pPr>
        <w:ind w:left="2160" w:hanging="360"/>
      </w:pPr>
      <w:rPr>
        <w:rFonts w:ascii="Wingdings" w:hAnsi="Wingdings" w:hint="default"/>
      </w:rPr>
    </w:lvl>
    <w:lvl w:ilvl="3" w:tplc="C0180E6E" w:tentative="1">
      <w:start w:val="1"/>
      <w:numFmt w:val="bullet"/>
      <w:lvlText w:val=""/>
      <w:lvlJc w:val="left"/>
      <w:pPr>
        <w:ind w:left="2880" w:hanging="360"/>
      </w:pPr>
      <w:rPr>
        <w:rFonts w:ascii="Symbol" w:hAnsi="Symbol" w:hint="default"/>
      </w:rPr>
    </w:lvl>
    <w:lvl w:ilvl="4" w:tplc="DFE4DA64" w:tentative="1">
      <w:start w:val="1"/>
      <w:numFmt w:val="bullet"/>
      <w:lvlText w:val="o"/>
      <w:lvlJc w:val="left"/>
      <w:pPr>
        <w:ind w:left="3600" w:hanging="360"/>
      </w:pPr>
      <w:rPr>
        <w:rFonts w:ascii="Courier New" w:hAnsi="Courier New" w:cs="Courier New" w:hint="default"/>
      </w:rPr>
    </w:lvl>
    <w:lvl w:ilvl="5" w:tplc="E3F245A0" w:tentative="1">
      <w:start w:val="1"/>
      <w:numFmt w:val="bullet"/>
      <w:lvlText w:val=""/>
      <w:lvlJc w:val="left"/>
      <w:pPr>
        <w:ind w:left="4320" w:hanging="360"/>
      </w:pPr>
      <w:rPr>
        <w:rFonts w:ascii="Wingdings" w:hAnsi="Wingdings" w:hint="default"/>
      </w:rPr>
    </w:lvl>
    <w:lvl w:ilvl="6" w:tplc="68AC2060" w:tentative="1">
      <w:start w:val="1"/>
      <w:numFmt w:val="bullet"/>
      <w:lvlText w:val=""/>
      <w:lvlJc w:val="left"/>
      <w:pPr>
        <w:ind w:left="5040" w:hanging="360"/>
      </w:pPr>
      <w:rPr>
        <w:rFonts w:ascii="Symbol" w:hAnsi="Symbol" w:hint="default"/>
      </w:rPr>
    </w:lvl>
    <w:lvl w:ilvl="7" w:tplc="5F26C3E6" w:tentative="1">
      <w:start w:val="1"/>
      <w:numFmt w:val="bullet"/>
      <w:lvlText w:val="o"/>
      <w:lvlJc w:val="left"/>
      <w:pPr>
        <w:ind w:left="5760" w:hanging="360"/>
      </w:pPr>
      <w:rPr>
        <w:rFonts w:ascii="Courier New" w:hAnsi="Courier New" w:cs="Courier New" w:hint="default"/>
      </w:rPr>
    </w:lvl>
    <w:lvl w:ilvl="8" w:tplc="0310F2B4" w:tentative="1">
      <w:start w:val="1"/>
      <w:numFmt w:val="bullet"/>
      <w:lvlText w:val=""/>
      <w:lvlJc w:val="left"/>
      <w:pPr>
        <w:ind w:left="6480" w:hanging="360"/>
      </w:pPr>
      <w:rPr>
        <w:rFonts w:ascii="Wingdings" w:hAnsi="Wingdings" w:hint="default"/>
      </w:rPr>
    </w:lvl>
  </w:abstractNum>
  <w:abstractNum w:abstractNumId="12" w15:restartNumberingAfterBreak="0">
    <w:nsid w:val="2A2E6A1E"/>
    <w:multiLevelType w:val="hybridMultilevel"/>
    <w:tmpl w:val="AF8C4396"/>
    <w:lvl w:ilvl="0" w:tplc="05087254">
      <w:start w:val="1"/>
      <w:numFmt w:val="bullet"/>
      <w:lvlText w:val=""/>
      <w:lvlJc w:val="left"/>
      <w:pPr>
        <w:ind w:left="1080" w:hanging="360"/>
      </w:pPr>
      <w:rPr>
        <w:rFonts w:ascii="Wingdings" w:hAnsi="Wingdings" w:hint="default"/>
      </w:rPr>
    </w:lvl>
    <w:lvl w:ilvl="1" w:tplc="80049D24" w:tentative="1">
      <w:start w:val="1"/>
      <w:numFmt w:val="bullet"/>
      <w:lvlText w:val="o"/>
      <w:lvlJc w:val="left"/>
      <w:pPr>
        <w:ind w:left="1800" w:hanging="360"/>
      </w:pPr>
      <w:rPr>
        <w:rFonts w:ascii="Courier New" w:hAnsi="Courier New" w:cs="Courier New" w:hint="default"/>
      </w:rPr>
    </w:lvl>
    <w:lvl w:ilvl="2" w:tplc="1F6863C0" w:tentative="1">
      <w:start w:val="1"/>
      <w:numFmt w:val="bullet"/>
      <w:lvlText w:val=""/>
      <w:lvlJc w:val="left"/>
      <w:pPr>
        <w:ind w:left="2520" w:hanging="360"/>
      </w:pPr>
      <w:rPr>
        <w:rFonts w:ascii="Wingdings" w:hAnsi="Wingdings" w:hint="default"/>
      </w:rPr>
    </w:lvl>
    <w:lvl w:ilvl="3" w:tplc="327E6D88" w:tentative="1">
      <w:start w:val="1"/>
      <w:numFmt w:val="bullet"/>
      <w:lvlText w:val=""/>
      <w:lvlJc w:val="left"/>
      <w:pPr>
        <w:ind w:left="3240" w:hanging="360"/>
      </w:pPr>
      <w:rPr>
        <w:rFonts w:ascii="Symbol" w:hAnsi="Symbol" w:hint="default"/>
      </w:rPr>
    </w:lvl>
    <w:lvl w:ilvl="4" w:tplc="6420B2EA" w:tentative="1">
      <w:start w:val="1"/>
      <w:numFmt w:val="bullet"/>
      <w:lvlText w:val="o"/>
      <w:lvlJc w:val="left"/>
      <w:pPr>
        <w:ind w:left="3960" w:hanging="360"/>
      </w:pPr>
      <w:rPr>
        <w:rFonts w:ascii="Courier New" w:hAnsi="Courier New" w:cs="Courier New" w:hint="default"/>
      </w:rPr>
    </w:lvl>
    <w:lvl w:ilvl="5" w:tplc="6D0A773A" w:tentative="1">
      <w:start w:val="1"/>
      <w:numFmt w:val="bullet"/>
      <w:lvlText w:val=""/>
      <w:lvlJc w:val="left"/>
      <w:pPr>
        <w:ind w:left="4680" w:hanging="360"/>
      </w:pPr>
      <w:rPr>
        <w:rFonts w:ascii="Wingdings" w:hAnsi="Wingdings" w:hint="default"/>
      </w:rPr>
    </w:lvl>
    <w:lvl w:ilvl="6" w:tplc="5ACEF746" w:tentative="1">
      <w:start w:val="1"/>
      <w:numFmt w:val="bullet"/>
      <w:lvlText w:val=""/>
      <w:lvlJc w:val="left"/>
      <w:pPr>
        <w:ind w:left="5400" w:hanging="360"/>
      </w:pPr>
      <w:rPr>
        <w:rFonts w:ascii="Symbol" w:hAnsi="Symbol" w:hint="default"/>
      </w:rPr>
    </w:lvl>
    <w:lvl w:ilvl="7" w:tplc="BDF606BA" w:tentative="1">
      <w:start w:val="1"/>
      <w:numFmt w:val="bullet"/>
      <w:lvlText w:val="o"/>
      <w:lvlJc w:val="left"/>
      <w:pPr>
        <w:ind w:left="6120" w:hanging="360"/>
      </w:pPr>
      <w:rPr>
        <w:rFonts w:ascii="Courier New" w:hAnsi="Courier New" w:cs="Courier New" w:hint="default"/>
      </w:rPr>
    </w:lvl>
    <w:lvl w:ilvl="8" w:tplc="7D12B078" w:tentative="1">
      <w:start w:val="1"/>
      <w:numFmt w:val="bullet"/>
      <w:lvlText w:val=""/>
      <w:lvlJc w:val="left"/>
      <w:pPr>
        <w:ind w:left="6840" w:hanging="360"/>
      </w:pPr>
      <w:rPr>
        <w:rFonts w:ascii="Wingdings" w:hAnsi="Wingdings" w:hint="default"/>
      </w:rPr>
    </w:lvl>
  </w:abstractNum>
  <w:abstractNum w:abstractNumId="13" w15:restartNumberingAfterBreak="0">
    <w:nsid w:val="2C2F4B4F"/>
    <w:multiLevelType w:val="hybridMultilevel"/>
    <w:tmpl w:val="BA909AFC"/>
    <w:lvl w:ilvl="0" w:tplc="0A12C818">
      <w:start w:val="1"/>
      <w:numFmt w:val="bullet"/>
      <w:lvlText w:val=""/>
      <w:lvlJc w:val="left"/>
      <w:pPr>
        <w:ind w:left="720" w:hanging="360"/>
      </w:pPr>
      <w:rPr>
        <w:rFonts w:ascii="Symbol" w:hAnsi="Symbol" w:hint="default"/>
      </w:rPr>
    </w:lvl>
    <w:lvl w:ilvl="1" w:tplc="E55A3FA4" w:tentative="1">
      <w:start w:val="1"/>
      <w:numFmt w:val="bullet"/>
      <w:lvlText w:val="o"/>
      <w:lvlJc w:val="left"/>
      <w:pPr>
        <w:ind w:left="1440" w:hanging="360"/>
      </w:pPr>
      <w:rPr>
        <w:rFonts w:ascii="Courier New" w:hAnsi="Courier New" w:cs="Courier New" w:hint="default"/>
      </w:rPr>
    </w:lvl>
    <w:lvl w:ilvl="2" w:tplc="D61A4370" w:tentative="1">
      <w:start w:val="1"/>
      <w:numFmt w:val="bullet"/>
      <w:lvlText w:val=""/>
      <w:lvlJc w:val="left"/>
      <w:pPr>
        <w:ind w:left="2160" w:hanging="360"/>
      </w:pPr>
      <w:rPr>
        <w:rFonts w:ascii="Wingdings" w:hAnsi="Wingdings" w:hint="default"/>
      </w:rPr>
    </w:lvl>
    <w:lvl w:ilvl="3" w:tplc="A2C624D4" w:tentative="1">
      <w:start w:val="1"/>
      <w:numFmt w:val="bullet"/>
      <w:lvlText w:val=""/>
      <w:lvlJc w:val="left"/>
      <w:pPr>
        <w:ind w:left="2880" w:hanging="360"/>
      </w:pPr>
      <w:rPr>
        <w:rFonts w:ascii="Symbol" w:hAnsi="Symbol" w:hint="default"/>
      </w:rPr>
    </w:lvl>
    <w:lvl w:ilvl="4" w:tplc="4C4C77B6" w:tentative="1">
      <w:start w:val="1"/>
      <w:numFmt w:val="bullet"/>
      <w:lvlText w:val="o"/>
      <w:lvlJc w:val="left"/>
      <w:pPr>
        <w:ind w:left="3600" w:hanging="360"/>
      </w:pPr>
      <w:rPr>
        <w:rFonts w:ascii="Courier New" w:hAnsi="Courier New" w:cs="Courier New" w:hint="default"/>
      </w:rPr>
    </w:lvl>
    <w:lvl w:ilvl="5" w:tplc="0C487852" w:tentative="1">
      <w:start w:val="1"/>
      <w:numFmt w:val="bullet"/>
      <w:lvlText w:val=""/>
      <w:lvlJc w:val="left"/>
      <w:pPr>
        <w:ind w:left="4320" w:hanging="360"/>
      </w:pPr>
      <w:rPr>
        <w:rFonts w:ascii="Wingdings" w:hAnsi="Wingdings" w:hint="default"/>
      </w:rPr>
    </w:lvl>
    <w:lvl w:ilvl="6" w:tplc="7F08E3A4" w:tentative="1">
      <w:start w:val="1"/>
      <w:numFmt w:val="bullet"/>
      <w:lvlText w:val=""/>
      <w:lvlJc w:val="left"/>
      <w:pPr>
        <w:ind w:left="5040" w:hanging="360"/>
      </w:pPr>
      <w:rPr>
        <w:rFonts w:ascii="Symbol" w:hAnsi="Symbol" w:hint="default"/>
      </w:rPr>
    </w:lvl>
    <w:lvl w:ilvl="7" w:tplc="CADCFAA6" w:tentative="1">
      <w:start w:val="1"/>
      <w:numFmt w:val="bullet"/>
      <w:lvlText w:val="o"/>
      <w:lvlJc w:val="left"/>
      <w:pPr>
        <w:ind w:left="5760" w:hanging="360"/>
      </w:pPr>
      <w:rPr>
        <w:rFonts w:ascii="Courier New" w:hAnsi="Courier New" w:cs="Courier New" w:hint="default"/>
      </w:rPr>
    </w:lvl>
    <w:lvl w:ilvl="8" w:tplc="37D664BE" w:tentative="1">
      <w:start w:val="1"/>
      <w:numFmt w:val="bullet"/>
      <w:lvlText w:val=""/>
      <w:lvlJc w:val="left"/>
      <w:pPr>
        <w:ind w:left="6480" w:hanging="360"/>
      </w:pPr>
      <w:rPr>
        <w:rFonts w:ascii="Wingdings" w:hAnsi="Wingdings" w:hint="default"/>
      </w:rPr>
    </w:lvl>
  </w:abstractNum>
  <w:abstractNum w:abstractNumId="14" w15:restartNumberingAfterBreak="0">
    <w:nsid w:val="2C77008C"/>
    <w:multiLevelType w:val="hybridMultilevel"/>
    <w:tmpl w:val="6E2C2666"/>
    <w:lvl w:ilvl="0" w:tplc="F11C4362">
      <w:start w:val="1"/>
      <w:numFmt w:val="bullet"/>
      <w:lvlText w:val=""/>
      <w:lvlJc w:val="left"/>
      <w:pPr>
        <w:ind w:left="720" w:hanging="360"/>
      </w:pPr>
      <w:rPr>
        <w:rFonts w:ascii="Symbol" w:hAnsi="Symbol" w:hint="default"/>
      </w:rPr>
    </w:lvl>
    <w:lvl w:ilvl="1" w:tplc="906C1398" w:tentative="1">
      <w:start w:val="1"/>
      <w:numFmt w:val="bullet"/>
      <w:lvlText w:val="o"/>
      <w:lvlJc w:val="left"/>
      <w:pPr>
        <w:ind w:left="1440" w:hanging="360"/>
      </w:pPr>
      <w:rPr>
        <w:rFonts w:ascii="Courier New" w:hAnsi="Courier New" w:cs="Courier New" w:hint="default"/>
      </w:rPr>
    </w:lvl>
    <w:lvl w:ilvl="2" w:tplc="F5B48D90" w:tentative="1">
      <w:start w:val="1"/>
      <w:numFmt w:val="bullet"/>
      <w:lvlText w:val=""/>
      <w:lvlJc w:val="left"/>
      <w:pPr>
        <w:ind w:left="2160" w:hanging="360"/>
      </w:pPr>
      <w:rPr>
        <w:rFonts w:ascii="Wingdings" w:hAnsi="Wingdings" w:hint="default"/>
      </w:rPr>
    </w:lvl>
    <w:lvl w:ilvl="3" w:tplc="7114A164" w:tentative="1">
      <w:start w:val="1"/>
      <w:numFmt w:val="bullet"/>
      <w:lvlText w:val=""/>
      <w:lvlJc w:val="left"/>
      <w:pPr>
        <w:ind w:left="2880" w:hanging="360"/>
      </w:pPr>
      <w:rPr>
        <w:rFonts w:ascii="Symbol" w:hAnsi="Symbol" w:hint="default"/>
      </w:rPr>
    </w:lvl>
    <w:lvl w:ilvl="4" w:tplc="E382B148" w:tentative="1">
      <w:start w:val="1"/>
      <w:numFmt w:val="bullet"/>
      <w:lvlText w:val="o"/>
      <w:lvlJc w:val="left"/>
      <w:pPr>
        <w:ind w:left="3600" w:hanging="360"/>
      </w:pPr>
      <w:rPr>
        <w:rFonts w:ascii="Courier New" w:hAnsi="Courier New" w:cs="Courier New" w:hint="default"/>
      </w:rPr>
    </w:lvl>
    <w:lvl w:ilvl="5" w:tplc="8A6A80BC" w:tentative="1">
      <w:start w:val="1"/>
      <w:numFmt w:val="bullet"/>
      <w:lvlText w:val=""/>
      <w:lvlJc w:val="left"/>
      <w:pPr>
        <w:ind w:left="4320" w:hanging="360"/>
      </w:pPr>
      <w:rPr>
        <w:rFonts w:ascii="Wingdings" w:hAnsi="Wingdings" w:hint="default"/>
      </w:rPr>
    </w:lvl>
    <w:lvl w:ilvl="6" w:tplc="512C71B4" w:tentative="1">
      <w:start w:val="1"/>
      <w:numFmt w:val="bullet"/>
      <w:lvlText w:val=""/>
      <w:lvlJc w:val="left"/>
      <w:pPr>
        <w:ind w:left="5040" w:hanging="360"/>
      </w:pPr>
      <w:rPr>
        <w:rFonts w:ascii="Symbol" w:hAnsi="Symbol" w:hint="default"/>
      </w:rPr>
    </w:lvl>
    <w:lvl w:ilvl="7" w:tplc="75C45114" w:tentative="1">
      <w:start w:val="1"/>
      <w:numFmt w:val="bullet"/>
      <w:lvlText w:val="o"/>
      <w:lvlJc w:val="left"/>
      <w:pPr>
        <w:ind w:left="5760" w:hanging="360"/>
      </w:pPr>
      <w:rPr>
        <w:rFonts w:ascii="Courier New" w:hAnsi="Courier New" w:cs="Courier New" w:hint="default"/>
      </w:rPr>
    </w:lvl>
    <w:lvl w:ilvl="8" w:tplc="F08852E0" w:tentative="1">
      <w:start w:val="1"/>
      <w:numFmt w:val="bullet"/>
      <w:lvlText w:val=""/>
      <w:lvlJc w:val="left"/>
      <w:pPr>
        <w:ind w:left="6480" w:hanging="360"/>
      </w:pPr>
      <w:rPr>
        <w:rFonts w:ascii="Wingdings" w:hAnsi="Wingdings" w:hint="default"/>
      </w:rPr>
    </w:lvl>
  </w:abstractNum>
  <w:abstractNum w:abstractNumId="15" w15:restartNumberingAfterBreak="0">
    <w:nsid w:val="2D3D3FE3"/>
    <w:multiLevelType w:val="hybridMultilevel"/>
    <w:tmpl w:val="2EA49246"/>
    <w:lvl w:ilvl="0" w:tplc="458A41A8">
      <w:start w:val="1"/>
      <w:numFmt w:val="bullet"/>
      <w:lvlText w:val=""/>
      <w:lvlJc w:val="left"/>
      <w:pPr>
        <w:ind w:left="790" w:hanging="360"/>
      </w:pPr>
      <w:rPr>
        <w:rFonts w:ascii="Wingdings" w:hAnsi="Wingdings" w:hint="default"/>
      </w:rPr>
    </w:lvl>
    <w:lvl w:ilvl="1" w:tplc="2AC664A8" w:tentative="1">
      <w:start w:val="1"/>
      <w:numFmt w:val="bullet"/>
      <w:lvlText w:val="o"/>
      <w:lvlJc w:val="left"/>
      <w:pPr>
        <w:ind w:left="1510" w:hanging="360"/>
      </w:pPr>
      <w:rPr>
        <w:rFonts w:ascii="Courier New" w:hAnsi="Courier New" w:cs="Courier New" w:hint="default"/>
      </w:rPr>
    </w:lvl>
    <w:lvl w:ilvl="2" w:tplc="EB084598" w:tentative="1">
      <w:start w:val="1"/>
      <w:numFmt w:val="bullet"/>
      <w:lvlText w:val=""/>
      <w:lvlJc w:val="left"/>
      <w:pPr>
        <w:ind w:left="2230" w:hanging="360"/>
      </w:pPr>
      <w:rPr>
        <w:rFonts w:ascii="Wingdings" w:hAnsi="Wingdings" w:hint="default"/>
      </w:rPr>
    </w:lvl>
    <w:lvl w:ilvl="3" w:tplc="47EC772E" w:tentative="1">
      <w:start w:val="1"/>
      <w:numFmt w:val="bullet"/>
      <w:lvlText w:val=""/>
      <w:lvlJc w:val="left"/>
      <w:pPr>
        <w:ind w:left="2950" w:hanging="360"/>
      </w:pPr>
      <w:rPr>
        <w:rFonts w:ascii="Symbol" w:hAnsi="Symbol" w:hint="default"/>
      </w:rPr>
    </w:lvl>
    <w:lvl w:ilvl="4" w:tplc="9350F29A" w:tentative="1">
      <w:start w:val="1"/>
      <w:numFmt w:val="bullet"/>
      <w:lvlText w:val="o"/>
      <w:lvlJc w:val="left"/>
      <w:pPr>
        <w:ind w:left="3670" w:hanging="360"/>
      </w:pPr>
      <w:rPr>
        <w:rFonts w:ascii="Courier New" w:hAnsi="Courier New" w:cs="Courier New" w:hint="default"/>
      </w:rPr>
    </w:lvl>
    <w:lvl w:ilvl="5" w:tplc="C110095C" w:tentative="1">
      <w:start w:val="1"/>
      <w:numFmt w:val="bullet"/>
      <w:lvlText w:val=""/>
      <w:lvlJc w:val="left"/>
      <w:pPr>
        <w:ind w:left="4390" w:hanging="360"/>
      </w:pPr>
      <w:rPr>
        <w:rFonts w:ascii="Wingdings" w:hAnsi="Wingdings" w:hint="default"/>
      </w:rPr>
    </w:lvl>
    <w:lvl w:ilvl="6" w:tplc="71A2B22C" w:tentative="1">
      <w:start w:val="1"/>
      <w:numFmt w:val="bullet"/>
      <w:lvlText w:val=""/>
      <w:lvlJc w:val="left"/>
      <w:pPr>
        <w:ind w:left="5110" w:hanging="360"/>
      </w:pPr>
      <w:rPr>
        <w:rFonts w:ascii="Symbol" w:hAnsi="Symbol" w:hint="default"/>
      </w:rPr>
    </w:lvl>
    <w:lvl w:ilvl="7" w:tplc="BFE64FD4" w:tentative="1">
      <w:start w:val="1"/>
      <w:numFmt w:val="bullet"/>
      <w:lvlText w:val="o"/>
      <w:lvlJc w:val="left"/>
      <w:pPr>
        <w:ind w:left="5830" w:hanging="360"/>
      </w:pPr>
      <w:rPr>
        <w:rFonts w:ascii="Courier New" w:hAnsi="Courier New" w:cs="Courier New" w:hint="default"/>
      </w:rPr>
    </w:lvl>
    <w:lvl w:ilvl="8" w:tplc="E52E96B0" w:tentative="1">
      <w:start w:val="1"/>
      <w:numFmt w:val="bullet"/>
      <w:lvlText w:val=""/>
      <w:lvlJc w:val="left"/>
      <w:pPr>
        <w:ind w:left="6550" w:hanging="360"/>
      </w:pPr>
      <w:rPr>
        <w:rFonts w:ascii="Wingdings" w:hAnsi="Wingdings" w:hint="default"/>
      </w:rPr>
    </w:lvl>
  </w:abstractNum>
  <w:abstractNum w:abstractNumId="16" w15:restartNumberingAfterBreak="0">
    <w:nsid w:val="32B16327"/>
    <w:multiLevelType w:val="hybridMultilevel"/>
    <w:tmpl w:val="2F4A82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1664A7"/>
    <w:multiLevelType w:val="hybridMultilevel"/>
    <w:tmpl w:val="C87E320A"/>
    <w:lvl w:ilvl="0" w:tplc="8A96FC20">
      <w:start w:val="2"/>
      <w:numFmt w:val="bullet"/>
      <w:lvlText w:val="-"/>
      <w:lvlJc w:val="left"/>
      <w:pPr>
        <w:ind w:left="720" w:hanging="360"/>
      </w:pPr>
      <w:rPr>
        <w:rFonts w:ascii="Calibri" w:eastAsia="Calibri" w:hAnsi="Calibri" w:cs="Calibri" w:hint="default"/>
      </w:rPr>
    </w:lvl>
    <w:lvl w:ilvl="1" w:tplc="05E0A384" w:tentative="1">
      <w:start w:val="1"/>
      <w:numFmt w:val="bullet"/>
      <w:lvlText w:val="o"/>
      <w:lvlJc w:val="left"/>
      <w:pPr>
        <w:ind w:left="1440" w:hanging="360"/>
      </w:pPr>
      <w:rPr>
        <w:rFonts w:ascii="Courier New" w:hAnsi="Courier New" w:cs="Courier New" w:hint="default"/>
      </w:rPr>
    </w:lvl>
    <w:lvl w:ilvl="2" w:tplc="84485416" w:tentative="1">
      <w:start w:val="1"/>
      <w:numFmt w:val="bullet"/>
      <w:lvlText w:val=""/>
      <w:lvlJc w:val="left"/>
      <w:pPr>
        <w:ind w:left="2160" w:hanging="360"/>
      </w:pPr>
      <w:rPr>
        <w:rFonts w:ascii="Wingdings" w:hAnsi="Wingdings" w:hint="default"/>
      </w:rPr>
    </w:lvl>
    <w:lvl w:ilvl="3" w:tplc="5ABEC2F0" w:tentative="1">
      <w:start w:val="1"/>
      <w:numFmt w:val="bullet"/>
      <w:lvlText w:val=""/>
      <w:lvlJc w:val="left"/>
      <w:pPr>
        <w:ind w:left="2880" w:hanging="360"/>
      </w:pPr>
      <w:rPr>
        <w:rFonts w:ascii="Symbol" w:hAnsi="Symbol" w:hint="default"/>
      </w:rPr>
    </w:lvl>
    <w:lvl w:ilvl="4" w:tplc="F43EAE5A" w:tentative="1">
      <w:start w:val="1"/>
      <w:numFmt w:val="bullet"/>
      <w:lvlText w:val="o"/>
      <w:lvlJc w:val="left"/>
      <w:pPr>
        <w:ind w:left="3600" w:hanging="360"/>
      </w:pPr>
      <w:rPr>
        <w:rFonts w:ascii="Courier New" w:hAnsi="Courier New" w:cs="Courier New" w:hint="default"/>
      </w:rPr>
    </w:lvl>
    <w:lvl w:ilvl="5" w:tplc="3280B5A4" w:tentative="1">
      <w:start w:val="1"/>
      <w:numFmt w:val="bullet"/>
      <w:lvlText w:val=""/>
      <w:lvlJc w:val="left"/>
      <w:pPr>
        <w:ind w:left="4320" w:hanging="360"/>
      </w:pPr>
      <w:rPr>
        <w:rFonts w:ascii="Wingdings" w:hAnsi="Wingdings" w:hint="default"/>
      </w:rPr>
    </w:lvl>
    <w:lvl w:ilvl="6" w:tplc="0CB2663C" w:tentative="1">
      <w:start w:val="1"/>
      <w:numFmt w:val="bullet"/>
      <w:lvlText w:val=""/>
      <w:lvlJc w:val="left"/>
      <w:pPr>
        <w:ind w:left="5040" w:hanging="360"/>
      </w:pPr>
      <w:rPr>
        <w:rFonts w:ascii="Symbol" w:hAnsi="Symbol" w:hint="default"/>
      </w:rPr>
    </w:lvl>
    <w:lvl w:ilvl="7" w:tplc="6542EEAC" w:tentative="1">
      <w:start w:val="1"/>
      <w:numFmt w:val="bullet"/>
      <w:lvlText w:val="o"/>
      <w:lvlJc w:val="left"/>
      <w:pPr>
        <w:ind w:left="5760" w:hanging="360"/>
      </w:pPr>
      <w:rPr>
        <w:rFonts w:ascii="Courier New" w:hAnsi="Courier New" w:cs="Courier New" w:hint="default"/>
      </w:rPr>
    </w:lvl>
    <w:lvl w:ilvl="8" w:tplc="E2602CD4" w:tentative="1">
      <w:start w:val="1"/>
      <w:numFmt w:val="bullet"/>
      <w:lvlText w:val=""/>
      <w:lvlJc w:val="left"/>
      <w:pPr>
        <w:ind w:left="6480" w:hanging="360"/>
      </w:pPr>
      <w:rPr>
        <w:rFonts w:ascii="Wingdings" w:hAnsi="Wingdings" w:hint="default"/>
      </w:rPr>
    </w:lvl>
  </w:abstractNum>
  <w:abstractNum w:abstractNumId="18" w15:restartNumberingAfterBreak="0">
    <w:nsid w:val="3EBC626E"/>
    <w:multiLevelType w:val="hybridMultilevel"/>
    <w:tmpl w:val="C09EF322"/>
    <w:lvl w:ilvl="0" w:tplc="F1CA986A">
      <w:numFmt w:val="bullet"/>
      <w:lvlText w:val="-"/>
      <w:lvlJc w:val="left"/>
      <w:pPr>
        <w:ind w:left="720" w:hanging="360"/>
      </w:pPr>
      <w:rPr>
        <w:rFonts w:ascii="Calibri" w:eastAsiaTheme="minorHAnsi" w:hAnsi="Calibri" w:cstheme="minorBidi" w:hint="default"/>
      </w:rPr>
    </w:lvl>
    <w:lvl w:ilvl="1" w:tplc="BF525E78" w:tentative="1">
      <w:start w:val="1"/>
      <w:numFmt w:val="bullet"/>
      <w:lvlText w:val="o"/>
      <w:lvlJc w:val="left"/>
      <w:pPr>
        <w:ind w:left="1440" w:hanging="360"/>
      </w:pPr>
      <w:rPr>
        <w:rFonts w:ascii="Courier New" w:hAnsi="Courier New" w:cs="Courier New" w:hint="default"/>
      </w:rPr>
    </w:lvl>
    <w:lvl w:ilvl="2" w:tplc="917A8330" w:tentative="1">
      <w:start w:val="1"/>
      <w:numFmt w:val="bullet"/>
      <w:lvlText w:val=""/>
      <w:lvlJc w:val="left"/>
      <w:pPr>
        <w:ind w:left="2160" w:hanging="360"/>
      </w:pPr>
      <w:rPr>
        <w:rFonts w:ascii="Wingdings" w:hAnsi="Wingdings" w:hint="default"/>
      </w:rPr>
    </w:lvl>
    <w:lvl w:ilvl="3" w:tplc="45AAEB8A" w:tentative="1">
      <w:start w:val="1"/>
      <w:numFmt w:val="bullet"/>
      <w:lvlText w:val=""/>
      <w:lvlJc w:val="left"/>
      <w:pPr>
        <w:ind w:left="2880" w:hanging="360"/>
      </w:pPr>
      <w:rPr>
        <w:rFonts w:ascii="Symbol" w:hAnsi="Symbol" w:hint="default"/>
      </w:rPr>
    </w:lvl>
    <w:lvl w:ilvl="4" w:tplc="C4FA63DA" w:tentative="1">
      <w:start w:val="1"/>
      <w:numFmt w:val="bullet"/>
      <w:lvlText w:val="o"/>
      <w:lvlJc w:val="left"/>
      <w:pPr>
        <w:ind w:left="3600" w:hanging="360"/>
      </w:pPr>
      <w:rPr>
        <w:rFonts w:ascii="Courier New" w:hAnsi="Courier New" w:cs="Courier New" w:hint="default"/>
      </w:rPr>
    </w:lvl>
    <w:lvl w:ilvl="5" w:tplc="3D101C6A" w:tentative="1">
      <w:start w:val="1"/>
      <w:numFmt w:val="bullet"/>
      <w:lvlText w:val=""/>
      <w:lvlJc w:val="left"/>
      <w:pPr>
        <w:ind w:left="4320" w:hanging="360"/>
      </w:pPr>
      <w:rPr>
        <w:rFonts w:ascii="Wingdings" w:hAnsi="Wingdings" w:hint="default"/>
      </w:rPr>
    </w:lvl>
    <w:lvl w:ilvl="6" w:tplc="4EBAA442" w:tentative="1">
      <w:start w:val="1"/>
      <w:numFmt w:val="bullet"/>
      <w:lvlText w:val=""/>
      <w:lvlJc w:val="left"/>
      <w:pPr>
        <w:ind w:left="5040" w:hanging="360"/>
      </w:pPr>
      <w:rPr>
        <w:rFonts w:ascii="Symbol" w:hAnsi="Symbol" w:hint="default"/>
      </w:rPr>
    </w:lvl>
    <w:lvl w:ilvl="7" w:tplc="11E25320" w:tentative="1">
      <w:start w:val="1"/>
      <w:numFmt w:val="bullet"/>
      <w:lvlText w:val="o"/>
      <w:lvlJc w:val="left"/>
      <w:pPr>
        <w:ind w:left="5760" w:hanging="360"/>
      </w:pPr>
      <w:rPr>
        <w:rFonts w:ascii="Courier New" w:hAnsi="Courier New" w:cs="Courier New" w:hint="default"/>
      </w:rPr>
    </w:lvl>
    <w:lvl w:ilvl="8" w:tplc="4EAA1EE2" w:tentative="1">
      <w:start w:val="1"/>
      <w:numFmt w:val="bullet"/>
      <w:lvlText w:val=""/>
      <w:lvlJc w:val="left"/>
      <w:pPr>
        <w:ind w:left="6480" w:hanging="360"/>
      </w:pPr>
      <w:rPr>
        <w:rFonts w:ascii="Wingdings" w:hAnsi="Wingdings" w:hint="default"/>
      </w:rPr>
    </w:lvl>
  </w:abstractNum>
  <w:abstractNum w:abstractNumId="19" w15:restartNumberingAfterBreak="0">
    <w:nsid w:val="3FAD7E2C"/>
    <w:multiLevelType w:val="hybridMultilevel"/>
    <w:tmpl w:val="EE4ECCC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40C37E5"/>
    <w:multiLevelType w:val="hybridMultilevel"/>
    <w:tmpl w:val="1EDAF51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8232333"/>
    <w:multiLevelType w:val="hybridMultilevel"/>
    <w:tmpl w:val="6832BAAC"/>
    <w:lvl w:ilvl="0" w:tplc="51D01416">
      <w:start w:val="1"/>
      <w:numFmt w:val="lowerLetter"/>
      <w:lvlText w:val="%1."/>
      <w:lvlJc w:val="left"/>
      <w:pPr>
        <w:ind w:left="720" w:hanging="360"/>
      </w:pPr>
      <w:rPr>
        <w:rFonts w:hint="default"/>
      </w:rPr>
    </w:lvl>
    <w:lvl w:ilvl="1" w:tplc="D310AC86" w:tentative="1">
      <w:start w:val="1"/>
      <w:numFmt w:val="lowerLetter"/>
      <w:lvlText w:val="%2."/>
      <w:lvlJc w:val="left"/>
      <w:pPr>
        <w:ind w:left="1440" w:hanging="360"/>
      </w:pPr>
    </w:lvl>
    <w:lvl w:ilvl="2" w:tplc="106A319E" w:tentative="1">
      <w:start w:val="1"/>
      <w:numFmt w:val="lowerRoman"/>
      <w:lvlText w:val="%3."/>
      <w:lvlJc w:val="right"/>
      <w:pPr>
        <w:ind w:left="2160" w:hanging="180"/>
      </w:pPr>
    </w:lvl>
    <w:lvl w:ilvl="3" w:tplc="04184720" w:tentative="1">
      <w:start w:val="1"/>
      <w:numFmt w:val="decimal"/>
      <w:lvlText w:val="%4."/>
      <w:lvlJc w:val="left"/>
      <w:pPr>
        <w:ind w:left="2880" w:hanging="360"/>
      </w:pPr>
    </w:lvl>
    <w:lvl w:ilvl="4" w:tplc="0594730A" w:tentative="1">
      <w:start w:val="1"/>
      <w:numFmt w:val="lowerLetter"/>
      <w:lvlText w:val="%5."/>
      <w:lvlJc w:val="left"/>
      <w:pPr>
        <w:ind w:left="3600" w:hanging="360"/>
      </w:pPr>
    </w:lvl>
    <w:lvl w:ilvl="5" w:tplc="E52698E2" w:tentative="1">
      <w:start w:val="1"/>
      <w:numFmt w:val="lowerRoman"/>
      <w:lvlText w:val="%6."/>
      <w:lvlJc w:val="right"/>
      <w:pPr>
        <w:ind w:left="4320" w:hanging="180"/>
      </w:pPr>
    </w:lvl>
    <w:lvl w:ilvl="6" w:tplc="90F8EC8E" w:tentative="1">
      <w:start w:val="1"/>
      <w:numFmt w:val="decimal"/>
      <w:lvlText w:val="%7."/>
      <w:lvlJc w:val="left"/>
      <w:pPr>
        <w:ind w:left="5040" w:hanging="360"/>
      </w:pPr>
    </w:lvl>
    <w:lvl w:ilvl="7" w:tplc="C354E4F4" w:tentative="1">
      <w:start w:val="1"/>
      <w:numFmt w:val="lowerLetter"/>
      <w:lvlText w:val="%8."/>
      <w:lvlJc w:val="left"/>
      <w:pPr>
        <w:ind w:left="5760" w:hanging="360"/>
      </w:pPr>
    </w:lvl>
    <w:lvl w:ilvl="8" w:tplc="EBE422C6" w:tentative="1">
      <w:start w:val="1"/>
      <w:numFmt w:val="lowerRoman"/>
      <w:lvlText w:val="%9."/>
      <w:lvlJc w:val="right"/>
      <w:pPr>
        <w:ind w:left="6480" w:hanging="180"/>
      </w:pPr>
    </w:lvl>
  </w:abstractNum>
  <w:abstractNum w:abstractNumId="22" w15:restartNumberingAfterBreak="0">
    <w:nsid w:val="4BED049D"/>
    <w:multiLevelType w:val="hybridMultilevel"/>
    <w:tmpl w:val="3718F060"/>
    <w:lvl w:ilvl="0" w:tplc="EB244D7E">
      <w:start w:val="1"/>
      <w:numFmt w:val="bullet"/>
      <w:lvlText w:val=""/>
      <w:lvlJc w:val="left"/>
      <w:pPr>
        <w:ind w:left="720" w:hanging="360"/>
      </w:pPr>
      <w:rPr>
        <w:rFonts w:ascii="Symbol" w:hAnsi="Symbol" w:hint="default"/>
      </w:rPr>
    </w:lvl>
    <w:lvl w:ilvl="1" w:tplc="5A4A646C" w:tentative="1">
      <w:start w:val="1"/>
      <w:numFmt w:val="bullet"/>
      <w:lvlText w:val="o"/>
      <w:lvlJc w:val="left"/>
      <w:pPr>
        <w:ind w:left="1440" w:hanging="360"/>
      </w:pPr>
      <w:rPr>
        <w:rFonts w:ascii="Courier New" w:hAnsi="Courier New" w:cs="Courier New" w:hint="default"/>
      </w:rPr>
    </w:lvl>
    <w:lvl w:ilvl="2" w:tplc="EB6C2724" w:tentative="1">
      <w:start w:val="1"/>
      <w:numFmt w:val="bullet"/>
      <w:lvlText w:val=""/>
      <w:lvlJc w:val="left"/>
      <w:pPr>
        <w:ind w:left="2160" w:hanging="360"/>
      </w:pPr>
      <w:rPr>
        <w:rFonts w:ascii="Wingdings" w:hAnsi="Wingdings" w:hint="default"/>
      </w:rPr>
    </w:lvl>
    <w:lvl w:ilvl="3" w:tplc="DBFAA250" w:tentative="1">
      <w:start w:val="1"/>
      <w:numFmt w:val="bullet"/>
      <w:lvlText w:val=""/>
      <w:lvlJc w:val="left"/>
      <w:pPr>
        <w:ind w:left="2880" w:hanging="360"/>
      </w:pPr>
      <w:rPr>
        <w:rFonts w:ascii="Symbol" w:hAnsi="Symbol" w:hint="default"/>
      </w:rPr>
    </w:lvl>
    <w:lvl w:ilvl="4" w:tplc="49328578" w:tentative="1">
      <w:start w:val="1"/>
      <w:numFmt w:val="bullet"/>
      <w:lvlText w:val="o"/>
      <w:lvlJc w:val="left"/>
      <w:pPr>
        <w:ind w:left="3600" w:hanging="360"/>
      </w:pPr>
      <w:rPr>
        <w:rFonts w:ascii="Courier New" w:hAnsi="Courier New" w:cs="Courier New" w:hint="default"/>
      </w:rPr>
    </w:lvl>
    <w:lvl w:ilvl="5" w:tplc="C3F296F4" w:tentative="1">
      <w:start w:val="1"/>
      <w:numFmt w:val="bullet"/>
      <w:lvlText w:val=""/>
      <w:lvlJc w:val="left"/>
      <w:pPr>
        <w:ind w:left="4320" w:hanging="360"/>
      </w:pPr>
      <w:rPr>
        <w:rFonts w:ascii="Wingdings" w:hAnsi="Wingdings" w:hint="default"/>
      </w:rPr>
    </w:lvl>
    <w:lvl w:ilvl="6" w:tplc="80524F7C" w:tentative="1">
      <w:start w:val="1"/>
      <w:numFmt w:val="bullet"/>
      <w:lvlText w:val=""/>
      <w:lvlJc w:val="left"/>
      <w:pPr>
        <w:ind w:left="5040" w:hanging="360"/>
      </w:pPr>
      <w:rPr>
        <w:rFonts w:ascii="Symbol" w:hAnsi="Symbol" w:hint="default"/>
      </w:rPr>
    </w:lvl>
    <w:lvl w:ilvl="7" w:tplc="9B743E90" w:tentative="1">
      <w:start w:val="1"/>
      <w:numFmt w:val="bullet"/>
      <w:lvlText w:val="o"/>
      <w:lvlJc w:val="left"/>
      <w:pPr>
        <w:ind w:left="5760" w:hanging="360"/>
      </w:pPr>
      <w:rPr>
        <w:rFonts w:ascii="Courier New" w:hAnsi="Courier New" w:cs="Courier New" w:hint="default"/>
      </w:rPr>
    </w:lvl>
    <w:lvl w:ilvl="8" w:tplc="ABB4C060" w:tentative="1">
      <w:start w:val="1"/>
      <w:numFmt w:val="bullet"/>
      <w:lvlText w:val=""/>
      <w:lvlJc w:val="left"/>
      <w:pPr>
        <w:ind w:left="6480" w:hanging="360"/>
      </w:pPr>
      <w:rPr>
        <w:rFonts w:ascii="Wingdings" w:hAnsi="Wingdings" w:hint="default"/>
      </w:rPr>
    </w:lvl>
  </w:abstractNum>
  <w:abstractNum w:abstractNumId="23" w15:restartNumberingAfterBreak="0">
    <w:nsid w:val="50B57781"/>
    <w:multiLevelType w:val="hybridMultilevel"/>
    <w:tmpl w:val="C3A879A2"/>
    <w:lvl w:ilvl="0" w:tplc="E206A5E0">
      <w:start w:val="1"/>
      <w:numFmt w:val="bullet"/>
      <w:lvlText w:val=""/>
      <w:lvlJc w:val="left"/>
      <w:pPr>
        <w:ind w:left="720" w:hanging="360"/>
      </w:pPr>
      <w:rPr>
        <w:rFonts w:ascii="Wingdings" w:hAnsi="Wingdings" w:hint="default"/>
        <w:sz w:val="16"/>
        <w:szCs w:val="16"/>
      </w:rPr>
    </w:lvl>
    <w:lvl w:ilvl="1" w:tplc="F2D0D670" w:tentative="1">
      <w:start w:val="1"/>
      <w:numFmt w:val="bullet"/>
      <w:lvlText w:val="o"/>
      <w:lvlJc w:val="left"/>
      <w:pPr>
        <w:ind w:left="1440" w:hanging="360"/>
      </w:pPr>
      <w:rPr>
        <w:rFonts w:ascii="Courier New" w:hAnsi="Courier New" w:cs="Courier New" w:hint="default"/>
      </w:rPr>
    </w:lvl>
    <w:lvl w:ilvl="2" w:tplc="0848F67A" w:tentative="1">
      <w:start w:val="1"/>
      <w:numFmt w:val="bullet"/>
      <w:lvlText w:val=""/>
      <w:lvlJc w:val="left"/>
      <w:pPr>
        <w:ind w:left="2160" w:hanging="360"/>
      </w:pPr>
      <w:rPr>
        <w:rFonts w:ascii="Wingdings" w:hAnsi="Wingdings" w:hint="default"/>
      </w:rPr>
    </w:lvl>
    <w:lvl w:ilvl="3" w:tplc="292C058A" w:tentative="1">
      <w:start w:val="1"/>
      <w:numFmt w:val="bullet"/>
      <w:lvlText w:val=""/>
      <w:lvlJc w:val="left"/>
      <w:pPr>
        <w:ind w:left="2880" w:hanging="360"/>
      </w:pPr>
      <w:rPr>
        <w:rFonts w:ascii="Symbol" w:hAnsi="Symbol" w:hint="default"/>
      </w:rPr>
    </w:lvl>
    <w:lvl w:ilvl="4" w:tplc="EB5CBDB2" w:tentative="1">
      <w:start w:val="1"/>
      <w:numFmt w:val="bullet"/>
      <w:lvlText w:val="o"/>
      <w:lvlJc w:val="left"/>
      <w:pPr>
        <w:ind w:left="3600" w:hanging="360"/>
      </w:pPr>
      <w:rPr>
        <w:rFonts w:ascii="Courier New" w:hAnsi="Courier New" w:cs="Courier New" w:hint="default"/>
      </w:rPr>
    </w:lvl>
    <w:lvl w:ilvl="5" w:tplc="F7426B68" w:tentative="1">
      <w:start w:val="1"/>
      <w:numFmt w:val="bullet"/>
      <w:lvlText w:val=""/>
      <w:lvlJc w:val="left"/>
      <w:pPr>
        <w:ind w:left="4320" w:hanging="360"/>
      </w:pPr>
      <w:rPr>
        <w:rFonts w:ascii="Wingdings" w:hAnsi="Wingdings" w:hint="default"/>
      </w:rPr>
    </w:lvl>
    <w:lvl w:ilvl="6" w:tplc="0BAAD218" w:tentative="1">
      <w:start w:val="1"/>
      <w:numFmt w:val="bullet"/>
      <w:lvlText w:val=""/>
      <w:lvlJc w:val="left"/>
      <w:pPr>
        <w:ind w:left="5040" w:hanging="360"/>
      </w:pPr>
      <w:rPr>
        <w:rFonts w:ascii="Symbol" w:hAnsi="Symbol" w:hint="default"/>
      </w:rPr>
    </w:lvl>
    <w:lvl w:ilvl="7" w:tplc="9A7AE9CC" w:tentative="1">
      <w:start w:val="1"/>
      <w:numFmt w:val="bullet"/>
      <w:lvlText w:val="o"/>
      <w:lvlJc w:val="left"/>
      <w:pPr>
        <w:ind w:left="5760" w:hanging="360"/>
      </w:pPr>
      <w:rPr>
        <w:rFonts w:ascii="Courier New" w:hAnsi="Courier New" w:cs="Courier New" w:hint="default"/>
      </w:rPr>
    </w:lvl>
    <w:lvl w:ilvl="8" w:tplc="E15C4782" w:tentative="1">
      <w:start w:val="1"/>
      <w:numFmt w:val="bullet"/>
      <w:lvlText w:val=""/>
      <w:lvlJc w:val="left"/>
      <w:pPr>
        <w:ind w:left="6480" w:hanging="360"/>
      </w:pPr>
      <w:rPr>
        <w:rFonts w:ascii="Wingdings" w:hAnsi="Wingdings" w:hint="default"/>
      </w:rPr>
    </w:lvl>
  </w:abstractNum>
  <w:abstractNum w:abstractNumId="24" w15:restartNumberingAfterBreak="0">
    <w:nsid w:val="57744C07"/>
    <w:multiLevelType w:val="hybridMultilevel"/>
    <w:tmpl w:val="EE4ECCC2"/>
    <w:lvl w:ilvl="0" w:tplc="E68E7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74058B"/>
    <w:multiLevelType w:val="hybridMultilevel"/>
    <w:tmpl w:val="B1C0A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AF37A4"/>
    <w:multiLevelType w:val="hybridMultilevel"/>
    <w:tmpl w:val="87984EA0"/>
    <w:lvl w:ilvl="0" w:tplc="BE3EC17A">
      <w:start w:val="1"/>
      <w:numFmt w:val="bullet"/>
      <w:lvlText w:val="-"/>
      <w:lvlJc w:val="left"/>
      <w:pPr>
        <w:ind w:left="1440" w:hanging="360"/>
      </w:pPr>
      <w:rPr>
        <w:rFonts w:ascii="Calibri" w:eastAsia="Calibri" w:hAnsi="Calibri" w:hint="default"/>
        <w:sz w:val="22"/>
        <w:szCs w:val="22"/>
      </w:rPr>
    </w:lvl>
    <w:lvl w:ilvl="1" w:tplc="F9200CE0" w:tentative="1">
      <w:start w:val="1"/>
      <w:numFmt w:val="bullet"/>
      <w:lvlText w:val="o"/>
      <w:lvlJc w:val="left"/>
      <w:pPr>
        <w:ind w:left="2160" w:hanging="360"/>
      </w:pPr>
      <w:rPr>
        <w:rFonts w:ascii="Courier New" w:hAnsi="Courier New" w:cs="Courier New" w:hint="default"/>
      </w:rPr>
    </w:lvl>
    <w:lvl w:ilvl="2" w:tplc="2EC81144" w:tentative="1">
      <w:start w:val="1"/>
      <w:numFmt w:val="bullet"/>
      <w:lvlText w:val=""/>
      <w:lvlJc w:val="left"/>
      <w:pPr>
        <w:ind w:left="2880" w:hanging="360"/>
      </w:pPr>
      <w:rPr>
        <w:rFonts w:ascii="Wingdings" w:hAnsi="Wingdings" w:hint="default"/>
      </w:rPr>
    </w:lvl>
    <w:lvl w:ilvl="3" w:tplc="9B3255D4" w:tentative="1">
      <w:start w:val="1"/>
      <w:numFmt w:val="bullet"/>
      <w:lvlText w:val=""/>
      <w:lvlJc w:val="left"/>
      <w:pPr>
        <w:ind w:left="3600" w:hanging="360"/>
      </w:pPr>
      <w:rPr>
        <w:rFonts w:ascii="Symbol" w:hAnsi="Symbol" w:hint="default"/>
      </w:rPr>
    </w:lvl>
    <w:lvl w:ilvl="4" w:tplc="12E40C78" w:tentative="1">
      <w:start w:val="1"/>
      <w:numFmt w:val="bullet"/>
      <w:lvlText w:val="o"/>
      <w:lvlJc w:val="left"/>
      <w:pPr>
        <w:ind w:left="4320" w:hanging="360"/>
      </w:pPr>
      <w:rPr>
        <w:rFonts w:ascii="Courier New" w:hAnsi="Courier New" w:cs="Courier New" w:hint="default"/>
      </w:rPr>
    </w:lvl>
    <w:lvl w:ilvl="5" w:tplc="ACC6C4E2" w:tentative="1">
      <w:start w:val="1"/>
      <w:numFmt w:val="bullet"/>
      <w:lvlText w:val=""/>
      <w:lvlJc w:val="left"/>
      <w:pPr>
        <w:ind w:left="5040" w:hanging="360"/>
      </w:pPr>
      <w:rPr>
        <w:rFonts w:ascii="Wingdings" w:hAnsi="Wingdings" w:hint="default"/>
      </w:rPr>
    </w:lvl>
    <w:lvl w:ilvl="6" w:tplc="BE52DA74" w:tentative="1">
      <w:start w:val="1"/>
      <w:numFmt w:val="bullet"/>
      <w:lvlText w:val=""/>
      <w:lvlJc w:val="left"/>
      <w:pPr>
        <w:ind w:left="5760" w:hanging="360"/>
      </w:pPr>
      <w:rPr>
        <w:rFonts w:ascii="Symbol" w:hAnsi="Symbol" w:hint="default"/>
      </w:rPr>
    </w:lvl>
    <w:lvl w:ilvl="7" w:tplc="34AC1402" w:tentative="1">
      <w:start w:val="1"/>
      <w:numFmt w:val="bullet"/>
      <w:lvlText w:val="o"/>
      <w:lvlJc w:val="left"/>
      <w:pPr>
        <w:ind w:left="6480" w:hanging="360"/>
      </w:pPr>
      <w:rPr>
        <w:rFonts w:ascii="Courier New" w:hAnsi="Courier New" w:cs="Courier New" w:hint="default"/>
      </w:rPr>
    </w:lvl>
    <w:lvl w:ilvl="8" w:tplc="11682D5A" w:tentative="1">
      <w:start w:val="1"/>
      <w:numFmt w:val="bullet"/>
      <w:lvlText w:val=""/>
      <w:lvlJc w:val="left"/>
      <w:pPr>
        <w:ind w:left="7200" w:hanging="360"/>
      </w:pPr>
      <w:rPr>
        <w:rFonts w:ascii="Wingdings" w:hAnsi="Wingdings" w:hint="default"/>
      </w:rPr>
    </w:lvl>
  </w:abstractNum>
  <w:abstractNum w:abstractNumId="27" w15:restartNumberingAfterBreak="0">
    <w:nsid w:val="690B1F38"/>
    <w:multiLevelType w:val="hybridMultilevel"/>
    <w:tmpl w:val="DCD097B6"/>
    <w:lvl w:ilvl="0" w:tplc="44027A8C">
      <w:start w:val="1"/>
      <w:numFmt w:val="bullet"/>
      <w:lvlText w:val=""/>
      <w:lvlJc w:val="left"/>
      <w:pPr>
        <w:ind w:left="720" w:hanging="360"/>
      </w:pPr>
      <w:rPr>
        <w:rFonts w:ascii="Wingdings" w:hAnsi="Wingdings" w:hint="default"/>
      </w:rPr>
    </w:lvl>
    <w:lvl w:ilvl="1" w:tplc="CA84D8EE" w:tentative="1">
      <w:start w:val="1"/>
      <w:numFmt w:val="bullet"/>
      <w:lvlText w:val="o"/>
      <w:lvlJc w:val="left"/>
      <w:pPr>
        <w:ind w:left="1440" w:hanging="360"/>
      </w:pPr>
      <w:rPr>
        <w:rFonts w:ascii="Courier New" w:hAnsi="Courier New" w:cs="Courier New" w:hint="default"/>
      </w:rPr>
    </w:lvl>
    <w:lvl w:ilvl="2" w:tplc="D56AE932" w:tentative="1">
      <w:start w:val="1"/>
      <w:numFmt w:val="bullet"/>
      <w:lvlText w:val=""/>
      <w:lvlJc w:val="left"/>
      <w:pPr>
        <w:ind w:left="2160" w:hanging="360"/>
      </w:pPr>
      <w:rPr>
        <w:rFonts w:ascii="Wingdings" w:hAnsi="Wingdings" w:hint="default"/>
      </w:rPr>
    </w:lvl>
    <w:lvl w:ilvl="3" w:tplc="E6EA2488" w:tentative="1">
      <w:start w:val="1"/>
      <w:numFmt w:val="bullet"/>
      <w:lvlText w:val=""/>
      <w:lvlJc w:val="left"/>
      <w:pPr>
        <w:ind w:left="2880" w:hanging="360"/>
      </w:pPr>
      <w:rPr>
        <w:rFonts w:ascii="Symbol" w:hAnsi="Symbol" w:hint="default"/>
      </w:rPr>
    </w:lvl>
    <w:lvl w:ilvl="4" w:tplc="CC8C921E" w:tentative="1">
      <w:start w:val="1"/>
      <w:numFmt w:val="bullet"/>
      <w:lvlText w:val="o"/>
      <w:lvlJc w:val="left"/>
      <w:pPr>
        <w:ind w:left="3600" w:hanging="360"/>
      </w:pPr>
      <w:rPr>
        <w:rFonts w:ascii="Courier New" w:hAnsi="Courier New" w:cs="Courier New" w:hint="default"/>
      </w:rPr>
    </w:lvl>
    <w:lvl w:ilvl="5" w:tplc="FE20AC02" w:tentative="1">
      <w:start w:val="1"/>
      <w:numFmt w:val="bullet"/>
      <w:lvlText w:val=""/>
      <w:lvlJc w:val="left"/>
      <w:pPr>
        <w:ind w:left="4320" w:hanging="360"/>
      </w:pPr>
      <w:rPr>
        <w:rFonts w:ascii="Wingdings" w:hAnsi="Wingdings" w:hint="default"/>
      </w:rPr>
    </w:lvl>
    <w:lvl w:ilvl="6" w:tplc="5082231A" w:tentative="1">
      <w:start w:val="1"/>
      <w:numFmt w:val="bullet"/>
      <w:lvlText w:val=""/>
      <w:lvlJc w:val="left"/>
      <w:pPr>
        <w:ind w:left="5040" w:hanging="360"/>
      </w:pPr>
      <w:rPr>
        <w:rFonts w:ascii="Symbol" w:hAnsi="Symbol" w:hint="default"/>
      </w:rPr>
    </w:lvl>
    <w:lvl w:ilvl="7" w:tplc="030EA4BA" w:tentative="1">
      <w:start w:val="1"/>
      <w:numFmt w:val="bullet"/>
      <w:lvlText w:val="o"/>
      <w:lvlJc w:val="left"/>
      <w:pPr>
        <w:ind w:left="5760" w:hanging="360"/>
      </w:pPr>
      <w:rPr>
        <w:rFonts w:ascii="Courier New" w:hAnsi="Courier New" w:cs="Courier New" w:hint="default"/>
      </w:rPr>
    </w:lvl>
    <w:lvl w:ilvl="8" w:tplc="E348F1F2" w:tentative="1">
      <w:start w:val="1"/>
      <w:numFmt w:val="bullet"/>
      <w:lvlText w:val=""/>
      <w:lvlJc w:val="left"/>
      <w:pPr>
        <w:ind w:left="6480" w:hanging="360"/>
      </w:pPr>
      <w:rPr>
        <w:rFonts w:ascii="Wingdings" w:hAnsi="Wingdings" w:hint="default"/>
      </w:rPr>
    </w:lvl>
  </w:abstractNum>
  <w:abstractNum w:abstractNumId="28" w15:restartNumberingAfterBreak="0">
    <w:nsid w:val="691D5D57"/>
    <w:multiLevelType w:val="hybridMultilevel"/>
    <w:tmpl w:val="2BEE9704"/>
    <w:lvl w:ilvl="0" w:tplc="4D925770">
      <w:start w:val="1"/>
      <w:numFmt w:val="bullet"/>
      <w:lvlText w:val=""/>
      <w:lvlJc w:val="left"/>
      <w:pPr>
        <w:ind w:left="720" w:hanging="360"/>
      </w:pPr>
      <w:rPr>
        <w:rFonts w:ascii="Wingdings" w:hAnsi="Wingdings" w:hint="default"/>
      </w:rPr>
    </w:lvl>
    <w:lvl w:ilvl="1" w:tplc="C35E82B2" w:tentative="1">
      <w:start w:val="1"/>
      <w:numFmt w:val="bullet"/>
      <w:lvlText w:val="o"/>
      <w:lvlJc w:val="left"/>
      <w:pPr>
        <w:ind w:left="1440" w:hanging="360"/>
      </w:pPr>
      <w:rPr>
        <w:rFonts w:ascii="Courier New" w:hAnsi="Courier New" w:cs="Courier New" w:hint="default"/>
      </w:rPr>
    </w:lvl>
    <w:lvl w:ilvl="2" w:tplc="83D85678" w:tentative="1">
      <w:start w:val="1"/>
      <w:numFmt w:val="bullet"/>
      <w:lvlText w:val=""/>
      <w:lvlJc w:val="left"/>
      <w:pPr>
        <w:ind w:left="2160" w:hanging="360"/>
      </w:pPr>
      <w:rPr>
        <w:rFonts w:ascii="Wingdings" w:hAnsi="Wingdings" w:hint="default"/>
      </w:rPr>
    </w:lvl>
    <w:lvl w:ilvl="3" w:tplc="CEDC7988" w:tentative="1">
      <w:start w:val="1"/>
      <w:numFmt w:val="bullet"/>
      <w:lvlText w:val=""/>
      <w:lvlJc w:val="left"/>
      <w:pPr>
        <w:ind w:left="2880" w:hanging="360"/>
      </w:pPr>
      <w:rPr>
        <w:rFonts w:ascii="Symbol" w:hAnsi="Symbol" w:hint="default"/>
      </w:rPr>
    </w:lvl>
    <w:lvl w:ilvl="4" w:tplc="C5B2B754" w:tentative="1">
      <w:start w:val="1"/>
      <w:numFmt w:val="bullet"/>
      <w:lvlText w:val="o"/>
      <w:lvlJc w:val="left"/>
      <w:pPr>
        <w:ind w:left="3600" w:hanging="360"/>
      </w:pPr>
      <w:rPr>
        <w:rFonts w:ascii="Courier New" w:hAnsi="Courier New" w:cs="Courier New" w:hint="default"/>
      </w:rPr>
    </w:lvl>
    <w:lvl w:ilvl="5" w:tplc="C8AABBC4" w:tentative="1">
      <w:start w:val="1"/>
      <w:numFmt w:val="bullet"/>
      <w:lvlText w:val=""/>
      <w:lvlJc w:val="left"/>
      <w:pPr>
        <w:ind w:left="4320" w:hanging="360"/>
      </w:pPr>
      <w:rPr>
        <w:rFonts w:ascii="Wingdings" w:hAnsi="Wingdings" w:hint="default"/>
      </w:rPr>
    </w:lvl>
    <w:lvl w:ilvl="6" w:tplc="D0FE51DA" w:tentative="1">
      <w:start w:val="1"/>
      <w:numFmt w:val="bullet"/>
      <w:lvlText w:val=""/>
      <w:lvlJc w:val="left"/>
      <w:pPr>
        <w:ind w:left="5040" w:hanging="360"/>
      </w:pPr>
      <w:rPr>
        <w:rFonts w:ascii="Symbol" w:hAnsi="Symbol" w:hint="default"/>
      </w:rPr>
    </w:lvl>
    <w:lvl w:ilvl="7" w:tplc="8EBEA966" w:tentative="1">
      <w:start w:val="1"/>
      <w:numFmt w:val="bullet"/>
      <w:lvlText w:val="o"/>
      <w:lvlJc w:val="left"/>
      <w:pPr>
        <w:ind w:left="5760" w:hanging="360"/>
      </w:pPr>
      <w:rPr>
        <w:rFonts w:ascii="Courier New" w:hAnsi="Courier New" w:cs="Courier New" w:hint="default"/>
      </w:rPr>
    </w:lvl>
    <w:lvl w:ilvl="8" w:tplc="1D72F50E" w:tentative="1">
      <w:start w:val="1"/>
      <w:numFmt w:val="bullet"/>
      <w:lvlText w:val=""/>
      <w:lvlJc w:val="left"/>
      <w:pPr>
        <w:ind w:left="6480" w:hanging="360"/>
      </w:pPr>
      <w:rPr>
        <w:rFonts w:ascii="Wingdings" w:hAnsi="Wingdings" w:hint="default"/>
      </w:rPr>
    </w:lvl>
  </w:abstractNum>
  <w:abstractNum w:abstractNumId="29" w15:restartNumberingAfterBreak="0">
    <w:nsid w:val="696D3EB7"/>
    <w:multiLevelType w:val="hybridMultilevel"/>
    <w:tmpl w:val="F33A90BC"/>
    <w:lvl w:ilvl="0" w:tplc="653E5602">
      <w:start w:val="2"/>
      <w:numFmt w:val="bullet"/>
      <w:lvlText w:val="-"/>
      <w:lvlJc w:val="left"/>
      <w:pPr>
        <w:ind w:left="720" w:hanging="360"/>
      </w:pPr>
      <w:rPr>
        <w:rFonts w:ascii="Calibri" w:eastAsia="Calibri" w:hAnsi="Calibri" w:cs="Calibri" w:hint="default"/>
      </w:rPr>
    </w:lvl>
    <w:lvl w:ilvl="1" w:tplc="1EB69EE0" w:tentative="1">
      <w:start w:val="1"/>
      <w:numFmt w:val="bullet"/>
      <w:lvlText w:val="o"/>
      <w:lvlJc w:val="left"/>
      <w:pPr>
        <w:ind w:left="1440" w:hanging="360"/>
      </w:pPr>
      <w:rPr>
        <w:rFonts w:ascii="Courier New" w:hAnsi="Courier New" w:cs="Courier New" w:hint="default"/>
      </w:rPr>
    </w:lvl>
    <w:lvl w:ilvl="2" w:tplc="6DBC24CC" w:tentative="1">
      <w:start w:val="1"/>
      <w:numFmt w:val="bullet"/>
      <w:lvlText w:val=""/>
      <w:lvlJc w:val="left"/>
      <w:pPr>
        <w:ind w:left="2160" w:hanging="360"/>
      </w:pPr>
      <w:rPr>
        <w:rFonts w:ascii="Wingdings" w:hAnsi="Wingdings" w:hint="default"/>
      </w:rPr>
    </w:lvl>
    <w:lvl w:ilvl="3" w:tplc="288CE6B6" w:tentative="1">
      <w:start w:val="1"/>
      <w:numFmt w:val="bullet"/>
      <w:lvlText w:val=""/>
      <w:lvlJc w:val="left"/>
      <w:pPr>
        <w:ind w:left="2880" w:hanging="360"/>
      </w:pPr>
      <w:rPr>
        <w:rFonts w:ascii="Symbol" w:hAnsi="Symbol" w:hint="default"/>
      </w:rPr>
    </w:lvl>
    <w:lvl w:ilvl="4" w:tplc="6AC2F1E4" w:tentative="1">
      <w:start w:val="1"/>
      <w:numFmt w:val="bullet"/>
      <w:lvlText w:val="o"/>
      <w:lvlJc w:val="left"/>
      <w:pPr>
        <w:ind w:left="3600" w:hanging="360"/>
      </w:pPr>
      <w:rPr>
        <w:rFonts w:ascii="Courier New" w:hAnsi="Courier New" w:cs="Courier New" w:hint="default"/>
      </w:rPr>
    </w:lvl>
    <w:lvl w:ilvl="5" w:tplc="72A253D2" w:tentative="1">
      <w:start w:val="1"/>
      <w:numFmt w:val="bullet"/>
      <w:lvlText w:val=""/>
      <w:lvlJc w:val="left"/>
      <w:pPr>
        <w:ind w:left="4320" w:hanging="360"/>
      </w:pPr>
      <w:rPr>
        <w:rFonts w:ascii="Wingdings" w:hAnsi="Wingdings" w:hint="default"/>
      </w:rPr>
    </w:lvl>
    <w:lvl w:ilvl="6" w:tplc="24A2BDDE" w:tentative="1">
      <w:start w:val="1"/>
      <w:numFmt w:val="bullet"/>
      <w:lvlText w:val=""/>
      <w:lvlJc w:val="left"/>
      <w:pPr>
        <w:ind w:left="5040" w:hanging="360"/>
      </w:pPr>
      <w:rPr>
        <w:rFonts w:ascii="Symbol" w:hAnsi="Symbol" w:hint="default"/>
      </w:rPr>
    </w:lvl>
    <w:lvl w:ilvl="7" w:tplc="6D2A3DFA" w:tentative="1">
      <w:start w:val="1"/>
      <w:numFmt w:val="bullet"/>
      <w:lvlText w:val="o"/>
      <w:lvlJc w:val="left"/>
      <w:pPr>
        <w:ind w:left="5760" w:hanging="360"/>
      </w:pPr>
      <w:rPr>
        <w:rFonts w:ascii="Courier New" w:hAnsi="Courier New" w:cs="Courier New" w:hint="default"/>
      </w:rPr>
    </w:lvl>
    <w:lvl w:ilvl="8" w:tplc="FCEE0010" w:tentative="1">
      <w:start w:val="1"/>
      <w:numFmt w:val="bullet"/>
      <w:lvlText w:val=""/>
      <w:lvlJc w:val="left"/>
      <w:pPr>
        <w:ind w:left="6480" w:hanging="360"/>
      </w:pPr>
      <w:rPr>
        <w:rFonts w:ascii="Wingdings" w:hAnsi="Wingdings" w:hint="default"/>
      </w:rPr>
    </w:lvl>
  </w:abstractNum>
  <w:abstractNum w:abstractNumId="30" w15:restartNumberingAfterBreak="0">
    <w:nsid w:val="6CD03270"/>
    <w:multiLevelType w:val="hybridMultilevel"/>
    <w:tmpl w:val="52E81186"/>
    <w:lvl w:ilvl="0" w:tplc="A076738A">
      <w:start w:val="1"/>
      <w:numFmt w:val="bullet"/>
      <w:lvlText w:val=""/>
      <w:lvlJc w:val="left"/>
      <w:pPr>
        <w:ind w:left="720" w:hanging="360"/>
      </w:pPr>
      <w:rPr>
        <w:rFonts w:ascii="Wingdings" w:hAnsi="Wingdings" w:hint="default"/>
        <w:sz w:val="16"/>
        <w:szCs w:val="16"/>
      </w:rPr>
    </w:lvl>
    <w:lvl w:ilvl="1" w:tplc="E3E2E764" w:tentative="1">
      <w:start w:val="1"/>
      <w:numFmt w:val="bullet"/>
      <w:lvlText w:val="o"/>
      <w:lvlJc w:val="left"/>
      <w:pPr>
        <w:ind w:left="1440" w:hanging="360"/>
      </w:pPr>
      <w:rPr>
        <w:rFonts w:ascii="Courier New" w:hAnsi="Courier New" w:cs="Courier New" w:hint="default"/>
      </w:rPr>
    </w:lvl>
    <w:lvl w:ilvl="2" w:tplc="84C29646" w:tentative="1">
      <w:start w:val="1"/>
      <w:numFmt w:val="bullet"/>
      <w:lvlText w:val=""/>
      <w:lvlJc w:val="left"/>
      <w:pPr>
        <w:ind w:left="2160" w:hanging="360"/>
      </w:pPr>
      <w:rPr>
        <w:rFonts w:ascii="Wingdings" w:hAnsi="Wingdings" w:hint="default"/>
      </w:rPr>
    </w:lvl>
    <w:lvl w:ilvl="3" w:tplc="847CECC0" w:tentative="1">
      <w:start w:val="1"/>
      <w:numFmt w:val="bullet"/>
      <w:lvlText w:val=""/>
      <w:lvlJc w:val="left"/>
      <w:pPr>
        <w:ind w:left="2880" w:hanging="360"/>
      </w:pPr>
      <w:rPr>
        <w:rFonts w:ascii="Symbol" w:hAnsi="Symbol" w:hint="default"/>
      </w:rPr>
    </w:lvl>
    <w:lvl w:ilvl="4" w:tplc="321CDD4A" w:tentative="1">
      <w:start w:val="1"/>
      <w:numFmt w:val="bullet"/>
      <w:lvlText w:val="o"/>
      <w:lvlJc w:val="left"/>
      <w:pPr>
        <w:ind w:left="3600" w:hanging="360"/>
      </w:pPr>
      <w:rPr>
        <w:rFonts w:ascii="Courier New" w:hAnsi="Courier New" w:cs="Courier New" w:hint="default"/>
      </w:rPr>
    </w:lvl>
    <w:lvl w:ilvl="5" w:tplc="F202BC46" w:tentative="1">
      <w:start w:val="1"/>
      <w:numFmt w:val="bullet"/>
      <w:lvlText w:val=""/>
      <w:lvlJc w:val="left"/>
      <w:pPr>
        <w:ind w:left="4320" w:hanging="360"/>
      </w:pPr>
      <w:rPr>
        <w:rFonts w:ascii="Wingdings" w:hAnsi="Wingdings" w:hint="default"/>
      </w:rPr>
    </w:lvl>
    <w:lvl w:ilvl="6" w:tplc="6EF4E00C" w:tentative="1">
      <w:start w:val="1"/>
      <w:numFmt w:val="bullet"/>
      <w:lvlText w:val=""/>
      <w:lvlJc w:val="left"/>
      <w:pPr>
        <w:ind w:left="5040" w:hanging="360"/>
      </w:pPr>
      <w:rPr>
        <w:rFonts w:ascii="Symbol" w:hAnsi="Symbol" w:hint="default"/>
      </w:rPr>
    </w:lvl>
    <w:lvl w:ilvl="7" w:tplc="BC7A128A" w:tentative="1">
      <w:start w:val="1"/>
      <w:numFmt w:val="bullet"/>
      <w:lvlText w:val="o"/>
      <w:lvlJc w:val="left"/>
      <w:pPr>
        <w:ind w:left="5760" w:hanging="360"/>
      </w:pPr>
      <w:rPr>
        <w:rFonts w:ascii="Courier New" w:hAnsi="Courier New" w:cs="Courier New" w:hint="default"/>
      </w:rPr>
    </w:lvl>
    <w:lvl w:ilvl="8" w:tplc="86FE4C12" w:tentative="1">
      <w:start w:val="1"/>
      <w:numFmt w:val="bullet"/>
      <w:lvlText w:val=""/>
      <w:lvlJc w:val="left"/>
      <w:pPr>
        <w:ind w:left="6480" w:hanging="360"/>
      </w:pPr>
      <w:rPr>
        <w:rFonts w:ascii="Wingdings" w:hAnsi="Wingdings" w:hint="default"/>
      </w:rPr>
    </w:lvl>
  </w:abstractNum>
  <w:abstractNum w:abstractNumId="31" w15:restartNumberingAfterBreak="0">
    <w:nsid w:val="751459F1"/>
    <w:multiLevelType w:val="hybridMultilevel"/>
    <w:tmpl w:val="1D06F062"/>
    <w:lvl w:ilvl="0" w:tplc="982EB748">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6706DF1"/>
    <w:multiLevelType w:val="hybridMultilevel"/>
    <w:tmpl w:val="250CA976"/>
    <w:lvl w:ilvl="0" w:tplc="FAF2BA6E">
      <w:start w:val="1"/>
      <w:numFmt w:val="bullet"/>
      <w:lvlText w:val=""/>
      <w:lvlJc w:val="left"/>
      <w:pPr>
        <w:ind w:left="970" w:hanging="360"/>
      </w:pPr>
      <w:rPr>
        <w:rFonts w:ascii="Wingdings" w:hAnsi="Wingdings" w:hint="default"/>
      </w:rPr>
    </w:lvl>
    <w:lvl w:ilvl="1" w:tplc="A33A6964" w:tentative="1">
      <w:start w:val="1"/>
      <w:numFmt w:val="bullet"/>
      <w:lvlText w:val="o"/>
      <w:lvlJc w:val="left"/>
      <w:pPr>
        <w:ind w:left="1690" w:hanging="360"/>
      </w:pPr>
      <w:rPr>
        <w:rFonts w:ascii="Courier New" w:hAnsi="Courier New" w:cs="Courier New" w:hint="default"/>
      </w:rPr>
    </w:lvl>
    <w:lvl w:ilvl="2" w:tplc="A9A6C886" w:tentative="1">
      <w:start w:val="1"/>
      <w:numFmt w:val="bullet"/>
      <w:lvlText w:val=""/>
      <w:lvlJc w:val="left"/>
      <w:pPr>
        <w:ind w:left="2410" w:hanging="360"/>
      </w:pPr>
      <w:rPr>
        <w:rFonts w:ascii="Wingdings" w:hAnsi="Wingdings" w:hint="default"/>
      </w:rPr>
    </w:lvl>
    <w:lvl w:ilvl="3" w:tplc="79484E6E" w:tentative="1">
      <w:start w:val="1"/>
      <w:numFmt w:val="bullet"/>
      <w:lvlText w:val=""/>
      <w:lvlJc w:val="left"/>
      <w:pPr>
        <w:ind w:left="3130" w:hanging="360"/>
      </w:pPr>
      <w:rPr>
        <w:rFonts w:ascii="Symbol" w:hAnsi="Symbol" w:hint="default"/>
      </w:rPr>
    </w:lvl>
    <w:lvl w:ilvl="4" w:tplc="4AEA86F6" w:tentative="1">
      <w:start w:val="1"/>
      <w:numFmt w:val="bullet"/>
      <w:lvlText w:val="o"/>
      <w:lvlJc w:val="left"/>
      <w:pPr>
        <w:ind w:left="3850" w:hanging="360"/>
      </w:pPr>
      <w:rPr>
        <w:rFonts w:ascii="Courier New" w:hAnsi="Courier New" w:cs="Courier New" w:hint="default"/>
      </w:rPr>
    </w:lvl>
    <w:lvl w:ilvl="5" w:tplc="0742A7DA" w:tentative="1">
      <w:start w:val="1"/>
      <w:numFmt w:val="bullet"/>
      <w:lvlText w:val=""/>
      <w:lvlJc w:val="left"/>
      <w:pPr>
        <w:ind w:left="4570" w:hanging="360"/>
      </w:pPr>
      <w:rPr>
        <w:rFonts w:ascii="Wingdings" w:hAnsi="Wingdings" w:hint="default"/>
      </w:rPr>
    </w:lvl>
    <w:lvl w:ilvl="6" w:tplc="C49E9D2C" w:tentative="1">
      <w:start w:val="1"/>
      <w:numFmt w:val="bullet"/>
      <w:lvlText w:val=""/>
      <w:lvlJc w:val="left"/>
      <w:pPr>
        <w:ind w:left="5290" w:hanging="360"/>
      </w:pPr>
      <w:rPr>
        <w:rFonts w:ascii="Symbol" w:hAnsi="Symbol" w:hint="default"/>
      </w:rPr>
    </w:lvl>
    <w:lvl w:ilvl="7" w:tplc="2FBCAC26" w:tentative="1">
      <w:start w:val="1"/>
      <w:numFmt w:val="bullet"/>
      <w:lvlText w:val="o"/>
      <w:lvlJc w:val="left"/>
      <w:pPr>
        <w:ind w:left="6010" w:hanging="360"/>
      </w:pPr>
      <w:rPr>
        <w:rFonts w:ascii="Courier New" w:hAnsi="Courier New" w:cs="Courier New" w:hint="default"/>
      </w:rPr>
    </w:lvl>
    <w:lvl w:ilvl="8" w:tplc="D7ECF040" w:tentative="1">
      <w:start w:val="1"/>
      <w:numFmt w:val="bullet"/>
      <w:lvlText w:val=""/>
      <w:lvlJc w:val="left"/>
      <w:pPr>
        <w:ind w:left="6730" w:hanging="360"/>
      </w:pPr>
      <w:rPr>
        <w:rFonts w:ascii="Wingdings" w:hAnsi="Wingdings" w:hint="default"/>
      </w:rPr>
    </w:lvl>
  </w:abstractNum>
  <w:abstractNum w:abstractNumId="33" w15:restartNumberingAfterBreak="0">
    <w:nsid w:val="769F7D6E"/>
    <w:multiLevelType w:val="hybridMultilevel"/>
    <w:tmpl w:val="8F0411D6"/>
    <w:lvl w:ilvl="0" w:tplc="8BA84908">
      <w:start w:val="1"/>
      <w:numFmt w:val="bullet"/>
      <w:lvlText w:val=""/>
      <w:lvlJc w:val="left"/>
      <w:pPr>
        <w:ind w:left="720" w:hanging="360"/>
      </w:pPr>
      <w:rPr>
        <w:rFonts w:ascii="Wingdings" w:hAnsi="Wingdings" w:hint="default"/>
      </w:rPr>
    </w:lvl>
    <w:lvl w:ilvl="1" w:tplc="0A106F94" w:tentative="1">
      <w:start w:val="1"/>
      <w:numFmt w:val="bullet"/>
      <w:lvlText w:val="o"/>
      <w:lvlJc w:val="left"/>
      <w:pPr>
        <w:ind w:left="1440" w:hanging="360"/>
      </w:pPr>
      <w:rPr>
        <w:rFonts w:ascii="Courier New" w:hAnsi="Courier New" w:cs="Courier New" w:hint="default"/>
      </w:rPr>
    </w:lvl>
    <w:lvl w:ilvl="2" w:tplc="F5E03EDC" w:tentative="1">
      <w:start w:val="1"/>
      <w:numFmt w:val="bullet"/>
      <w:lvlText w:val=""/>
      <w:lvlJc w:val="left"/>
      <w:pPr>
        <w:ind w:left="2160" w:hanging="360"/>
      </w:pPr>
      <w:rPr>
        <w:rFonts w:ascii="Wingdings" w:hAnsi="Wingdings" w:hint="default"/>
      </w:rPr>
    </w:lvl>
    <w:lvl w:ilvl="3" w:tplc="FACAAE76" w:tentative="1">
      <w:start w:val="1"/>
      <w:numFmt w:val="bullet"/>
      <w:lvlText w:val=""/>
      <w:lvlJc w:val="left"/>
      <w:pPr>
        <w:ind w:left="2880" w:hanging="360"/>
      </w:pPr>
      <w:rPr>
        <w:rFonts w:ascii="Symbol" w:hAnsi="Symbol" w:hint="default"/>
      </w:rPr>
    </w:lvl>
    <w:lvl w:ilvl="4" w:tplc="708E9016" w:tentative="1">
      <w:start w:val="1"/>
      <w:numFmt w:val="bullet"/>
      <w:lvlText w:val="o"/>
      <w:lvlJc w:val="left"/>
      <w:pPr>
        <w:ind w:left="3600" w:hanging="360"/>
      </w:pPr>
      <w:rPr>
        <w:rFonts w:ascii="Courier New" w:hAnsi="Courier New" w:cs="Courier New" w:hint="default"/>
      </w:rPr>
    </w:lvl>
    <w:lvl w:ilvl="5" w:tplc="01B4C678" w:tentative="1">
      <w:start w:val="1"/>
      <w:numFmt w:val="bullet"/>
      <w:lvlText w:val=""/>
      <w:lvlJc w:val="left"/>
      <w:pPr>
        <w:ind w:left="4320" w:hanging="360"/>
      </w:pPr>
      <w:rPr>
        <w:rFonts w:ascii="Wingdings" w:hAnsi="Wingdings" w:hint="default"/>
      </w:rPr>
    </w:lvl>
    <w:lvl w:ilvl="6" w:tplc="86BC3B42" w:tentative="1">
      <w:start w:val="1"/>
      <w:numFmt w:val="bullet"/>
      <w:lvlText w:val=""/>
      <w:lvlJc w:val="left"/>
      <w:pPr>
        <w:ind w:left="5040" w:hanging="360"/>
      </w:pPr>
      <w:rPr>
        <w:rFonts w:ascii="Symbol" w:hAnsi="Symbol" w:hint="default"/>
      </w:rPr>
    </w:lvl>
    <w:lvl w:ilvl="7" w:tplc="B2981050" w:tentative="1">
      <w:start w:val="1"/>
      <w:numFmt w:val="bullet"/>
      <w:lvlText w:val="o"/>
      <w:lvlJc w:val="left"/>
      <w:pPr>
        <w:ind w:left="5760" w:hanging="360"/>
      </w:pPr>
      <w:rPr>
        <w:rFonts w:ascii="Courier New" w:hAnsi="Courier New" w:cs="Courier New" w:hint="default"/>
      </w:rPr>
    </w:lvl>
    <w:lvl w:ilvl="8" w:tplc="24AE806E" w:tentative="1">
      <w:start w:val="1"/>
      <w:numFmt w:val="bullet"/>
      <w:lvlText w:val=""/>
      <w:lvlJc w:val="left"/>
      <w:pPr>
        <w:ind w:left="6480" w:hanging="360"/>
      </w:pPr>
      <w:rPr>
        <w:rFonts w:ascii="Wingdings" w:hAnsi="Wingdings" w:hint="default"/>
      </w:rPr>
    </w:lvl>
  </w:abstractNum>
  <w:abstractNum w:abstractNumId="34" w15:restartNumberingAfterBreak="0">
    <w:nsid w:val="779732B6"/>
    <w:multiLevelType w:val="hybridMultilevel"/>
    <w:tmpl w:val="57C6DF12"/>
    <w:lvl w:ilvl="0" w:tplc="51C2E71E">
      <w:start w:val="1"/>
      <w:numFmt w:val="bullet"/>
      <w:lvlText w:val=""/>
      <w:lvlJc w:val="left"/>
      <w:pPr>
        <w:ind w:left="720" w:hanging="360"/>
      </w:pPr>
      <w:rPr>
        <w:rFonts w:ascii="Symbol" w:hAnsi="Symbol" w:hint="default"/>
        <w:sz w:val="16"/>
        <w:szCs w:val="16"/>
      </w:rPr>
    </w:lvl>
    <w:lvl w:ilvl="1" w:tplc="2D625D16" w:tentative="1">
      <w:start w:val="1"/>
      <w:numFmt w:val="bullet"/>
      <w:lvlText w:val="o"/>
      <w:lvlJc w:val="left"/>
      <w:pPr>
        <w:ind w:left="1440" w:hanging="360"/>
      </w:pPr>
      <w:rPr>
        <w:rFonts w:ascii="Courier New" w:hAnsi="Courier New" w:cs="Courier New" w:hint="default"/>
      </w:rPr>
    </w:lvl>
    <w:lvl w:ilvl="2" w:tplc="82266CFA" w:tentative="1">
      <w:start w:val="1"/>
      <w:numFmt w:val="bullet"/>
      <w:lvlText w:val=""/>
      <w:lvlJc w:val="left"/>
      <w:pPr>
        <w:ind w:left="2160" w:hanging="360"/>
      </w:pPr>
      <w:rPr>
        <w:rFonts w:ascii="Wingdings" w:hAnsi="Wingdings" w:hint="default"/>
      </w:rPr>
    </w:lvl>
    <w:lvl w:ilvl="3" w:tplc="0C381B42" w:tentative="1">
      <w:start w:val="1"/>
      <w:numFmt w:val="bullet"/>
      <w:lvlText w:val=""/>
      <w:lvlJc w:val="left"/>
      <w:pPr>
        <w:ind w:left="2880" w:hanging="360"/>
      </w:pPr>
      <w:rPr>
        <w:rFonts w:ascii="Symbol" w:hAnsi="Symbol" w:hint="default"/>
      </w:rPr>
    </w:lvl>
    <w:lvl w:ilvl="4" w:tplc="F1BC3E46" w:tentative="1">
      <w:start w:val="1"/>
      <w:numFmt w:val="bullet"/>
      <w:lvlText w:val="o"/>
      <w:lvlJc w:val="left"/>
      <w:pPr>
        <w:ind w:left="3600" w:hanging="360"/>
      </w:pPr>
      <w:rPr>
        <w:rFonts w:ascii="Courier New" w:hAnsi="Courier New" w:cs="Courier New" w:hint="default"/>
      </w:rPr>
    </w:lvl>
    <w:lvl w:ilvl="5" w:tplc="648A97E4" w:tentative="1">
      <w:start w:val="1"/>
      <w:numFmt w:val="bullet"/>
      <w:lvlText w:val=""/>
      <w:lvlJc w:val="left"/>
      <w:pPr>
        <w:ind w:left="4320" w:hanging="360"/>
      </w:pPr>
      <w:rPr>
        <w:rFonts w:ascii="Wingdings" w:hAnsi="Wingdings" w:hint="default"/>
      </w:rPr>
    </w:lvl>
    <w:lvl w:ilvl="6" w:tplc="6A7A41F0" w:tentative="1">
      <w:start w:val="1"/>
      <w:numFmt w:val="bullet"/>
      <w:lvlText w:val=""/>
      <w:lvlJc w:val="left"/>
      <w:pPr>
        <w:ind w:left="5040" w:hanging="360"/>
      </w:pPr>
      <w:rPr>
        <w:rFonts w:ascii="Symbol" w:hAnsi="Symbol" w:hint="default"/>
      </w:rPr>
    </w:lvl>
    <w:lvl w:ilvl="7" w:tplc="233294C6" w:tentative="1">
      <w:start w:val="1"/>
      <w:numFmt w:val="bullet"/>
      <w:lvlText w:val="o"/>
      <w:lvlJc w:val="left"/>
      <w:pPr>
        <w:ind w:left="5760" w:hanging="360"/>
      </w:pPr>
      <w:rPr>
        <w:rFonts w:ascii="Courier New" w:hAnsi="Courier New" w:cs="Courier New" w:hint="default"/>
      </w:rPr>
    </w:lvl>
    <w:lvl w:ilvl="8" w:tplc="FA98389A" w:tentative="1">
      <w:start w:val="1"/>
      <w:numFmt w:val="bullet"/>
      <w:lvlText w:val=""/>
      <w:lvlJc w:val="left"/>
      <w:pPr>
        <w:ind w:left="6480" w:hanging="360"/>
      </w:pPr>
      <w:rPr>
        <w:rFonts w:ascii="Wingdings" w:hAnsi="Wingdings" w:hint="default"/>
      </w:rPr>
    </w:lvl>
  </w:abstractNum>
  <w:abstractNum w:abstractNumId="35" w15:restartNumberingAfterBreak="0">
    <w:nsid w:val="77CD5601"/>
    <w:multiLevelType w:val="hybridMultilevel"/>
    <w:tmpl w:val="7136C824"/>
    <w:lvl w:ilvl="0" w:tplc="1F36B460">
      <w:start w:val="1"/>
      <w:numFmt w:val="bullet"/>
      <w:lvlText w:val=""/>
      <w:lvlJc w:val="left"/>
      <w:pPr>
        <w:ind w:left="720" w:hanging="360"/>
      </w:pPr>
      <w:rPr>
        <w:rFonts w:ascii="Symbol" w:hAnsi="Symbol" w:hint="default"/>
        <w:sz w:val="16"/>
        <w:szCs w:val="16"/>
      </w:rPr>
    </w:lvl>
    <w:lvl w:ilvl="1" w:tplc="42E4B8B4" w:tentative="1">
      <w:start w:val="1"/>
      <w:numFmt w:val="bullet"/>
      <w:lvlText w:val="o"/>
      <w:lvlJc w:val="left"/>
      <w:pPr>
        <w:ind w:left="1440" w:hanging="360"/>
      </w:pPr>
      <w:rPr>
        <w:rFonts w:ascii="Courier New" w:hAnsi="Courier New" w:cs="Courier New" w:hint="default"/>
      </w:rPr>
    </w:lvl>
    <w:lvl w:ilvl="2" w:tplc="6CDA4A3E" w:tentative="1">
      <w:start w:val="1"/>
      <w:numFmt w:val="bullet"/>
      <w:lvlText w:val=""/>
      <w:lvlJc w:val="left"/>
      <w:pPr>
        <w:ind w:left="2160" w:hanging="360"/>
      </w:pPr>
      <w:rPr>
        <w:rFonts w:ascii="Wingdings" w:hAnsi="Wingdings" w:hint="default"/>
      </w:rPr>
    </w:lvl>
    <w:lvl w:ilvl="3" w:tplc="B24A5A4E" w:tentative="1">
      <w:start w:val="1"/>
      <w:numFmt w:val="bullet"/>
      <w:lvlText w:val=""/>
      <w:lvlJc w:val="left"/>
      <w:pPr>
        <w:ind w:left="2880" w:hanging="360"/>
      </w:pPr>
      <w:rPr>
        <w:rFonts w:ascii="Symbol" w:hAnsi="Symbol" w:hint="default"/>
      </w:rPr>
    </w:lvl>
    <w:lvl w:ilvl="4" w:tplc="CAA01ACE" w:tentative="1">
      <w:start w:val="1"/>
      <w:numFmt w:val="bullet"/>
      <w:lvlText w:val="o"/>
      <w:lvlJc w:val="left"/>
      <w:pPr>
        <w:ind w:left="3600" w:hanging="360"/>
      </w:pPr>
      <w:rPr>
        <w:rFonts w:ascii="Courier New" w:hAnsi="Courier New" w:cs="Courier New" w:hint="default"/>
      </w:rPr>
    </w:lvl>
    <w:lvl w:ilvl="5" w:tplc="C0341556" w:tentative="1">
      <w:start w:val="1"/>
      <w:numFmt w:val="bullet"/>
      <w:lvlText w:val=""/>
      <w:lvlJc w:val="left"/>
      <w:pPr>
        <w:ind w:left="4320" w:hanging="360"/>
      </w:pPr>
      <w:rPr>
        <w:rFonts w:ascii="Wingdings" w:hAnsi="Wingdings" w:hint="default"/>
      </w:rPr>
    </w:lvl>
    <w:lvl w:ilvl="6" w:tplc="00E824F6" w:tentative="1">
      <w:start w:val="1"/>
      <w:numFmt w:val="bullet"/>
      <w:lvlText w:val=""/>
      <w:lvlJc w:val="left"/>
      <w:pPr>
        <w:ind w:left="5040" w:hanging="360"/>
      </w:pPr>
      <w:rPr>
        <w:rFonts w:ascii="Symbol" w:hAnsi="Symbol" w:hint="default"/>
      </w:rPr>
    </w:lvl>
    <w:lvl w:ilvl="7" w:tplc="71847646" w:tentative="1">
      <w:start w:val="1"/>
      <w:numFmt w:val="bullet"/>
      <w:lvlText w:val="o"/>
      <w:lvlJc w:val="left"/>
      <w:pPr>
        <w:ind w:left="5760" w:hanging="360"/>
      </w:pPr>
      <w:rPr>
        <w:rFonts w:ascii="Courier New" w:hAnsi="Courier New" w:cs="Courier New" w:hint="default"/>
      </w:rPr>
    </w:lvl>
    <w:lvl w:ilvl="8" w:tplc="B8D2EE74" w:tentative="1">
      <w:start w:val="1"/>
      <w:numFmt w:val="bullet"/>
      <w:lvlText w:val=""/>
      <w:lvlJc w:val="left"/>
      <w:pPr>
        <w:ind w:left="6480" w:hanging="360"/>
      </w:pPr>
      <w:rPr>
        <w:rFonts w:ascii="Wingdings" w:hAnsi="Wingdings" w:hint="default"/>
      </w:rPr>
    </w:lvl>
  </w:abstractNum>
  <w:abstractNum w:abstractNumId="36" w15:restartNumberingAfterBreak="0">
    <w:nsid w:val="7A5A2945"/>
    <w:multiLevelType w:val="hybridMultilevel"/>
    <w:tmpl w:val="DFC2C7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B6599D"/>
    <w:multiLevelType w:val="hybridMultilevel"/>
    <w:tmpl w:val="E6328C8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C824ADD"/>
    <w:multiLevelType w:val="hybridMultilevel"/>
    <w:tmpl w:val="77D6CA3A"/>
    <w:lvl w:ilvl="0" w:tplc="CFF8F856">
      <w:start w:val="1"/>
      <w:numFmt w:val="bullet"/>
      <w:lvlText w:val=""/>
      <w:lvlJc w:val="left"/>
      <w:pPr>
        <w:ind w:left="1080" w:hanging="360"/>
      </w:pPr>
      <w:rPr>
        <w:rFonts w:ascii="Wingdings" w:hAnsi="Wingdings" w:hint="default"/>
      </w:rPr>
    </w:lvl>
    <w:lvl w:ilvl="1" w:tplc="B6EC07F4" w:tentative="1">
      <w:start w:val="1"/>
      <w:numFmt w:val="bullet"/>
      <w:lvlText w:val="o"/>
      <w:lvlJc w:val="left"/>
      <w:pPr>
        <w:ind w:left="1800" w:hanging="360"/>
      </w:pPr>
      <w:rPr>
        <w:rFonts w:ascii="Courier New" w:hAnsi="Courier New" w:cs="Courier New" w:hint="default"/>
      </w:rPr>
    </w:lvl>
    <w:lvl w:ilvl="2" w:tplc="76C4CA42" w:tentative="1">
      <w:start w:val="1"/>
      <w:numFmt w:val="bullet"/>
      <w:lvlText w:val=""/>
      <w:lvlJc w:val="left"/>
      <w:pPr>
        <w:ind w:left="2520" w:hanging="360"/>
      </w:pPr>
      <w:rPr>
        <w:rFonts w:ascii="Wingdings" w:hAnsi="Wingdings" w:hint="default"/>
      </w:rPr>
    </w:lvl>
    <w:lvl w:ilvl="3" w:tplc="05644C00" w:tentative="1">
      <w:start w:val="1"/>
      <w:numFmt w:val="bullet"/>
      <w:lvlText w:val=""/>
      <w:lvlJc w:val="left"/>
      <w:pPr>
        <w:ind w:left="3240" w:hanging="360"/>
      </w:pPr>
      <w:rPr>
        <w:rFonts w:ascii="Symbol" w:hAnsi="Symbol" w:hint="default"/>
      </w:rPr>
    </w:lvl>
    <w:lvl w:ilvl="4" w:tplc="32E29796" w:tentative="1">
      <w:start w:val="1"/>
      <w:numFmt w:val="bullet"/>
      <w:lvlText w:val="o"/>
      <w:lvlJc w:val="left"/>
      <w:pPr>
        <w:ind w:left="3960" w:hanging="360"/>
      </w:pPr>
      <w:rPr>
        <w:rFonts w:ascii="Courier New" w:hAnsi="Courier New" w:cs="Courier New" w:hint="default"/>
      </w:rPr>
    </w:lvl>
    <w:lvl w:ilvl="5" w:tplc="E6A60A36" w:tentative="1">
      <w:start w:val="1"/>
      <w:numFmt w:val="bullet"/>
      <w:lvlText w:val=""/>
      <w:lvlJc w:val="left"/>
      <w:pPr>
        <w:ind w:left="4680" w:hanging="360"/>
      </w:pPr>
      <w:rPr>
        <w:rFonts w:ascii="Wingdings" w:hAnsi="Wingdings" w:hint="default"/>
      </w:rPr>
    </w:lvl>
    <w:lvl w:ilvl="6" w:tplc="30B8525A" w:tentative="1">
      <w:start w:val="1"/>
      <w:numFmt w:val="bullet"/>
      <w:lvlText w:val=""/>
      <w:lvlJc w:val="left"/>
      <w:pPr>
        <w:ind w:left="5400" w:hanging="360"/>
      </w:pPr>
      <w:rPr>
        <w:rFonts w:ascii="Symbol" w:hAnsi="Symbol" w:hint="default"/>
      </w:rPr>
    </w:lvl>
    <w:lvl w:ilvl="7" w:tplc="DD78F774" w:tentative="1">
      <w:start w:val="1"/>
      <w:numFmt w:val="bullet"/>
      <w:lvlText w:val="o"/>
      <w:lvlJc w:val="left"/>
      <w:pPr>
        <w:ind w:left="6120" w:hanging="360"/>
      </w:pPr>
      <w:rPr>
        <w:rFonts w:ascii="Courier New" w:hAnsi="Courier New" w:cs="Courier New" w:hint="default"/>
      </w:rPr>
    </w:lvl>
    <w:lvl w:ilvl="8" w:tplc="CD3C127E" w:tentative="1">
      <w:start w:val="1"/>
      <w:numFmt w:val="bullet"/>
      <w:lvlText w:val=""/>
      <w:lvlJc w:val="left"/>
      <w:pPr>
        <w:ind w:left="6840" w:hanging="360"/>
      </w:pPr>
      <w:rPr>
        <w:rFonts w:ascii="Wingdings" w:hAnsi="Wingdings" w:hint="default"/>
      </w:rPr>
    </w:lvl>
  </w:abstractNum>
  <w:abstractNum w:abstractNumId="39" w15:restartNumberingAfterBreak="0">
    <w:nsid w:val="7CB866B5"/>
    <w:multiLevelType w:val="hybridMultilevel"/>
    <w:tmpl w:val="F2822692"/>
    <w:lvl w:ilvl="0" w:tplc="702CDB86">
      <w:start w:val="1"/>
      <w:numFmt w:val="bullet"/>
      <w:lvlText w:val=""/>
      <w:lvlJc w:val="left"/>
      <w:pPr>
        <w:ind w:left="720" w:hanging="360"/>
      </w:pPr>
      <w:rPr>
        <w:rFonts w:ascii="Wingdings" w:hAnsi="Wingdings" w:hint="default"/>
      </w:rPr>
    </w:lvl>
    <w:lvl w:ilvl="1" w:tplc="4ED0DA46" w:tentative="1">
      <w:start w:val="1"/>
      <w:numFmt w:val="bullet"/>
      <w:lvlText w:val="o"/>
      <w:lvlJc w:val="left"/>
      <w:pPr>
        <w:ind w:left="1440" w:hanging="360"/>
      </w:pPr>
      <w:rPr>
        <w:rFonts w:ascii="Courier New" w:hAnsi="Courier New" w:cs="Courier New" w:hint="default"/>
      </w:rPr>
    </w:lvl>
    <w:lvl w:ilvl="2" w:tplc="2C786F80" w:tentative="1">
      <w:start w:val="1"/>
      <w:numFmt w:val="bullet"/>
      <w:lvlText w:val=""/>
      <w:lvlJc w:val="left"/>
      <w:pPr>
        <w:ind w:left="2160" w:hanging="360"/>
      </w:pPr>
      <w:rPr>
        <w:rFonts w:ascii="Wingdings" w:hAnsi="Wingdings" w:hint="default"/>
      </w:rPr>
    </w:lvl>
    <w:lvl w:ilvl="3" w:tplc="EEE0C864" w:tentative="1">
      <w:start w:val="1"/>
      <w:numFmt w:val="bullet"/>
      <w:lvlText w:val=""/>
      <w:lvlJc w:val="left"/>
      <w:pPr>
        <w:ind w:left="2880" w:hanging="360"/>
      </w:pPr>
      <w:rPr>
        <w:rFonts w:ascii="Symbol" w:hAnsi="Symbol" w:hint="default"/>
      </w:rPr>
    </w:lvl>
    <w:lvl w:ilvl="4" w:tplc="362EFC0A" w:tentative="1">
      <w:start w:val="1"/>
      <w:numFmt w:val="bullet"/>
      <w:lvlText w:val="o"/>
      <w:lvlJc w:val="left"/>
      <w:pPr>
        <w:ind w:left="3600" w:hanging="360"/>
      </w:pPr>
      <w:rPr>
        <w:rFonts w:ascii="Courier New" w:hAnsi="Courier New" w:cs="Courier New" w:hint="default"/>
      </w:rPr>
    </w:lvl>
    <w:lvl w:ilvl="5" w:tplc="C8DC5CEA" w:tentative="1">
      <w:start w:val="1"/>
      <w:numFmt w:val="bullet"/>
      <w:lvlText w:val=""/>
      <w:lvlJc w:val="left"/>
      <w:pPr>
        <w:ind w:left="4320" w:hanging="360"/>
      </w:pPr>
      <w:rPr>
        <w:rFonts w:ascii="Wingdings" w:hAnsi="Wingdings" w:hint="default"/>
      </w:rPr>
    </w:lvl>
    <w:lvl w:ilvl="6" w:tplc="140EB1A0" w:tentative="1">
      <w:start w:val="1"/>
      <w:numFmt w:val="bullet"/>
      <w:lvlText w:val=""/>
      <w:lvlJc w:val="left"/>
      <w:pPr>
        <w:ind w:left="5040" w:hanging="360"/>
      </w:pPr>
      <w:rPr>
        <w:rFonts w:ascii="Symbol" w:hAnsi="Symbol" w:hint="default"/>
      </w:rPr>
    </w:lvl>
    <w:lvl w:ilvl="7" w:tplc="FDE295EE" w:tentative="1">
      <w:start w:val="1"/>
      <w:numFmt w:val="bullet"/>
      <w:lvlText w:val="o"/>
      <w:lvlJc w:val="left"/>
      <w:pPr>
        <w:ind w:left="5760" w:hanging="360"/>
      </w:pPr>
      <w:rPr>
        <w:rFonts w:ascii="Courier New" w:hAnsi="Courier New" w:cs="Courier New" w:hint="default"/>
      </w:rPr>
    </w:lvl>
    <w:lvl w:ilvl="8" w:tplc="43A22BBE" w:tentative="1">
      <w:start w:val="1"/>
      <w:numFmt w:val="bullet"/>
      <w:lvlText w:val=""/>
      <w:lvlJc w:val="left"/>
      <w:pPr>
        <w:ind w:left="6480" w:hanging="360"/>
      </w:pPr>
      <w:rPr>
        <w:rFonts w:ascii="Wingdings" w:hAnsi="Wingdings" w:hint="default"/>
      </w:rPr>
    </w:lvl>
  </w:abstractNum>
  <w:num w:numId="1" w16cid:durableId="1608848405">
    <w:abstractNumId w:val="21"/>
  </w:num>
  <w:num w:numId="2" w16cid:durableId="591090898">
    <w:abstractNumId w:val="22"/>
  </w:num>
  <w:num w:numId="3" w16cid:durableId="923420849">
    <w:abstractNumId w:val="3"/>
  </w:num>
  <w:num w:numId="4" w16cid:durableId="825362118">
    <w:abstractNumId w:val="1"/>
  </w:num>
  <w:num w:numId="5" w16cid:durableId="553083557">
    <w:abstractNumId w:val="11"/>
  </w:num>
  <w:num w:numId="6" w16cid:durableId="1001391725">
    <w:abstractNumId w:val="13"/>
  </w:num>
  <w:num w:numId="7" w16cid:durableId="1538347702">
    <w:abstractNumId w:val="18"/>
  </w:num>
  <w:num w:numId="8" w16cid:durableId="1979651012">
    <w:abstractNumId w:val="14"/>
  </w:num>
  <w:num w:numId="9" w16cid:durableId="288510847">
    <w:abstractNumId w:val="7"/>
  </w:num>
  <w:num w:numId="10" w16cid:durableId="1516339129">
    <w:abstractNumId w:val="34"/>
  </w:num>
  <w:num w:numId="11" w16cid:durableId="252400716">
    <w:abstractNumId w:val="35"/>
  </w:num>
  <w:num w:numId="12" w16cid:durableId="243146859">
    <w:abstractNumId w:val="10"/>
  </w:num>
  <w:num w:numId="13" w16cid:durableId="2023505985">
    <w:abstractNumId w:val="28"/>
  </w:num>
  <w:num w:numId="14" w16cid:durableId="2031491367">
    <w:abstractNumId w:val="0"/>
  </w:num>
  <w:num w:numId="15" w16cid:durableId="1556354804">
    <w:abstractNumId w:val="15"/>
  </w:num>
  <w:num w:numId="16" w16cid:durableId="125395767">
    <w:abstractNumId w:val="2"/>
  </w:num>
  <w:num w:numId="17" w16cid:durableId="1449278387">
    <w:abstractNumId w:val="32"/>
  </w:num>
  <w:num w:numId="18" w16cid:durableId="1660042135">
    <w:abstractNumId w:val="6"/>
  </w:num>
  <w:num w:numId="19" w16cid:durableId="1904018869">
    <w:abstractNumId w:val="8"/>
  </w:num>
  <w:num w:numId="20" w16cid:durableId="498035020">
    <w:abstractNumId w:val="33"/>
  </w:num>
  <w:num w:numId="21" w16cid:durableId="290211148">
    <w:abstractNumId w:val="30"/>
  </w:num>
  <w:num w:numId="22" w16cid:durableId="262421162">
    <w:abstractNumId w:val="12"/>
  </w:num>
  <w:num w:numId="23" w16cid:durableId="1629430369">
    <w:abstractNumId w:val="38"/>
  </w:num>
  <w:num w:numId="24" w16cid:durableId="1521118006">
    <w:abstractNumId w:val="23"/>
  </w:num>
  <w:num w:numId="25" w16cid:durableId="664940415">
    <w:abstractNumId w:val="27"/>
  </w:num>
  <w:num w:numId="26" w16cid:durableId="1244220325">
    <w:abstractNumId w:val="39"/>
  </w:num>
  <w:num w:numId="27" w16cid:durableId="1737825352">
    <w:abstractNumId w:val="26"/>
  </w:num>
  <w:num w:numId="28" w16cid:durableId="246111375">
    <w:abstractNumId w:val="17"/>
  </w:num>
  <w:num w:numId="29" w16cid:durableId="674066285">
    <w:abstractNumId w:val="29"/>
  </w:num>
  <w:num w:numId="30" w16cid:durableId="172183504">
    <w:abstractNumId w:val="25"/>
  </w:num>
  <w:num w:numId="31" w16cid:durableId="1258975663">
    <w:abstractNumId w:val="37"/>
  </w:num>
  <w:num w:numId="32" w16cid:durableId="1607231420">
    <w:abstractNumId w:val="5"/>
  </w:num>
  <w:num w:numId="33" w16cid:durableId="1608002273">
    <w:abstractNumId w:val="36"/>
  </w:num>
  <w:num w:numId="34" w16cid:durableId="842203543">
    <w:abstractNumId w:val="16"/>
  </w:num>
  <w:num w:numId="35" w16cid:durableId="222327983">
    <w:abstractNumId w:val="24"/>
  </w:num>
  <w:num w:numId="36" w16cid:durableId="1249534986">
    <w:abstractNumId w:val="20"/>
  </w:num>
  <w:num w:numId="37" w16cid:durableId="528567541">
    <w:abstractNumId w:val="4"/>
  </w:num>
  <w:num w:numId="38" w16cid:durableId="1424448864">
    <w:abstractNumId w:val="31"/>
  </w:num>
  <w:num w:numId="39" w16cid:durableId="1734036376">
    <w:abstractNumId w:val="9"/>
  </w:num>
  <w:num w:numId="40" w16cid:durableId="15543850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C00"/>
    <w:rsid w:val="000002B2"/>
    <w:rsid w:val="000008EE"/>
    <w:rsid w:val="000015A7"/>
    <w:rsid w:val="00003D0D"/>
    <w:rsid w:val="00004309"/>
    <w:rsid w:val="00005165"/>
    <w:rsid w:val="00006E92"/>
    <w:rsid w:val="000079B3"/>
    <w:rsid w:val="0001084C"/>
    <w:rsid w:val="00011927"/>
    <w:rsid w:val="000120F3"/>
    <w:rsid w:val="00012BF3"/>
    <w:rsid w:val="00016F0C"/>
    <w:rsid w:val="00017402"/>
    <w:rsid w:val="00023062"/>
    <w:rsid w:val="0002319B"/>
    <w:rsid w:val="00023E98"/>
    <w:rsid w:val="00025089"/>
    <w:rsid w:val="0002555D"/>
    <w:rsid w:val="00027CE8"/>
    <w:rsid w:val="000302CD"/>
    <w:rsid w:val="000310C6"/>
    <w:rsid w:val="00034817"/>
    <w:rsid w:val="00035BD4"/>
    <w:rsid w:val="000361D4"/>
    <w:rsid w:val="00036BDD"/>
    <w:rsid w:val="00036C6D"/>
    <w:rsid w:val="00037A11"/>
    <w:rsid w:val="00037B1F"/>
    <w:rsid w:val="00042ED4"/>
    <w:rsid w:val="000432E3"/>
    <w:rsid w:val="00046F4B"/>
    <w:rsid w:val="00047B55"/>
    <w:rsid w:val="00047BE3"/>
    <w:rsid w:val="00047C70"/>
    <w:rsid w:val="000502A4"/>
    <w:rsid w:val="00050797"/>
    <w:rsid w:val="000518FA"/>
    <w:rsid w:val="00051E23"/>
    <w:rsid w:val="000540AD"/>
    <w:rsid w:val="00055EDA"/>
    <w:rsid w:val="000579AF"/>
    <w:rsid w:val="00057D30"/>
    <w:rsid w:val="00061A14"/>
    <w:rsid w:val="00065465"/>
    <w:rsid w:val="000705AF"/>
    <w:rsid w:val="00070B55"/>
    <w:rsid w:val="00071207"/>
    <w:rsid w:val="00071DC6"/>
    <w:rsid w:val="0007429D"/>
    <w:rsid w:val="0007612D"/>
    <w:rsid w:val="00076ADC"/>
    <w:rsid w:val="00080757"/>
    <w:rsid w:val="00080B9D"/>
    <w:rsid w:val="00080D53"/>
    <w:rsid w:val="00083022"/>
    <w:rsid w:val="000858B4"/>
    <w:rsid w:val="00087F8B"/>
    <w:rsid w:val="0009131B"/>
    <w:rsid w:val="000916B2"/>
    <w:rsid w:val="00095D11"/>
    <w:rsid w:val="000965AE"/>
    <w:rsid w:val="00097397"/>
    <w:rsid w:val="00097E06"/>
    <w:rsid w:val="000A0451"/>
    <w:rsid w:val="000A0DA0"/>
    <w:rsid w:val="000A2844"/>
    <w:rsid w:val="000A56D2"/>
    <w:rsid w:val="000B10E2"/>
    <w:rsid w:val="000B34C9"/>
    <w:rsid w:val="000B3D25"/>
    <w:rsid w:val="000B492A"/>
    <w:rsid w:val="000B5030"/>
    <w:rsid w:val="000C3C52"/>
    <w:rsid w:val="000C4902"/>
    <w:rsid w:val="000C5D13"/>
    <w:rsid w:val="000C72F5"/>
    <w:rsid w:val="000C73CF"/>
    <w:rsid w:val="000D1589"/>
    <w:rsid w:val="000D1A4B"/>
    <w:rsid w:val="000D3001"/>
    <w:rsid w:val="000D64B3"/>
    <w:rsid w:val="000E0BC6"/>
    <w:rsid w:val="000E15A5"/>
    <w:rsid w:val="000E2E10"/>
    <w:rsid w:val="000E309C"/>
    <w:rsid w:val="000E4235"/>
    <w:rsid w:val="000E51BB"/>
    <w:rsid w:val="000E798E"/>
    <w:rsid w:val="000F162B"/>
    <w:rsid w:val="000F24C3"/>
    <w:rsid w:val="000F39CB"/>
    <w:rsid w:val="000F498F"/>
    <w:rsid w:val="000F62BA"/>
    <w:rsid w:val="000F689B"/>
    <w:rsid w:val="000F772E"/>
    <w:rsid w:val="00101BBE"/>
    <w:rsid w:val="00102145"/>
    <w:rsid w:val="001056CE"/>
    <w:rsid w:val="00105F87"/>
    <w:rsid w:val="00106186"/>
    <w:rsid w:val="00107225"/>
    <w:rsid w:val="00110553"/>
    <w:rsid w:val="001119E9"/>
    <w:rsid w:val="00111F6A"/>
    <w:rsid w:val="0011240A"/>
    <w:rsid w:val="00113CD0"/>
    <w:rsid w:val="0011485F"/>
    <w:rsid w:val="00117169"/>
    <w:rsid w:val="001221AA"/>
    <w:rsid w:val="00122D04"/>
    <w:rsid w:val="0013046A"/>
    <w:rsid w:val="00133EB7"/>
    <w:rsid w:val="00135410"/>
    <w:rsid w:val="0013634B"/>
    <w:rsid w:val="00137BA5"/>
    <w:rsid w:val="00137CA9"/>
    <w:rsid w:val="001404BA"/>
    <w:rsid w:val="00142691"/>
    <w:rsid w:val="001429E5"/>
    <w:rsid w:val="00144F9D"/>
    <w:rsid w:val="00145046"/>
    <w:rsid w:val="001516CE"/>
    <w:rsid w:val="0015347A"/>
    <w:rsid w:val="0015546D"/>
    <w:rsid w:val="00155B3F"/>
    <w:rsid w:val="00155D06"/>
    <w:rsid w:val="0015763E"/>
    <w:rsid w:val="001606B3"/>
    <w:rsid w:val="00162884"/>
    <w:rsid w:val="001629B4"/>
    <w:rsid w:val="00162BF2"/>
    <w:rsid w:val="00162CB2"/>
    <w:rsid w:val="00170232"/>
    <w:rsid w:val="001711A4"/>
    <w:rsid w:val="00175B23"/>
    <w:rsid w:val="001774BB"/>
    <w:rsid w:val="00183956"/>
    <w:rsid w:val="00184315"/>
    <w:rsid w:val="00184FA0"/>
    <w:rsid w:val="0019093F"/>
    <w:rsid w:val="00192E59"/>
    <w:rsid w:val="001937EC"/>
    <w:rsid w:val="001942F2"/>
    <w:rsid w:val="00196EF9"/>
    <w:rsid w:val="001971AF"/>
    <w:rsid w:val="00197AB2"/>
    <w:rsid w:val="001A06A5"/>
    <w:rsid w:val="001A2095"/>
    <w:rsid w:val="001A2E65"/>
    <w:rsid w:val="001A7269"/>
    <w:rsid w:val="001A77ED"/>
    <w:rsid w:val="001B0C50"/>
    <w:rsid w:val="001B3A4A"/>
    <w:rsid w:val="001B7AA6"/>
    <w:rsid w:val="001B7ADD"/>
    <w:rsid w:val="001C6EFF"/>
    <w:rsid w:val="001D4DA1"/>
    <w:rsid w:val="001D57CA"/>
    <w:rsid w:val="001E52BE"/>
    <w:rsid w:val="001E5973"/>
    <w:rsid w:val="001E5B5B"/>
    <w:rsid w:val="001F0996"/>
    <w:rsid w:val="001F0A07"/>
    <w:rsid w:val="001F157D"/>
    <w:rsid w:val="001F30E7"/>
    <w:rsid w:val="001F3592"/>
    <w:rsid w:val="001F4067"/>
    <w:rsid w:val="001F659C"/>
    <w:rsid w:val="002032E3"/>
    <w:rsid w:val="0020445C"/>
    <w:rsid w:val="00206457"/>
    <w:rsid w:val="00210C03"/>
    <w:rsid w:val="00210F52"/>
    <w:rsid w:val="00211676"/>
    <w:rsid w:val="0021197B"/>
    <w:rsid w:val="00211EFF"/>
    <w:rsid w:val="00213C02"/>
    <w:rsid w:val="002152BE"/>
    <w:rsid w:val="0022149D"/>
    <w:rsid w:val="00222EF8"/>
    <w:rsid w:val="002242E4"/>
    <w:rsid w:val="002262A2"/>
    <w:rsid w:val="00227014"/>
    <w:rsid w:val="0023058A"/>
    <w:rsid w:val="002316F8"/>
    <w:rsid w:val="0023572B"/>
    <w:rsid w:val="002365D4"/>
    <w:rsid w:val="0024007B"/>
    <w:rsid w:val="00243873"/>
    <w:rsid w:val="00244BDE"/>
    <w:rsid w:val="00246FFC"/>
    <w:rsid w:val="00247176"/>
    <w:rsid w:val="0024748F"/>
    <w:rsid w:val="00247697"/>
    <w:rsid w:val="0025128E"/>
    <w:rsid w:val="0025156C"/>
    <w:rsid w:val="0025353A"/>
    <w:rsid w:val="00261254"/>
    <w:rsid w:val="00263039"/>
    <w:rsid w:val="00265428"/>
    <w:rsid w:val="00265552"/>
    <w:rsid w:val="00270F48"/>
    <w:rsid w:val="00271662"/>
    <w:rsid w:val="00274567"/>
    <w:rsid w:val="00274D71"/>
    <w:rsid w:val="0027645B"/>
    <w:rsid w:val="0027717D"/>
    <w:rsid w:val="00280C5C"/>
    <w:rsid w:val="00281D2D"/>
    <w:rsid w:val="002828B9"/>
    <w:rsid w:val="002850A2"/>
    <w:rsid w:val="00286219"/>
    <w:rsid w:val="00290DA4"/>
    <w:rsid w:val="002917C5"/>
    <w:rsid w:val="002924E3"/>
    <w:rsid w:val="002933F6"/>
    <w:rsid w:val="00293B0E"/>
    <w:rsid w:val="002943BB"/>
    <w:rsid w:val="00294A59"/>
    <w:rsid w:val="00295AFA"/>
    <w:rsid w:val="00296E4F"/>
    <w:rsid w:val="00297C13"/>
    <w:rsid w:val="002A1519"/>
    <w:rsid w:val="002A17B5"/>
    <w:rsid w:val="002A1E2F"/>
    <w:rsid w:val="002A30EB"/>
    <w:rsid w:val="002A3E93"/>
    <w:rsid w:val="002A5D5B"/>
    <w:rsid w:val="002A6AC7"/>
    <w:rsid w:val="002B0B16"/>
    <w:rsid w:val="002B36F8"/>
    <w:rsid w:val="002B372B"/>
    <w:rsid w:val="002B3CE3"/>
    <w:rsid w:val="002B5E32"/>
    <w:rsid w:val="002B6619"/>
    <w:rsid w:val="002B680C"/>
    <w:rsid w:val="002B6D4B"/>
    <w:rsid w:val="002C08C5"/>
    <w:rsid w:val="002C08CD"/>
    <w:rsid w:val="002C6098"/>
    <w:rsid w:val="002D0FC5"/>
    <w:rsid w:val="002D17A7"/>
    <w:rsid w:val="002D27D1"/>
    <w:rsid w:val="002D380C"/>
    <w:rsid w:val="002D4153"/>
    <w:rsid w:val="002D689F"/>
    <w:rsid w:val="002E2374"/>
    <w:rsid w:val="002E2DE6"/>
    <w:rsid w:val="002E4322"/>
    <w:rsid w:val="002E57FD"/>
    <w:rsid w:val="002F0748"/>
    <w:rsid w:val="002F1FBA"/>
    <w:rsid w:val="002F1FE4"/>
    <w:rsid w:val="002F2488"/>
    <w:rsid w:val="002F63B3"/>
    <w:rsid w:val="002F762D"/>
    <w:rsid w:val="003007D0"/>
    <w:rsid w:val="003014DC"/>
    <w:rsid w:val="00302729"/>
    <w:rsid w:val="0030336A"/>
    <w:rsid w:val="00303E47"/>
    <w:rsid w:val="00306640"/>
    <w:rsid w:val="00307DA6"/>
    <w:rsid w:val="00310897"/>
    <w:rsid w:val="00311F34"/>
    <w:rsid w:val="003135D5"/>
    <w:rsid w:val="0031444B"/>
    <w:rsid w:val="0031449E"/>
    <w:rsid w:val="00314552"/>
    <w:rsid w:val="00316920"/>
    <w:rsid w:val="0031712E"/>
    <w:rsid w:val="00317619"/>
    <w:rsid w:val="00320826"/>
    <w:rsid w:val="00321DCD"/>
    <w:rsid w:val="003248AE"/>
    <w:rsid w:val="00325045"/>
    <w:rsid w:val="00330A9E"/>
    <w:rsid w:val="003326EA"/>
    <w:rsid w:val="003339EC"/>
    <w:rsid w:val="003347E5"/>
    <w:rsid w:val="00335F5B"/>
    <w:rsid w:val="0033617F"/>
    <w:rsid w:val="00341C44"/>
    <w:rsid w:val="00343F34"/>
    <w:rsid w:val="00344566"/>
    <w:rsid w:val="00345FE6"/>
    <w:rsid w:val="00346456"/>
    <w:rsid w:val="003466BE"/>
    <w:rsid w:val="00347259"/>
    <w:rsid w:val="00347B95"/>
    <w:rsid w:val="00350713"/>
    <w:rsid w:val="00354457"/>
    <w:rsid w:val="003544F6"/>
    <w:rsid w:val="00354A64"/>
    <w:rsid w:val="00356081"/>
    <w:rsid w:val="003562A0"/>
    <w:rsid w:val="0036191F"/>
    <w:rsid w:val="0036313F"/>
    <w:rsid w:val="003633D6"/>
    <w:rsid w:val="00363B34"/>
    <w:rsid w:val="00364D6E"/>
    <w:rsid w:val="00366354"/>
    <w:rsid w:val="00371812"/>
    <w:rsid w:val="00373D08"/>
    <w:rsid w:val="00377C34"/>
    <w:rsid w:val="00380333"/>
    <w:rsid w:val="003815DA"/>
    <w:rsid w:val="003836BE"/>
    <w:rsid w:val="0039186C"/>
    <w:rsid w:val="00393CB9"/>
    <w:rsid w:val="00393DFD"/>
    <w:rsid w:val="00396DED"/>
    <w:rsid w:val="00397385"/>
    <w:rsid w:val="00397FB0"/>
    <w:rsid w:val="003A02A2"/>
    <w:rsid w:val="003A2953"/>
    <w:rsid w:val="003B332B"/>
    <w:rsid w:val="003B3BC9"/>
    <w:rsid w:val="003B4020"/>
    <w:rsid w:val="003B6DF0"/>
    <w:rsid w:val="003C1130"/>
    <w:rsid w:val="003C1427"/>
    <w:rsid w:val="003C488E"/>
    <w:rsid w:val="003C5187"/>
    <w:rsid w:val="003C619B"/>
    <w:rsid w:val="003D0193"/>
    <w:rsid w:val="003D2D09"/>
    <w:rsid w:val="003D2E37"/>
    <w:rsid w:val="003D56A1"/>
    <w:rsid w:val="003D7EEB"/>
    <w:rsid w:val="003E1823"/>
    <w:rsid w:val="003E231D"/>
    <w:rsid w:val="003E2FFF"/>
    <w:rsid w:val="003E6734"/>
    <w:rsid w:val="003E69D4"/>
    <w:rsid w:val="003E7EF6"/>
    <w:rsid w:val="003F128C"/>
    <w:rsid w:val="003F2962"/>
    <w:rsid w:val="003F5436"/>
    <w:rsid w:val="003F6D67"/>
    <w:rsid w:val="003F7628"/>
    <w:rsid w:val="004042D2"/>
    <w:rsid w:val="0040488A"/>
    <w:rsid w:val="00404F57"/>
    <w:rsid w:val="004061FC"/>
    <w:rsid w:val="004107D2"/>
    <w:rsid w:val="00415D8F"/>
    <w:rsid w:val="00416109"/>
    <w:rsid w:val="004224CC"/>
    <w:rsid w:val="00422C4A"/>
    <w:rsid w:val="004238B5"/>
    <w:rsid w:val="0042392C"/>
    <w:rsid w:val="00425771"/>
    <w:rsid w:val="00425B3B"/>
    <w:rsid w:val="00426DA8"/>
    <w:rsid w:val="004328E5"/>
    <w:rsid w:val="00432F71"/>
    <w:rsid w:val="004349DA"/>
    <w:rsid w:val="00434A2E"/>
    <w:rsid w:val="00436396"/>
    <w:rsid w:val="00440A17"/>
    <w:rsid w:val="0044119E"/>
    <w:rsid w:val="00442272"/>
    <w:rsid w:val="00442463"/>
    <w:rsid w:val="004425C8"/>
    <w:rsid w:val="00444986"/>
    <w:rsid w:val="00447412"/>
    <w:rsid w:val="004514D6"/>
    <w:rsid w:val="0045232C"/>
    <w:rsid w:val="004533D6"/>
    <w:rsid w:val="00457173"/>
    <w:rsid w:val="00460C30"/>
    <w:rsid w:val="00460FDE"/>
    <w:rsid w:val="004638C3"/>
    <w:rsid w:val="00466023"/>
    <w:rsid w:val="00471786"/>
    <w:rsid w:val="00471FBE"/>
    <w:rsid w:val="00474503"/>
    <w:rsid w:val="004751C5"/>
    <w:rsid w:val="00476948"/>
    <w:rsid w:val="0048014F"/>
    <w:rsid w:val="00480CA4"/>
    <w:rsid w:val="0048314F"/>
    <w:rsid w:val="00483199"/>
    <w:rsid w:val="004831DA"/>
    <w:rsid w:val="004835D1"/>
    <w:rsid w:val="00483DCD"/>
    <w:rsid w:val="00485DB3"/>
    <w:rsid w:val="00486EBC"/>
    <w:rsid w:val="004879E9"/>
    <w:rsid w:val="00490BAA"/>
    <w:rsid w:val="00493D49"/>
    <w:rsid w:val="0049726D"/>
    <w:rsid w:val="004A4DF7"/>
    <w:rsid w:val="004A4F59"/>
    <w:rsid w:val="004A54E4"/>
    <w:rsid w:val="004A6863"/>
    <w:rsid w:val="004A6FC1"/>
    <w:rsid w:val="004B0E85"/>
    <w:rsid w:val="004B1531"/>
    <w:rsid w:val="004B2507"/>
    <w:rsid w:val="004B3930"/>
    <w:rsid w:val="004B3C93"/>
    <w:rsid w:val="004B5305"/>
    <w:rsid w:val="004B589C"/>
    <w:rsid w:val="004B5DEC"/>
    <w:rsid w:val="004C1908"/>
    <w:rsid w:val="004C27F4"/>
    <w:rsid w:val="004C3C49"/>
    <w:rsid w:val="004C5E0C"/>
    <w:rsid w:val="004C699D"/>
    <w:rsid w:val="004C788E"/>
    <w:rsid w:val="004D1CC4"/>
    <w:rsid w:val="004D33F6"/>
    <w:rsid w:val="004D5069"/>
    <w:rsid w:val="004D5317"/>
    <w:rsid w:val="004D6CE6"/>
    <w:rsid w:val="004E1A74"/>
    <w:rsid w:val="004E232E"/>
    <w:rsid w:val="004E326B"/>
    <w:rsid w:val="004E3C64"/>
    <w:rsid w:val="004E44A8"/>
    <w:rsid w:val="004E5686"/>
    <w:rsid w:val="004E6C97"/>
    <w:rsid w:val="004F1731"/>
    <w:rsid w:val="004F21C0"/>
    <w:rsid w:val="004F509B"/>
    <w:rsid w:val="004F6024"/>
    <w:rsid w:val="0050209C"/>
    <w:rsid w:val="0051077A"/>
    <w:rsid w:val="005132B4"/>
    <w:rsid w:val="00514FCE"/>
    <w:rsid w:val="005165DB"/>
    <w:rsid w:val="00516D1C"/>
    <w:rsid w:val="00516DCC"/>
    <w:rsid w:val="00516FF5"/>
    <w:rsid w:val="005217B8"/>
    <w:rsid w:val="00521A43"/>
    <w:rsid w:val="0052214B"/>
    <w:rsid w:val="005276DE"/>
    <w:rsid w:val="00530281"/>
    <w:rsid w:val="00530D87"/>
    <w:rsid w:val="00532F35"/>
    <w:rsid w:val="0053359C"/>
    <w:rsid w:val="00536382"/>
    <w:rsid w:val="00536B0F"/>
    <w:rsid w:val="00540573"/>
    <w:rsid w:val="00544C98"/>
    <w:rsid w:val="0054567F"/>
    <w:rsid w:val="00547C35"/>
    <w:rsid w:val="00554EA1"/>
    <w:rsid w:val="00555B71"/>
    <w:rsid w:val="005569E9"/>
    <w:rsid w:val="00561FF2"/>
    <w:rsid w:val="00563C67"/>
    <w:rsid w:val="005647D7"/>
    <w:rsid w:val="00566D7A"/>
    <w:rsid w:val="00570272"/>
    <w:rsid w:val="00570409"/>
    <w:rsid w:val="00570A26"/>
    <w:rsid w:val="00572B8E"/>
    <w:rsid w:val="00572FC5"/>
    <w:rsid w:val="00576614"/>
    <w:rsid w:val="0057727E"/>
    <w:rsid w:val="00577E49"/>
    <w:rsid w:val="00580555"/>
    <w:rsid w:val="0058148D"/>
    <w:rsid w:val="00582A0B"/>
    <w:rsid w:val="0058321C"/>
    <w:rsid w:val="005839B2"/>
    <w:rsid w:val="00583D6B"/>
    <w:rsid w:val="00585FE0"/>
    <w:rsid w:val="005873D2"/>
    <w:rsid w:val="00592373"/>
    <w:rsid w:val="0059281C"/>
    <w:rsid w:val="0059293E"/>
    <w:rsid w:val="00594473"/>
    <w:rsid w:val="005960A2"/>
    <w:rsid w:val="005A078F"/>
    <w:rsid w:val="005A0F45"/>
    <w:rsid w:val="005A10FC"/>
    <w:rsid w:val="005A246B"/>
    <w:rsid w:val="005A67B1"/>
    <w:rsid w:val="005A707D"/>
    <w:rsid w:val="005A7357"/>
    <w:rsid w:val="005B0919"/>
    <w:rsid w:val="005B4563"/>
    <w:rsid w:val="005B4FAD"/>
    <w:rsid w:val="005B6B99"/>
    <w:rsid w:val="005B6ECF"/>
    <w:rsid w:val="005B71D1"/>
    <w:rsid w:val="005C04EE"/>
    <w:rsid w:val="005C0A1D"/>
    <w:rsid w:val="005C0E89"/>
    <w:rsid w:val="005C2308"/>
    <w:rsid w:val="005C2AD3"/>
    <w:rsid w:val="005C472A"/>
    <w:rsid w:val="005C49B8"/>
    <w:rsid w:val="005C5BB8"/>
    <w:rsid w:val="005C6E0E"/>
    <w:rsid w:val="005C738B"/>
    <w:rsid w:val="005C775F"/>
    <w:rsid w:val="005C78EA"/>
    <w:rsid w:val="005D1E84"/>
    <w:rsid w:val="005D327B"/>
    <w:rsid w:val="005D379A"/>
    <w:rsid w:val="005D3B49"/>
    <w:rsid w:val="005D4FDE"/>
    <w:rsid w:val="005D6C93"/>
    <w:rsid w:val="005D797D"/>
    <w:rsid w:val="005E23C5"/>
    <w:rsid w:val="005E3187"/>
    <w:rsid w:val="005E39A3"/>
    <w:rsid w:val="005E444E"/>
    <w:rsid w:val="005E6EE8"/>
    <w:rsid w:val="005F1F86"/>
    <w:rsid w:val="005F24BB"/>
    <w:rsid w:val="005F2580"/>
    <w:rsid w:val="005F2733"/>
    <w:rsid w:val="005F2CB6"/>
    <w:rsid w:val="005F51BD"/>
    <w:rsid w:val="005F5AF8"/>
    <w:rsid w:val="005F6F60"/>
    <w:rsid w:val="006009B6"/>
    <w:rsid w:val="006034AA"/>
    <w:rsid w:val="00603505"/>
    <w:rsid w:val="006046F3"/>
    <w:rsid w:val="00605523"/>
    <w:rsid w:val="006074EC"/>
    <w:rsid w:val="0060769B"/>
    <w:rsid w:val="00610018"/>
    <w:rsid w:val="00610C80"/>
    <w:rsid w:val="00614983"/>
    <w:rsid w:val="00615AF5"/>
    <w:rsid w:val="0061644C"/>
    <w:rsid w:val="00617BD0"/>
    <w:rsid w:val="00617D91"/>
    <w:rsid w:val="006208E5"/>
    <w:rsid w:val="00622B90"/>
    <w:rsid w:val="00624532"/>
    <w:rsid w:val="00624D9C"/>
    <w:rsid w:val="00625B40"/>
    <w:rsid w:val="00626241"/>
    <w:rsid w:val="00626D80"/>
    <w:rsid w:val="006300AE"/>
    <w:rsid w:val="00630DEF"/>
    <w:rsid w:val="006324B4"/>
    <w:rsid w:val="00633183"/>
    <w:rsid w:val="00635873"/>
    <w:rsid w:val="00636A93"/>
    <w:rsid w:val="006425FF"/>
    <w:rsid w:val="0065107C"/>
    <w:rsid w:val="006523E5"/>
    <w:rsid w:val="00655943"/>
    <w:rsid w:val="006568D9"/>
    <w:rsid w:val="00660782"/>
    <w:rsid w:val="00664118"/>
    <w:rsid w:val="006665B9"/>
    <w:rsid w:val="00666AE9"/>
    <w:rsid w:val="00667978"/>
    <w:rsid w:val="00671576"/>
    <w:rsid w:val="006717D1"/>
    <w:rsid w:val="00671831"/>
    <w:rsid w:val="00671D6A"/>
    <w:rsid w:val="00674729"/>
    <w:rsid w:val="006769DB"/>
    <w:rsid w:val="00680DE1"/>
    <w:rsid w:val="00681A86"/>
    <w:rsid w:val="00683725"/>
    <w:rsid w:val="00685A66"/>
    <w:rsid w:val="00686AC6"/>
    <w:rsid w:val="00686CE8"/>
    <w:rsid w:val="006870B1"/>
    <w:rsid w:val="00687F63"/>
    <w:rsid w:val="00690F73"/>
    <w:rsid w:val="00690FA1"/>
    <w:rsid w:val="00693047"/>
    <w:rsid w:val="00693726"/>
    <w:rsid w:val="00694B9A"/>
    <w:rsid w:val="006973C8"/>
    <w:rsid w:val="00697BF8"/>
    <w:rsid w:val="006A1A5D"/>
    <w:rsid w:val="006A1CC1"/>
    <w:rsid w:val="006A1E8C"/>
    <w:rsid w:val="006A23D1"/>
    <w:rsid w:val="006A3F8C"/>
    <w:rsid w:val="006A4D06"/>
    <w:rsid w:val="006A71F3"/>
    <w:rsid w:val="006A7E69"/>
    <w:rsid w:val="006B250D"/>
    <w:rsid w:val="006B4BCC"/>
    <w:rsid w:val="006B7650"/>
    <w:rsid w:val="006C09E2"/>
    <w:rsid w:val="006C0FFF"/>
    <w:rsid w:val="006C1500"/>
    <w:rsid w:val="006C5A22"/>
    <w:rsid w:val="006D24FB"/>
    <w:rsid w:val="006D3E9F"/>
    <w:rsid w:val="006D4795"/>
    <w:rsid w:val="006D5861"/>
    <w:rsid w:val="006D7271"/>
    <w:rsid w:val="006E0D90"/>
    <w:rsid w:val="006E1505"/>
    <w:rsid w:val="006E19A1"/>
    <w:rsid w:val="006E1C45"/>
    <w:rsid w:val="006E1E47"/>
    <w:rsid w:val="006E30FF"/>
    <w:rsid w:val="006E37CD"/>
    <w:rsid w:val="006E42C0"/>
    <w:rsid w:val="006E7984"/>
    <w:rsid w:val="006F1447"/>
    <w:rsid w:val="006F6190"/>
    <w:rsid w:val="006F666E"/>
    <w:rsid w:val="006F6F60"/>
    <w:rsid w:val="006F731C"/>
    <w:rsid w:val="00700943"/>
    <w:rsid w:val="00702524"/>
    <w:rsid w:val="007059E7"/>
    <w:rsid w:val="0071141F"/>
    <w:rsid w:val="00712052"/>
    <w:rsid w:val="00713A61"/>
    <w:rsid w:val="00714EDC"/>
    <w:rsid w:val="0071551C"/>
    <w:rsid w:val="007158E0"/>
    <w:rsid w:val="00717074"/>
    <w:rsid w:val="00720541"/>
    <w:rsid w:val="00721237"/>
    <w:rsid w:val="00721551"/>
    <w:rsid w:val="00723456"/>
    <w:rsid w:val="007243E6"/>
    <w:rsid w:val="007252CE"/>
    <w:rsid w:val="00725812"/>
    <w:rsid w:val="00726E98"/>
    <w:rsid w:val="00730244"/>
    <w:rsid w:val="00731C7B"/>
    <w:rsid w:val="0073326B"/>
    <w:rsid w:val="00734528"/>
    <w:rsid w:val="007348FD"/>
    <w:rsid w:val="00735511"/>
    <w:rsid w:val="007370A8"/>
    <w:rsid w:val="00741519"/>
    <w:rsid w:val="007423FF"/>
    <w:rsid w:val="00742DB0"/>
    <w:rsid w:val="0074359D"/>
    <w:rsid w:val="00743EDF"/>
    <w:rsid w:val="00744F8E"/>
    <w:rsid w:val="00745272"/>
    <w:rsid w:val="00746855"/>
    <w:rsid w:val="007474FD"/>
    <w:rsid w:val="0074769B"/>
    <w:rsid w:val="00747EC0"/>
    <w:rsid w:val="00750994"/>
    <w:rsid w:val="00750A9E"/>
    <w:rsid w:val="00752B6D"/>
    <w:rsid w:val="00753C1C"/>
    <w:rsid w:val="007543EC"/>
    <w:rsid w:val="00760960"/>
    <w:rsid w:val="007610DF"/>
    <w:rsid w:val="007614E0"/>
    <w:rsid w:val="007614FE"/>
    <w:rsid w:val="00763310"/>
    <w:rsid w:val="0076331D"/>
    <w:rsid w:val="007640B8"/>
    <w:rsid w:val="0076457B"/>
    <w:rsid w:val="0076559E"/>
    <w:rsid w:val="00766232"/>
    <w:rsid w:val="0076676A"/>
    <w:rsid w:val="00767936"/>
    <w:rsid w:val="00770E50"/>
    <w:rsid w:val="0077528A"/>
    <w:rsid w:val="00777977"/>
    <w:rsid w:val="00777EFE"/>
    <w:rsid w:val="00780450"/>
    <w:rsid w:val="00780513"/>
    <w:rsid w:val="00781B96"/>
    <w:rsid w:val="00782F6D"/>
    <w:rsid w:val="007836C3"/>
    <w:rsid w:val="00783A30"/>
    <w:rsid w:val="00785126"/>
    <w:rsid w:val="0078750D"/>
    <w:rsid w:val="007919A5"/>
    <w:rsid w:val="00793D53"/>
    <w:rsid w:val="007953AB"/>
    <w:rsid w:val="007968B6"/>
    <w:rsid w:val="007A16E7"/>
    <w:rsid w:val="007A242E"/>
    <w:rsid w:val="007A3270"/>
    <w:rsid w:val="007A4296"/>
    <w:rsid w:val="007A5648"/>
    <w:rsid w:val="007A5C6F"/>
    <w:rsid w:val="007A7D65"/>
    <w:rsid w:val="007B0B10"/>
    <w:rsid w:val="007B36C8"/>
    <w:rsid w:val="007B36E5"/>
    <w:rsid w:val="007B3B61"/>
    <w:rsid w:val="007B52D7"/>
    <w:rsid w:val="007B5A09"/>
    <w:rsid w:val="007B6735"/>
    <w:rsid w:val="007B7554"/>
    <w:rsid w:val="007B759C"/>
    <w:rsid w:val="007B7D70"/>
    <w:rsid w:val="007C06E3"/>
    <w:rsid w:val="007C099B"/>
    <w:rsid w:val="007C414D"/>
    <w:rsid w:val="007C4DEE"/>
    <w:rsid w:val="007C6607"/>
    <w:rsid w:val="007C6A53"/>
    <w:rsid w:val="007C7CB8"/>
    <w:rsid w:val="007D06E5"/>
    <w:rsid w:val="007D08FE"/>
    <w:rsid w:val="007D0F6D"/>
    <w:rsid w:val="007D3165"/>
    <w:rsid w:val="007D5558"/>
    <w:rsid w:val="007E0C84"/>
    <w:rsid w:val="007E220A"/>
    <w:rsid w:val="007E3343"/>
    <w:rsid w:val="007E3C50"/>
    <w:rsid w:val="007E3E02"/>
    <w:rsid w:val="007E5359"/>
    <w:rsid w:val="007E6598"/>
    <w:rsid w:val="007E7540"/>
    <w:rsid w:val="007E77AB"/>
    <w:rsid w:val="007E7EF7"/>
    <w:rsid w:val="007F0E8B"/>
    <w:rsid w:val="007F3125"/>
    <w:rsid w:val="00800DFC"/>
    <w:rsid w:val="0080162B"/>
    <w:rsid w:val="00803C4E"/>
    <w:rsid w:val="008053C7"/>
    <w:rsid w:val="00806014"/>
    <w:rsid w:val="00810151"/>
    <w:rsid w:val="00812B85"/>
    <w:rsid w:val="008145FB"/>
    <w:rsid w:val="008150BE"/>
    <w:rsid w:val="00815554"/>
    <w:rsid w:val="00816197"/>
    <w:rsid w:val="00820FE9"/>
    <w:rsid w:val="00821A3E"/>
    <w:rsid w:val="00825DCC"/>
    <w:rsid w:val="008278E9"/>
    <w:rsid w:val="00832346"/>
    <w:rsid w:val="008333A9"/>
    <w:rsid w:val="00833959"/>
    <w:rsid w:val="00836056"/>
    <w:rsid w:val="00836486"/>
    <w:rsid w:val="00837E11"/>
    <w:rsid w:val="00841A2D"/>
    <w:rsid w:val="00843AD6"/>
    <w:rsid w:val="00843EDE"/>
    <w:rsid w:val="008445FD"/>
    <w:rsid w:val="00847AB2"/>
    <w:rsid w:val="00850B87"/>
    <w:rsid w:val="00851048"/>
    <w:rsid w:val="008510FC"/>
    <w:rsid w:val="00854BB6"/>
    <w:rsid w:val="00856CBA"/>
    <w:rsid w:val="00856EA0"/>
    <w:rsid w:val="0086234E"/>
    <w:rsid w:val="00862741"/>
    <w:rsid w:val="00865D8E"/>
    <w:rsid w:val="00871BF6"/>
    <w:rsid w:val="008730E2"/>
    <w:rsid w:val="0087627C"/>
    <w:rsid w:val="00876D24"/>
    <w:rsid w:val="008772D8"/>
    <w:rsid w:val="00877836"/>
    <w:rsid w:val="0088074D"/>
    <w:rsid w:val="0088153A"/>
    <w:rsid w:val="00884026"/>
    <w:rsid w:val="0088718E"/>
    <w:rsid w:val="00887314"/>
    <w:rsid w:val="00887872"/>
    <w:rsid w:val="00890A48"/>
    <w:rsid w:val="008910E9"/>
    <w:rsid w:val="00895033"/>
    <w:rsid w:val="0089512A"/>
    <w:rsid w:val="00896C74"/>
    <w:rsid w:val="008978E8"/>
    <w:rsid w:val="00897FB3"/>
    <w:rsid w:val="008A09C2"/>
    <w:rsid w:val="008A1A01"/>
    <w:rsid w:val="008A220F"/>
    <w:rsid w:val="008A23B1"/>
    <w:rsid w:val="008A2F6F"/>
    <w:rsid w:val="008A4F3D"/>
    <w:rsid w:val="008B19F3"/>
    <w:rsid w:val="008B26AD"/>
    <w:rsid w:val="008B2CE5"/>
    <w:rsid w:val="008B4104"/>
    <w:rsid w:val="008B4360"/>
    <w:rsid w:val="008B4510"/>
    <w:rsid w:val="008B5878"/>
    <w:rsid w:val="008B6D35"/>
    <w:rsid w:val="008C0280"/>
    <w:rsid w:val="008C22EF"/>
    <w:rsid w:val="008C4AE3"/>
    <w:rsid w:val="008C509F"/>
    <w:rsid w:val="008D1EBE"/>
    <w:rsid w:val="008D209D"/>
    <w:rsid w:val="008D290C"/>
    <w:rsid w:val="008D2A7A"/>
    <w:rsid w:val="008D4572"/>
    <w:rsid w:val="008D5ABF"/>
    <w:rsid w:val="008D75B3"/>
    <w:rsid w:val="008D7D12"/>
    <w:rsid w:val="008E0D52"/>
    <w:rsid w:val="008E21F0"/>
    <w:rsid w:val="008E3AB6"/>
    <w:rsid w:val="008E460A"/>
    <w:rsid w:val="008E5256"/>
    <w:rsid w:val="008E65A4"/>
    <w:rsid w:val="008E6AFA"/>
    <w:rsid w:val="008E6E54"/>
    <w:rsid w:val="008E6FA3"/>
    <w:rsid w:val="008F3835"/>
    <w:rsid w:val="008F6E75"/>
    <w:rsid w:val="00900037"/>
    <w:rsid w:val="00903296"/>
    <w:rsid w:val="009063D1"/>
    <w:rsid w:val="00907C96"/>
    <w:rsid w:val="009111D1"/>
    <w:rsid w:val="009137C8"/>
    <w:rsid w:val="009217D0"/>
    <w:rsid w:val="009222B3"/>
    <w:rsid w:val="00922763"/>
    <w:rsid w:val="00922EA7"/>
    <w:rsid w:val="0092317B"/>
    <w:rsid w:val="00923D9C"/>
    <w:rsid w:val="00925FBC"/>
    <w:rsid w:val="00927C73"/>
    <w:rsid w:val="00927EE9"/>
    <w:rsid w:val="00930E99"/>
    <w:rsid w:val="00932FBB"/>
    <w:rsid w:val="009353B1"/>
    <w:rsid w:val="00936413"/>
    <w:rsid w:val="009368B7"/>
    <w:rsid w:val="00937D74"/>
    <w:rsid w:val="009423E3"/>
    <w:rsid w:val="00942EB9"/>
    <w:rsid w:val="0094418E"/>
    <w:rsid w:val="00944802"/>
    <w:rsid w:val="00945EA5"/>
    <w:rsid w:val="0094695D"/>
    <w:rsid w:val="00947A12"/>
    <w:rsid w:val="0095072F"/>
    <w:rsid w:val="009518D6"/>
    <w:rsid w:val="00954E5F"/>
    <w:rsid w:val="00956AFF"/>
    <w:rsid w:val="009573BA"/>
    <w:rsid w:val="00960547"/>
    <w:rsid w:val="00962F16"/>
    <w:rsid w:val="00964ADA"/>
    <w:rsid w:val="009665AC"/>
    <w:rsid w:val="00966703"/>
    <w:rsid w:val="00966951"/>
    <w:rsid w:val="00971318"/>
    <w:rsid w:val="009717CD"/>
    <w:rsid w:val="009731FD"/>
    <w:rsid w:val="00975110"/>
    <w:rsid w:val="0097578F"/>
    <w:rsid w:val="009765C8"/>
    <w:rsid w:val="00981921"/>
    <w:rsid w:val="00982F64"/>
    <w:rsid w:val="009864E4"/>
    <w:rsid w:val="0098682D"/>
    <w:rsid w:val="00986E24"/>
    <w:rsid w:val="00990490"/>
    <w:rsid w:val="0099352B"/>
    <w:rsid w:val="00994D2B"/>
    <w:rsid w:val="00995E42"/>
    <w:rsid w:val="009A0411"/>
    <w:rsid w:val="009A5C53"/>
    <w:rsid w:val="009A7A85"/>
    <w:rsid w:val="009B1416"/>
    <w:rsid w:val="009B41B2"/>
    <w:rsid w:val="009B669A"/>
    <w:rsid w:val="009B7094"/>
    <w:rsid w:val="009C12F0"/>
    <w:rsid w:val="009C16F5"/>
    <w:rsid w:val="009C36D1"/>
    <w:rsid w:val="009C56B7"/>
    <w:rsid w:val="009C60A6"/>
    <w:rsid w:val="009C62B7"/>
    <w:rsid w:val="009C64C3"/>
    <w:rsid w:val="009C6FB9"/>
    <w:rsid w:val="009C7494"/>
    <w:rsid w:val="009C755C"/>
    <w:rsid w:val="009C7715"/>
    <w:rsid w:val="009C7992"/>
    <w:rsid w:val="009C7E5B"/>
    <w:rsid w:val="009D0570"/>
    <w:rsid w:val="009D2A08"/>
    <w:rsid w:val="009D37C8"/>
    <w:rsid w:val="009D3881"/>
    <w:rsid w:val="009D45F0"/>
    <w:rsid w:val="009D464C"/>
    <w:rsid w:val="009D5CF6"/>
    <w:rsid w:val="009D69C3"/>
    <w:rsid w:val="009D785F"/>
    <w:rsid w:val="009D7865"/>
    <w:rsid w:val="009D7A3D"/>
    <w:rsid w:val="009E12C8"/>
    <w:rsid w:val="009E1779"/>
    <w:rsid w:val="009E1F75"/>
    <w:rsid w:val="009E2F33"/>
    <w:rsid w:val="009E2FF7"/>
    <w:rsid w:val="009E404A"/>
    <w:rsid w:val="009E52C4"/>
    <w:rsid w:val="009E5D50"/>
    <w:rsid w:val="009E5DCF"/>
    <w:rsid w:val="009E6755"/>
    <w:rsid w:val="009E6FED"/>
    <w:rsid w:val="009E6FFA"/>
    <w:rsid w:val="009F1422"/>
    <w:rsid w:val="009F19E1"/>
    <w:rsid w:val="009F3381"/>
    <w:rsid w:val="009F3931"/>
    <w:rsid w:val="009F3993"/>
    <w:rsid w:val="009F3C08"/>
    <w:rsid w:val="009F5B80"/>
    <w:rsid w:val="00A000BB"/>
    <w:rsid w:val="00A00755"/>
    <w:rsid w:val="00A01BD2"/>
    <w:rsid w:val="00A0333F"/>
    <w:rsid w:val="00A0340F"/>
    <w:rsid w:val="00A0487A"/>
    <w:rsid w:val="00A068B0"/>
    <w:rsid w:val="00A10A1A"/>
    <w:rsid w:val="00A10C54"/>
    <w:rsid w:val="00A12D57"/>
    <w:rsid w:val="00A12E4E"/>
    <w:rsid w:val="00A13F6C"/>
    <w:rsid w:val="00A156A7"/>
    <w:rsid w:val="00A168E4"/>
    <w:rsid w:val="00A17038"/>
    <w:rsid w:val="00A2082C"/>
    <w:rsid w:val="00A22487"/>
    <w:rsid w:val="00A22D6C"/>
    <w:rsid w:val="00A23249"/>
    <w:rsid w:val="00A23B69"/>
    <w:rsid w:val="00A255D2"/>
    <w:rsid w:val="00A25600"/>
    <w:rsid w:val="00A261E4"/>
    <w:rsid w:val="00A335AF"/>
    <w:rsid w:val="00A34CA5"/>
    <w:rsid w:val="00A35265"/>
    <w:rsid w:val="00A37354"/>
    <w:rsid w:val="00A376E8"/>
    <w:rsid w:val="00A37A77"/>
    <w:rsid w:val="00A4178F"/>
    <w:rsid w:val="00A50317"/>
    <w:rsid w:val="00A51DF0"/>
    <w:rsid w:val="00A52E4A"/>
    <w:rsid w:val="00A53631"/>
    <w:rsid w:val="00A53E78"/>
    <w:rsid w:val="00A55504"/>
    <w:rsid w:val="00A557FA"/>
    <w:rsid w:val="00A578B6"/>
    <w:rsid w:val="00A601DC"/>
    <w:rsid w:val="00A61E0A"/>
    <w:rsid w:val="00A637A6"/>
    <w:rsid w:val="00A63E97"/>
    <w:rsid w:val="00A66555"/>
    <w:rsid w:val="00A6721F"/>
    <w:rsid w:val="00A67673"/>
    <w:rsid w:val="00A72162"/>
    <w:rsid w:val="00A7313A"/>
    <w:rsid w:val="00A739FF"/>
    <w:rsid w:val="00A73AF2"/>
    <w:rsid w:val="00A74173"/>
    <w:rsid w:val="00A74926"/>
    <w:rsid w:val="00A75295"/>
    <w:rsid w:val="00A771F2"/>
    <w:rsid w:val="00A77A15"/>
    <w:rsid w:val="00A800B3"/>
    <w:rsid w:val="00A80A75"/>
    <w:rsid w:val="00A80BE9"/>
    <w:rsid w:val="00A80FDB"/>
    <w:rsid w:val="00A81F79"/>
    <w:rsid w:val="00A8316A"/>
    <w:rsid w:val="00A83645"/>
    <w:rsid w:val="00A853B7"/>
    <w:rsid w:val="00A855D9"/>
    <w:rsid w:val="00A8592F"/>
    <w:rsid w:val="00A8628B"/>
    <w:rsid w:val="00A86BBD"/>
    <w:rsid w:val="00A87017"/>
    <w:rsid w:val="00A873BC"/>
    <w:rsid w:val="00A9350E"/>
    <w:rsid w:val="00A9488A"/>
    <w:rsid w:val="00A94A9B"/>
    <w:rsid w:val="00AA2CE4"/>
    <w:rsid w:val="00AA39D8"/>
    <w:rsid w:val="00AA4F04"/>
    <w:rsid w:val="00AA5405"/>
    <w:rsid w:val="00AA5975"/>
    <w:rsid w:val="00AA6C74"/>
    <w:rsid w:val="00AB0B9F"/>
    <w:rsid w:val="00AB3129"/>
    <w:rsid w:val="00AB3558"/>
    <w:rsid w:val="00AB4420"/>
    <w:rsid w:val="00AB4EA1"/>
    <w:rsid w:val="00AB54F6"/>
    <w:rsid w:val="00AC25DE"/>
    <w:rsid w:val="00AC339C"/>
    <w:rsid w:val="00AC4D7D"/>
    <w:rsid w:val="00AD061E"/>
    <w:rsid w:val="00AD328F"/>
    <w:rsid w:val="00AD4124"/>
    <w:rsid w:val="00AD434D"/>
    <w:rsid w:val="00AD4C19"/>
    <w:rsid w:val="00AD4E46"/>
    <w:rsid w:val="00AE19C3"/>
    <w:rsid w:val="00AE2B3F"/>
    <w:rsid w:val="00AE314E"/>
    <w:rsid w:val="00AE565F"/>
    <w:rsid w:val="00AE6293"/>
    <w:rsid w:val="00AE7B97"/>
    <w:rsid w:val="00AF2C16"/>
    <w:rsid w:val="00AF689B"/>
    <w:rsid w:val="00AF79F1"/>
    <w:rsid w:val="00B002C3"/>
    <w:rsid w:val="00B00773"/>
    <w:rsid w:val="00B020C5"/>
    <w:rsid w:val="00B02CF8"/>
    <w:rsid w:val="00B02EDD"/>
    <w:rsid w:val="00B039C5"/>
    <w:rsid w:val="00B042A9"/>
    <w:rsid w:val="00B04FFF"/>
    <w:rsid w:val="00B05009"/>
    <w:rsid w:val="00B056EB"/>
    <w:rsid w:val="00B06FFA"/>
    <w:rsid w:val="00B1015D"/>
    <w:rsid w:val="00B111C5"/>
    <w:rsid w:val="00B120BB"/>
    <w:rsid w:val="00B125E3"/>
    <w:rsid w:val="00B128AD"/>
    <w:rsid w:val="00B14450"/>
    <w:rsid w:val="00B15F9A"/>
    <w:rsid w:val="00B17134"/>
    <w:rsid w:val="00B21753"/>
    <w:rsid w:val="00B21B93"/>
    <w:rsid w:val="00B21BEF"/>
    <w:rsid w:val="00B2217D"/>
    <w:rsid w:val="00B22E6D"/>
    <w:rsid w:val="00B23EAB"/>
    <w:rsid w:val="00B24159"/>
    <w:rsid w:val="00B24415"/>
    <w:rsid w:val="00B317C9"/>
    <w:rsid w:val="00B31B43"/>
    <w:rsid w:val="00B32F00"/>
    <w:rsid w:val="00B35945"/>
    <w:rsid w:val="00B35D4A"/>
    <w:rsid w:val="00B364C7"/>
    <w:rsid w:val="00B377B4"/>
    <w:rsid w:val="00B40455"/>
    <w:rsid w:val="00B41531"/>
    <w:rsid w:val="00B4419A"/>
    <w:rsid w:val="00B44740"/>
    <w:rsid w:val="00B4541F"/>
    <w:rsid w:val="00B51881"/>
    <w:rsid w:val="00B53153"/>
    <w:rsid w:val="00B53F2C"/>
    <w:rsid w:val="00B542BE"/>
    <w:rsid w:val="00B54E15"/>
    <w:rsid w:val="00B60960"/>
    <w:rsid w:val="00B64258"/>
    <w:rsid w:val="00B66F1A"/>
    <w:rsid w:val="00B7334C"/>
    <w:rsid w:val="00B74A03"/>
    <w:rsid w:val="00B752E4"/>
    <w:rsid w:val="00B75BBF"/>
    <w:rsid w:val="00B75CD3"/>
    <w:rsid w:val="00B815B8"/>
    <w:rsid w:val="00B8229D"/>
    <w:rsid w:val="00B83537"/>
    <w:rsid w:val="00B841BA"/>
    <w:rsid w:val="00B84559"/>
    <w:rsid w:val="00B9388B"/>
    <w:rsid w:val="00B9467F"/>
    <w:rsid w:val="00B95E4A"/>
    <w:rsid w:val="00B97333"/>
    <w:rsid w:val="00BA379F"/>
    <w:rsid w:val="00BB0DB2"/>
    <w:rsid w:val="00BB0E05"/>
    <w:rsid w:val="00BB25CF"/>
    <w:rsid w:val="00BB5D92"/>
    <w:rsid w:val="00BC03E7"/>
    <w:rsid w:val="00BC1E76"/>
    <w:rsid w:val="00BC2993"/>
    <w:rsid w:val="00BC469B"/>
    <w:rsid w:val="00BC49B3"/>
    <w:rsid w:val="00BC66B4"/>
    <w:rsid w:val="00BD3001"/>
    <w:rsid w:val="00BD5161"/>
    <w:rsid w:val="00BD5330"/>
    <w:rsid w:val="00BD5FF1"/>
    <w:rsid w:val="00BD68B0"/>
    <w:rsid w:val="00BD76D4"/>
    <w:rsid w:val="00BE426F"/>
    <w:rsid w:val="00BE777D"/>
    <w:rsid w:val="00BF245A"/>
    <w:rsid w:val="00BF459C"/>
    <w:rsid w:val="00BF5654"/>
    <w:rsid w:val="00C037BC"/>
    <w:rsid w:val="00C055B8"/>
    <w:rsid w:val="00C07E7C"/>
    <w:rsid w:val="00C11DA8"/>
    <w:rsid w:val="00C209F9"/>
    <w:rsid w:val="00C2674A"/>
    <w:rsid w:val="00C26D42"/>
    <w:rsid w:val="00C3285E"/>
    <w:rsid w:val="00C33D74"/>
    <w:rsid w:val="00C34D5C"/>
    <w:rsid w:val="00C35567"/>
    <w:rsid w:val="00C37881"/>
    <w:rsid w:val="00C37D1A"/>
    <w:rsid w:val="00C4022F"/>
    <w:rsid w:val="00C42F93"/>
    <w:rsid w:val="00C46D1D"/>
    <w:rsid w:val="00C5036A"/>
    <w:rsid w:val="00C512B4"/>
    <w:rsid w:val="00C541EA"/>
    <w:rsid w:val="00C543B3"/>
    <w:rsid w:val="00C54C49"/>
    <w:rsid w:val="00C55A01"/>
    <w:rsid w:val="00C55DE9"/>
    <w:rsid w:val="00C56297"/>
    <w:rsid w:val="00C60EC3"/>
    <w:rsid w:val="00C61E0F"/>
    <w:rsid w:val="00C6433C"/>
    <w:rsid w:val="00C6472D"/>
    <w:rsid w:val="00C64AF0"/>
    <w:rsid w:val="00C679B4"/>
    <w:rsid w:val="00C73AC1"/>
    <w:rsid w:val="00C76CBE"/>
    <w:rsid w:val="00C77C4F"/>
    <w:rsid w:val="00C81697"/>
    <w:rsid w:val="00C83C41"/>
    <w:rsid w:val="00C86315"/>
    <w:rsid w:val="00C92C48"/>
    <w:rsid w:val="00C92F37"/>
    <w:rsid w:val="00C93202"/>
    <w:rsid w:val="00C9337C"/>
    <w:rsid w:val="00C93853"/>
    <w:rsid w:val="00C950A6"/>
    <w:rsid w:val="00C96764"/>
    <w:rsid w:val="00C96DA2"/>
    <w:rsid w:val="00C979BF"/>
    <w:rsid w:val="00C97B0E"/>
    <w:rsid w:val="00CA4E1E"/>
    <w:rsid w:val="00CA4E3D"/>
    <w:rsid w:val="00CA5210"/>
    <w:rsid w:val="00CA5C4C"/>
    <w:rsid w:val="00CA6AEC"/>
    <w:rsid w:val="00CA6F70"/>
    <w:rsid w:val="00CA71C0"/>
    <w:rsid w:val="00CA756E"/>
    <w:rsid w:val="00CB09FC"/>
    <w:rsid w:val="00CB2CE1"/>
    <w:rsid w:val="00CB4CC9"/>
    <w:rsid w:val="00CB50F1"/>
    <w:rsid w:val="00CB7284"/>
    <w:rsid w:val="00CC0032"/>
    <w:rsid w:val="00CC01F6"/>
    <w:rsid w:val="00CC3E14"/>
    <w:rsid w:val="00CC4248"/>
    <w:rsid w:val="00CC4536"/>
    <w:rsid w:val="00CC59CB"/>
    <w:rsid w:val="00CD036F"/>
    <w:rsid w:val="00CD0715"/>
    <w:rsid w:val="00CD1D3F"/>
    <w:rsid w:val="00CD2486"/>
    <w:rsid w:val="00CD316E"/>
    <w:rsid w:val="00CD33B0"/>
    <w:rsid w:val="00CD7C68"/>
    <w:rsid w:val="00CE0062"/>
    <w:rsid w:val="00CE252C"/>
    <w:rsid w:val="00CE3E2E"/>
    <w:rsid w:val="00CE3FF6"/>
    <w:rsid w:val="00CE5B4C"/>
    <w:rsid w:val="00CE6076"/>
    <w:rsid w:val="00CE61BE"/>
    <w:rsid w:val="00CE6974"/>
    <w:rsid w:val="00CF06C8"/>
    <w:rsid w:val="00CF0DB6"/>
    <w:rsid w:val="00CF1A96"/>
    <w:rsid w:val="00CF1D8A"/>
    <w:rsid w:val="00CF2051"/>
    <w:rsid w:val="00CF32A7"/>
    <w:rsid w:val="00CF4E15"/>
    <w:rsid w:val="00CF5A64"/>
    <w:rsid w:val="00CF6E65"/>
    <w:rsid w:val="00CF732B"/>
    <w:rsid w:val="00CF7C48"/>
    <w:rsid w:val="00D00770"/>
    <w:rsid w:val="00D01143"/>
    <w:rsid w:val="00D034C9"/>
    <w:rsid w:val="00D07126"/>
    <w:rsid w:val="00D106E3"/>
    <w:rsid w:val="00D10977"/>
    <w:rsid w:val="00D130C6"/>
    <w:rsid w:val="00D16B8F"/>
    <w:rsid w:val="00D24012"/>
    <w:rsid w:val="00D242B7"/>
    <w:rsid w:val="00D246C9"/>
    <w:rsid w:val="00D323DE"/>
    <w:rsid w:val="00D32645"/>
    <w:rsid w:val="00D34A16"/>
    <w:rsid w:val="00D423B2"/>
    <w:rsid w:val="00D425B2"/>
    <w:rsid w:val="00D451F4"/>
    <w:rsid w:val="00D46F32"/>
    <w:rsid w:val="00D477CF"/>
    <w:rsid w:val="00D52747"/>
    <w:rsid w:val="00D53C80"/>
    <w:rsid w:val="00D5696B"/>
    <w:rsid w:val="00D64BC6"/>
    <w:rsid w:val="00D66A26"/>
    <w:rsid w:val="00D70F6C"/>
    <w:rsid w:val="00D71042"/>
    <w:rsid w:val="00D73DD6"/>
    <w:rsid w:val="00D7447A"/>
    <w:rsid w:val="00D74C62"/>
    <w:rsid w:val="00D7637F"/>
    <w:rsid w:val="00D76666"/>
    <w:rsid w:val="00D91272"/>
    <w:rsid w:val="00D9128B"/>
    <w:rsid w:val="00D9254D"/>
    <w:rsid w:val="00D93865"/>
    <w:rsid w:val="00D93F54"/>
    <w:rsid w:val="00DA6F15"/>
    <w:rsid w:val="00DA7F16"/>
    <w:rsid w:val="00DB02CE"/>
    <w:rsid w:val="00DB157C"/>
    <w:rsid w:val="00DB2C52"/>
    <w:rsid w:val="00DB6B0E"/>
    <w:rsid w:val="00DB6F20"/>
    <w:rsid w:val="00DB7BAB"/>
    <w:rsid w:val="00DC011B"/>
    <w:rsid w:val="00DC164F"/>
    <w:rsid w:val="00DC2BA9"/>
    <w:rsid w:val="00DC2F74"/>
    <w:rsid w:val="00DC4230"/>
    <w:rsid w:val="00DC4B3B"/>
    <w:rsid w:val="00DC72B9"/>
    <w:rsid w:val="00DD17A1"/>
    <w:rsid w:val="00DD35F2"/>
    <w:rsid w:val="00DD58E7"/>
    <w:rsid w:val="00DD6BD2"/>
    <w:rsid w:val="00DD6F24"/>
    <w:rsid w:val="00DD70F6"/>
    <w:rsid w:val="00DD754D"/>
    <w:rsid w:val="00DE29C1"/>
    <w:rsid w:val="00DE614C"/>
    <w:rsid w:val="00DE78F8"/>
    <w:rsid w:val="00DE7B7F"/>
    <w:rsid w:val="00DF1EAD"/>
    <w:rsid w:val="00DF1F28"/>
    <w:rsid w:val="00DF2C69"/>
    <w:rsid w:val="00DF2D70"/>
    <w:rsid w:val="00DF458E"/>
    <w:rsid w:val="00DF6BA4"/>
    <w:rsid w:val="00E00A06"/>
    <w:rsid w:val="00E01577"/>
    <w:rsid w:val="00E01F1A"/>
    <w:rsid w:val="00E033F5"/>
    <w:rsid w:val="00E05AFD"/>
    <w:rsid w:val="00E05FAC"/>
    <w:rsid w:val="00E067C3"/>
    <w:rsid w:val="00E078A3"/>
    <w:rsid w:val="00E1025B"/>
    <w:rsid w:val="00E11762"/>
    <w:rsid w:val="00E118D5"/>
    <w:rsid w:val="00E11EC7"/>
    <w:rsid w:val="00E11F93"/>
    <w:rsid w:val="00E15DCB"/>
    <w:rsid w:val="00E162C1"/>
    <w:rsid w:val="00E17558"/>
    <w:rsid w:val="00E17A4E"/>
    <w:rsid w:val="00E208BA"/>
    <w:rsid w:val="00E20CF0"/>
    <w:rsid w:val="00E25571"/>
    <w:rsid w:val="00E31F04"/>
    <w:rsid w:val="00E337D9"/>
    <w:rsid w:val="00E35450"/>
    <w:rsid w:val="00E36FB3"/>
    <w:rsid w:val="00E433F7"/>
    <w:rsid w:val="00E5006A"/>
    <w:rsid w:val="00E50173"/>
    <w:rsid w:val="00E50D90"/>
    <w:rsid w:val="00E5276E"/>
    <w:rsid w:val="00E54638"/>
    <w:rsid w:val="00E61C1F"/>
    <w:rsid w:val="00E62C5A"/>
    <w:rsid w:val="00E6335A"/>
    <w:rsid w:val="00E72401"/>
    <w:rsid w:val="00E7349B"/>
    <w:rsid w:val="00E75017"/>
    <w:rsid w:val="00E7502B"/>
    <w:rsid w:val="00E772D9"/>
    <w:rsid w:val="00E77414"/>
    <w:rsid w:val="00E82005"/>
    <w:rsid w:val="00E83186"/>
    <w:rsid w:val="00E83DA7"/>
    <w:rsid w:val="00E848EC"/>
    <w:rsid w:val="00E8634F"/>
    <w:rsid w:val="00E8670F"/>
    <w:rsid w:val="00E86F4C"/>
    <w:rsid w:val="00E90849"/>
    <w:rsid w:val="00E92107"/>
    <w:rsid w:val="00E946D3"/>
    <w:rsid w:val="00E95008"/>
    <w:rsid w:val="00E96066"/>
    <w:rsid w:val="00E977AF"/>
    <w:rsid w:val="00EA0F2C"/>
    <w:rsid w:val="00EA11CA"/>
    <w:rsid w:val="00EA162B"/>
    <w:rsid w:val="00EA39D9"/>
    <w:rsid w:val="00EA5EC9"/>
    <w:rsid w:val="00EA6936"/>
    <w:rsid w:val="00EA6D12"/>
    <w:rsid w:val="00EA7864"/>
    <w:rsid w:val="00EA7B58"/>
    <w:rsid w:val="00EA7E19"/>
    <w:rsid w:val="00EB097C"/>
    <w:rsid w:val="00EB15C5"/>
    <w:rsid w:val="00EB3629"/>
    <w:rsid w:val="00EB6A0A"/>
    <w:rsid w:val="00EB6C7E"/>
    <w:rsid w:val="00EC1920"/>
    <w:rsid w:val="00EC3530"/>
    <w:rsid w:val="00EC6485"/>
    <w:rsid w:val="00EC706D"/>
    <w:rsid w:val="00EC7A2D"/>
    <w:rsid w:val="00ED0538"/>
    <w:rsid w:val="00ED0E9D"/>
    <w:rsid w:val="00ED5E11"/>
    <w:rsid w:val="00ED7187"/>
    <w:rsid w:val="00EE1514"/>
    <w:rsid w:val="00EE25E6"/>
    <w:rsid w:val="00EE46B2"/>
    <w:rsid w:val="00EE4FB6"/>
    <w:rsid w:val="00EE53FD"/>
    <w:rsid w:val="00EE5EB2"/>
    <w:rsid w:val="00EE73BB"/>
    <w:rsid w:val="00EF4BE9"/>
    <w:rsid w:val="00EF500C"/>
    <w:rsid w:val="00EF5043"/>
    <w:rsid w:val="00EF5AB2"/>
    <w:rsid w:val="00F00EE7"/>
    <w:rsid w:val="00F0125B"/>
    <w:rsid w:val="00F01341"/>
    <w:rsid w:val="00F05B97"/>
    <w:rsid w:val="00F05D63"/>
    <w:rsid w:val="00F07CE6"/>
    <w:rsid w:val="00F10280"/>
    <w:rsid w:val="00F11486"/>
    <w:rsid w:val="00F1494A"/>
    <w:rsid w:val="00F155C4"/>
    <w:rsid w:val="00F16499"/>
    <w:rsid w:val="00F16C00"/>
    <w:rsid w:val="00F2079D"/>
    <w:rsid w:val="00F2225C"/>
    <w:rsid w:val="00F22D11"/>
    <w:rsid w:val="00F23C90"/>
    <w:rsid w:val="00F25A6A"/>
    <w:rsid w:val="00F26BFA"/>
    <w:rsid w:val="00F30DE1"/>
    <w:rsid w:val="00F311C1"/>
    <w:rsid w:val="00F312A6"/>
    <w:rsid w:val="00F337F7"/>
    <w:rsid w:val="00F34440"/>
    <w:rsid w:val="00F34790"/>
    <w:rsid w:val="00F35007"/>
    <w:rsid w:val="00F357E2"/>
    <w:rsid w:val="00F358FA"/>
    <w:rsid w:val="00F403A0"/>
    <w:rsid w:val="00F404AD"/>
    <w:rsid w:val="00F41F4E"/>
    <w:rsid w:val="00F423F9"/>
    <w:rsid w:val="00F43691"/>
    <w:rsid w:val="00F4409D"/>
    <w:rsid w:val="00F457EC"/>
    <w:rsid w:val="00F462E9"/>
    <w:rsid w:val="00F469CC"/>
    <w:rsid w:val="00F50202"/>
    <w:rsid w:val="00F50ADA"/>
    <w:rsid w:val="00F52D04"/>
    <w:rsid w:val="00F53700"/>
    <w:rsid w:val="00F57691"/>
    <w:rsid w:val="00F600D9"/>
    <w:rsid w:val="00F60E01"/>
    <w:rsid w:val="00F61591"/>
    <w:rsid w:val="00F6346F"/>
    <w:rsid w:val="00F66830"/>
    <w:rsid w:val="00F71AD5"/>
    <w:rsid w:val="00F731A8"/>
    <w:rsid w:val="00F759D6"/>
    <w:rsid w:val="00F760AB"/>
    <w:rsid w:val="00F767B8"/>
    <w:rsid w:val="00F76B33"/>
    <w:rsid w:val="00F77A8C"/>
    <w:rsid w:val="00F77AFD"/>
    <w:rsid w:val="00F80A35"/>
    <w:rsid w:val="00F830C2"/>
    <w:rsid w:val="00F83B55"/>
    <w:rsid w:val="00F83C4E"/>
    <w:rsid w:val="00F85B66"/>
    <w:rsid w:val="00F867E9"/>
    <w:rsid w:val="00F91149"/>
    <w:rsid w:val="00F93272"/>
    <w:rsid w:val="00F93AFF"/>
    <w:rsid w:val="00F941D4"/>
    <w:rsid w:val="00F955B1"/>
    <w:rsid w:val="00F958A1"/>
    <w:rsid w:val="00FA1413"/>
    <w:rsid w:val="00FA38A2"/>
    <w:rsid w:val="00FA3ADB"/>
    <w:rsid w:val="00FA5E5E"/>
    <w:rsid w:val="00FA6F06"/>
    <w:rsid w:val="00FB068B"/>
    <w:rsid w:val="00FB13D3"/>
    <w:rsid w:val="00FB4F4B"/>
    <w:rsid w:val="00FB5652"/>
    <w:rsid w:val="00FC1C52"/>
    <w:rsid w:val="00FC422F"/>
    <w:rsid w:val="00FC4BD6"/>
    <w:rsid w:val="00FC7590"/>
    <w:rsid w:val="00FC7860"/>
    <w:rsid w:val="00FD1EE7"/>
    <w:rsid w:val="00FD35D4"/>
    <w:rsid w:val="00FD3914"/>
    <w:rsid w:val="00FD462A"/>
    <w:rsid w:val="00FD5A39"/>
    <w:rsid w:val="00FE010D"/>
    <w:rsid w:val="00FE0A5E"/>
    <w:rsid w:val="00FE1456"/>
    <w:rsid w:val="00FE1C74"/>
    <w:rsid w:val="00FE245D"/>
    <w:rsid w:val="00FE2AE4"/>
    <w:rsid w:val="00FE336E"/>
    <w:rsid w:val="00FE5F28"/>
    <w:rsid w:val="00FE72EA"/>
    <w:rsid w:val="00FE7392"/>
    <w:rsid w:val="00FF0ABD"/>
    <w:rsid w:val="00FF11BA"/>
    <w:rsid w:val="00FF371D"/>
    <w:rsid w:val="00FF3AA8"/>
    <w:rsid w:val="00FF3D77"/>
    <w:rsid w:val="00FF40EA"/>
    <w:rsid w:val="00FF441E"/>
    <w:rsid w:val="00FF44B0"/>
    <w:rsid w:val="00FF4A28"/>
    <w:rsid w:val="00FF557A"/>
    <w:rsid w:val="00FF5732"/>
    <w:rsid w:val="00FF6BE0"/>
    <w:rsid w:val="00FF77E6"/>
    <w:rsid w:val="00FF7FD9"/>
    <w:rsid w:val="080F793E"/>
    <w:rsid w:val="2D003BC6"/>
    <w:rsid w:val="52E037F1"/>
    <w:rsid w:val="547C0852"/>
    <w:rsid w:val="55C96148"/>
    <w:rsid w:val="6EB6B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AEE8"/>
  <w15:chartTrackingRefBased/>
  <w15:docId w15:val="{DBA92FE3-CEED-41F8-8807-4E26E74E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39"/>
    <w:rsid w:val="00F16C00"/>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16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Dot pt,F5 List Paragraph,List Paragraph Char Char Char,Indicator Text,Numbered Para 1,Bullet 1,Bullet Points,List Paragraph2,MAIN CONTENT,Normal numbered,Issue Action POC,3,POCG Table Text,Ha"/>
    <w:basedOn w:val="Normal"/>
    <w:link w:val="ListParagraphChar"/>
    <w:uiPriority w:val="34"/>
    <w:qFormat/>
    <w:rsid w:val="007E7540"/>
    <w:pPr>
      <w:ind w:left="720"/>
      <w:contextualSpacing/>
    </w:pPr>
  </w:style>
  <w:style w:type="character" w:styleId="CommentReference">
    <w:name w:val="annotation reference"/>
    <w:basedOn w:val="DefaultParagraphFont"/>
    <w:uiPriority w:val="99"/>
    <w:semiHidden/>
    <w:unhideWhenUsed/>
    <w:rsid w:val="006973C8"/>
    <w:rPr>
      <w:sz w:val="16"/>
      <w:szCs w:val="16"/>
    </w:rPr>
  </w:style>
  <w:style w:type="paragraph" w:styleId="CommentText">
    <w:name w:val="annotation text"/>
    <w:basedOn w:val="Normal"/>
    <w:link w:val="CommentTextChar"/>
    <w:uiPriority w:val="99"/>
    <w:unhideWhenUsed/>
    <w:rsid w:val="006973C8"/>
    <w:pPr>
      <w:spacing w:line="240" w:lineRule="auto"/>
    </w:pPr>
    <w:rPr>
      <w:sz w:val="20"/>
      <w:szCs w:val="20"/>
    </w:rPr>
  </w:style>
  <w:style w:type="character" w:customStyle="1" w:styleId="CommentTextChar">
    <w:name w:val="Comment Text Char"/>
    <w:basedOn w:val="DefaultParagraphFont"/>
    <w:link w:val="CommentText"/>
    <w:uiPriority w:val="99"/>
    <w:rsid w:val="006973C8"/>
    <w:rPr>
      <w:sz w:val="20"/>
      <w:szCs w:val="20"/>
    </w:rPr>
  </w:style>
  <w:style w:type="paragraph" w:styleId="CommentSubject">
    <w:name w:val="annotation subject"/>
    <w:basedOn w:val="CommentText"/>
    <w:next w:val="CommentText"/>
    <w:link w:val="CommentSubjectChar"/>
    <w:uiPriority w:val="99"/>
    <w:semiHidden/>
    <w:unhideWhenUsed/>
    <w:rsid w:val="006973C8"/>
    <w:rPr>
      <w:b/>
      <w:bCs/>
    </w:rPr>
  </w:style>
  <w:style w:type="character" w:customStyle="1" w:styleId="CommentSubjectChar">
    <w:name w:val="Comment Subject Char"/>
    <w:basedOn w:val="CommentTextChar"/>
    <w:link w:val="CommentSubject"/>
    <w:uiPriority w:val="99"/>
    <w:semiHidden/>
    <w:rsid w:val="006973C8"/>
    <w:rPr>
      <w:b/>
      <w:bCs/>
      <w:sz w:val="20"/>
      <w:szCs w:val="20"/>
    </w:rPr>
  </w:style>
  <w:style w:type="paragraph" w:styleId="NoSpacing">
    <w:name w:val="No Spacing"/>
    <w:uiPriority w:val="1"/>
    <w:qFormat/>
    <w:rsid w:val="00DC011B"/>
    <w:pPr>
      <w:spacing w:after="0" w:line="240" w:lineRule="auto"/>
    </w:pPr>
    <w:rPr>
      <w:rFonts w:ascii="Calibri" w:eastAsia="Calibri" w:hAnsi="Calibri" w:cs="Times New Roman"/>
      <w:lang w:val="en-GB"/>
    </w:rPr>
  </w:style>
  <w:style w:type="character" w:styleId="FootnoteReference">
    <w:name w:val="footnote reference"/>
    <w:aliases w:val=" BVI fnr, BVI fnr Car Car, BVI fnr Car Car Car Car, BVI fnr Car Car Car Car Char, Char Char,16 Point,4_G,BVI fnr,BVI fnr Car,Carattere Char Char Carattere Carattere Char Char,Carattere Char1,Char Char,Ref,Superscript 6 Point,fr,ftref"/>
    <w:link w:val="Char2"/>
    <w:qFormat/>
    <w:rsid w:val="00DC011B"/>
    <w:rPr>
      <w:rFonts w:cs="Times New Roman"/>
      <w:vertAlign w:val="superscript"/>
    </w:rPr>
  </w:style>
  <w:style w:type="paragraph" w:customStyle="1" w:styleId="Char2">
    <w:name w:val="Char2"/>
    <w:basedOn w:val="Normal"/>
    <w:link w:val="FootnoteReference"/>
    <w:rsid w:val="00DC011B"/>
    <w:pPr>
      <w:spacing w:line="240" w:lineRule="exact"/>
    </w:pPr>
    <w:rPr>
      <w:rFonts w:cs="Times New Roman"/>
      <w:vertAlign w:val="superscript"/>
    </w:rPr>
  </w:style>
  <w:style w:type="character" w:styleId="Hyperlink">
    <w:name w:val="Hyperlink"/>
    <w:uiPriority w:val="99"/>
    <w:unhideWhenUsed/>
    <w:rsid w:val="00B039C5"/>
    <w:rPr>
      <w:color w:val="0000FF"/>
      <w:u w:val="single"/>
    </w:rPr>
  </w:style>
  <w:style w:type="paragraph" w:styleId="FootnoteText">
    <w:name w:val="footnote text"/>
    <w:aliases w:val="12pt,12pt Знак,12pt Знак Знак Знак Знак,12pt Знак Знак Знак Знак Знак,5_GR,ADB,Boston 10,Char,FA Fu,FOOTNOTES,Font: Geneva 9,Footnote,Footnote Text Char2 Char,Fußnote,Geneva 9,WB-Fußnotentext,f,fn,footnote text,footnotes,ft,single space"/>
    <w:basedOn w:val="Normal"/>
    <w:link w:val="FootnoteTextChar"/>
    <w:uiPriority w:val="99"/>
    <w:unhideWhenUsed/>
    <w:qFormat/>
    <w:rsid w:val="00C60EC3"/>
    <w:pPr>
      <w:spacing w:after="0" w:line="240" w:lineRule="auto"/>
    </w:pPr>
    <w:rPr>
      <w:sz w:val="20"/>
      <w:szCs w:val="20"/>
    </w:rPr>
  </w:style>
  <w:style w:type="character" w:customStyle="1" w:styleId="FootnoteTextChar">
    <w:name w:val="Footnote Text Char"/>
    <w:aliases w:val="12pt Char,12pt Знак Char,12pt Знак Знак Знак Знак Char,12pt Знак Знак Знак Знак Знак Char,5_GR Char,ADB Char,Boston 10 Char,Char Char1,FA Fu Char,FOOTNOTES Char,Font: Geneva 9 Char,Footnote Char,Footnote Text Char2 Char Char,f Char"/>
    <w:basedOn w:val="DefaultParagraphFont"/>
    <w:link w:val="FootnoteText"/>
    <w:uiPriority w:val="99"/>
    <w:qFormat/>
    <w:rsid w:val="00C60EC3"/>
    <w:rPr>
      <w:sz w:val="20"/>
      <w:szCs w:val="20"/>
    </w:rPr>
  </w:style>
  <w:style w:type="character" w:customStyle="1" w:styleId="UnresolvedMention1">
    <w:name w:val="Unresolved Mention1"/>
    <w:basedOn w:val="DefaultParagraphFont"/>
    <w:uiPriority w:val="99"/>
    <w:semiHidden/>
    <w:unhideWhenUsed/>
    <w:rsid w:val="00485DB3"/>
    <w:rPr>
      <w:color w:val="605E5C"/>
      <w:shd w:val="clear" w:color="auto" w:fill="E1DFDD"/>
    </w:rPr>
  </w:style>
  <w:style w:type="paragraph" w:styleId="Header">
    <w:name w:val="header"/>
    <w:basedOn w:val="Normal"/>
    <w:link w:val="HeaderChar"/>
    <w:uiPriority w:val="99"/>
    <w:unhideWhenUsed/>
    <w:rsid w:val="00581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48D"/>
  </w:style>
  <w:style w:type="paragraph" w:styleId="Footer">
    <w:name w:val="footer"/>
    <w:basedOn w:val="Normal"/>
    <w:link w:val="FooterChar"/>
    <w:uiPriority w:val="99"/>
    <w:unhideWhenUsed/>
    <w:rsid w:val="00581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48D"/>
  </w:style>
  <w:style w:type="paragraph" w:styleId="Revision">
    <w:name w:val="Revision"/>
    <w:hidden/>
    <w:uiPriority w:val="99"/>
    <w:semiHidden/>
    <w:rsid w:val="003466BE"/>
    <w:pPr>
      <w:spacing w:after="0" w:line="240" w:lineRule="auto"/>
    </w:pPr>
  </w:style>
  <w:style w:type="paragraph" w:styleId="NormalWeb">
    <w:name w:val="Normal (Web)"/>
    <w:basedOn w:val="Normal"/>
    <w:uiPriority w:val="99"/>
    <w:unhideWhenUsed/>
    <w:rsid w:val="00B75C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Recommendation Char,List Paragraph1 Char,Dot pt Char,F5 List Paragraph Char,List Paragraph Char Char Char Char,Indicator Text Char,Numbered Para 1 Char,Bullet 1 Char,Bullet Points Char,List Paragraph2 Char,MAIN CONTENT Char,3 Char"/>
    <w:link w:val="ListParagraph"/>
    <w:uiPriority w:val="34"/>
    <w:locked/>
    <w:rsid w:val="00D246C9"/>
  </w:style>
  <w:style w:type="character" w:styleId="UnresolvedMention">
    <w:name w:val="Unresolved Mention"/>
    <w:basedOn w:val="DefaultParagraphFont"/>
    <w:uiPriority w:val="99"/>
    <w:rsid w:val="00690F73"/>
    <w:rPr>
      <w:color w:val="605E5C"/>
      <w:shd w:val="clear" w:color="auto" w:fill="E1DFDD"/>
    </w:rPr>
  </w:style>
  <w:style w:type="character" w:customStyle="1" w:styleId="ui-provider">
    <w:name w:val="ui-provider"/>
    <w:basedOn w:val="DefaultParagraphFont"/>
    <w:rsid w:val="00A63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759400">
      <w:bodyDiv w:val="1"/>
      <w:marLeft w:val="0"/>
      <w:marRight w:val="0"/>
      <w:marTop w:val="0"/>
      <w:marBottom w:val="0"/>
      <w:divBdr>
        <w:top w:val="none" w:sz="0" w:space="0" w:color="auto"/>
        <w:left w:val="none" w:sz="0" w:space="0" w:color="auto"/>
        <w:bottom w:val="none" w:sz="0" w:space="0" w:color="auto"/>
        <w:right w:val="none" w:sz="0" w:space="0" w:color="auto"/>
      </w:divBdr>
    </w:div>
    <w:div w:id="182219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georgia.unwomen.org/en/digital-library/publications/2021/05/regulatory-impact-assessment-of-ilo-c189-domestic-workers-convention" TargetMode="External"/><Relationship Id="rId2" Type="http://schemas.openxmlformats.org/officeDocument/2006/relationships/hyperlink" Target="https://www.ilo.org/global/topics/domestic-workers/who/lang--en/index.htm" TargetMode="External"/><Relationship Id="rId1" Type="http://schemas.openxmlformats.org/officeDocument/2006/relationships/hyperlink" Target="https://matsne.gov.ge/ka/document/view/4787924?publication=0" TargetMode="External"/><Relationship Id="rId5" Type="http://schemas.openxmlformats.org/officeDocument/2006/relationships/hyperlink" Target="https://georgia.unwomen.org/en/digital-library/publications/2020/12/assessment-of-covid-19s-impact-on-women-employed-as-domestic-workers-in-georgia" TargetMode="External"/><Relationship Id="rId4" Type="http://schemas.openxmlformats.org/officeDocument/2006/relationships/hyperlink" Target="https://georgia.unwomen.org/en/digital-library/publications/2021/05/regulatory-impact-assessment-of-ilo-c189-domestic-workers-con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512DADFDF1A54C8C79BAD778E2381E" ma:contentTypeVersion="14" ma:contentTypeDescription="Create a new document." ma:contentTypeScope="" ma:versionID="618dffc1a125cbce103e928a51e86f07">
  <xsd:schema xmlns:xsd="http://www.w3.org/2001/XMLSchema" xmlns:xs="http://www.w3.org/2001/XMLSchema" xmlns:p="http://schemas.microsoft.com/office/2006/metadata/properties" xmlns:ns3="7efaa744-c833-44db-99d5-f74e83d94dba" xmlns:ns4="ea3c039b-b82f-4cec-868e-82048514d75c" targetNamespace="http://schemas.microsoft.com/office/2006/metadata/properties" ma:root="true" ma:fieldsID="c6072e5785044bffda2c106b855829ba" ns3:_="" ns4:_="">
    <xsd:import namespace="7efaa744-c833-44db-99d5-f74e83d94dba"/>
    <xsd:import namespace="ea3c039b-b82f-4cec-868e-82048514d7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aa744-c833-44db-99d5-f74e83d94d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c039b-b82f-4cec-868e-82048514d7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DBC41D-BA2B-4E18-BD3B-0AAA11F3331C}">
  <ds:schemaRefs>
    <ds:schemaRef ds:uri="http://schemas.openxmlformats.org/officeDocument/2006/bibliography"/>
  </ds:schemaRefs>
</ds:datastoreItem>
</file>

<file path=customXml/itemProps2.xml><?xml version="1.0" encoding="utf-8"?>
<ds:datastoreItem xmlns:ds="http://schemas.openxmlformats.org/officeDocument/2006/customXml" ds:itemID="{1862A1E0-74EB-4A07-AEC5-431BD6027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aa744-c833-44db-99d5-f74e83d94dba"/>
    <ds:schemaRef ds:uri="ea3c039b-b82f-4cec-868e-82048514d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C7FF7F-8CE2-47A6-BD04-27A64CBD9D2B}">
  <ds:schemaRefs>
    <ds:schemaRef ds:uri="http://schemas.microsoft.com/sharepoint/v3/contenttype/forms"/>
  </ds:schemaRefs>
</ds:datastoreItem>
</file>

<file path=customXml/itemProps4.xml><?xml version="1.0" encoding="utf-8"?>
<ds:datastoreItem xmlns:ds="http://schemas.openxmlformats.org/officeDocument/2006/customXml" ds:itemID="{263F1196-39AA-4FBB-B124-578A1746BC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Mondekova</dc:creator>
  <cp:lastModifiedBy>Nino Gachechiladze</cp:lastModifiedBy>
  <cp:revision>14</cp:revision>
  <dcterms:created xsi:type="dcterms:W3CDTF">2023-04-10T10:49:00Z</dcterms:created>
  <dcterms:modified xsi:type="dcterms:W3CDTF">2023-04-13T15:40:00Z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36e0b821f364c0d5ddea4c7e56b99d0d9b4f5d73190a2e9c71876799582ce5c2</vt:lpwstr>
  </property>
  <property fmtid="{D5CDD505-2E9C-101B-9397-08002B2CF9AE}" pid="3" name="ContentTypeId">
    <vt:lpwstr>0x01010046512DADFDF1A54C8C79BAD778E2381E</vt:lpwstr>
  </property>
</Properties>
</file>